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aink="http://schemas.microsoft.com/office/drawing/2016/ink" xmlns:am3d="http://schemas.microsoft.com/office/drawing/2017/model3d" xmlns:w16cex="http://schemas.microsoft.com/office/word/2018/wordml/cex" xmlns:w16cid="http://schemas.microsoft.com/office/word/2016/wordml/cid" xmlns:w16sdtdh="http://schemas.microsoft.com/office/word/2020/wordml/sdtdatahash" xmlns:w16se="http://schemas.microsoft.com/office/word/2015/wordml/symex" xmlns:w16="http://schemas.microsoft.com/office/word/2018/wordml" xmlns:c="http://schemas.openxmlformats.org/drawingml/2006/chart" mc:Ignorable="w14 w15 w16se w16cid w16 w16cex w16sdtdh wp14">
  <w:background w:color="FFFFFF"/>
  <w:body>
    <w:p w14:paraId="7F1B9FE5">
      <w:pPr>
        <w:suppressAutoHyphens/>
        <w:spacing/>
        <w:ind w:right="-2"/>
        <w:jc w:val="center"/>
        <w:rPr>
          <w:rFonts w:cs="Arial"/>
          <w:b/>
          <w:bCs/>
          <w:sz w:val="28"/>
          <w:szCs w:val="28"/>
        </w:rPr>
      </w:pPr>
      <w:r>
        <w:rPr>
          <w:rFonts w:cs="Arial"/>
          <w:b/>
          <w:bCs/>
          <w:sz w:val="28"/>
          <w:szCs w:val="28"/>
        </w:rPr>
        <w:t xml:space="preserve">AB LITGRID</w:t>
      </w:r>
    </w:p>
    <w:p w14:paraId="61D21D3C">
      <w:pPr>
        <w:suppressAutoHyphens/>
        <w:spacing/>
        <w:ind w:right="-1165"/>
        <w:jc w:val="center"/>
        <w:rPr>
          <w:rFonts w:cs="Arial"/>
        </w:rPr>
      </w:pPr>
    </w:p>
    <w:p w14:paraId="54B8692D">
      <w:pPr>
        <w:tabs>
          <w:tab w:val="center" w:pos="7300"/>
          <w:tab w:val="left" w:pos="9270"/>
        </w:tabs>
        <w:suppressAutoHyphens/>
        <w:spacing/>
        <w:ind w:right="-31"/>
        <w:jc w:val="center"/>
        <w:rPr>
          <w:rFonts w:cs="Arial"/>
          <w:b/>
          <w:bCs/>
        </w:rPr>
      </w:pPr>
      <w:r>
        <w:rPr>
          <w:rFonts w:cs="Arial"/>
          <w:b/>
          <w:bCs/>
        </w:rPr>
        <w:t xml:space="preserve">UŽSAKOVO INFORMACIJOS REIKALAVIMAI</w:t>
      </w:r>
    </w:p>
    <w:p w14:paraId="41A7D025">
      <w:pPr>
        <w:tabs>
          <w:tab w:val="center" w:pos="7300"/>
          <w:tab w:val="left" w:pos="9270"/>
        </w:tabs>
        <w:suppressAutoHyphens/>
        <w:spacing/>
        <w:ind w:right="-31"/>
        <w:jc w:val="center"/>
        <w:rPr>
          <w:rFonts w:cs="Arial"/>
          <w:b/>
          <w:bCs/>
        </w:rPr>
      </w:pPr>
    </w:p>
    <w:p w14:paraId="5DE8EB63">
      <w:pPr>
        <w:tabs>
          <w:tab w:val="center" w:pos="7300"/>
          <w:tab w:val="left" w:pos="9270"/>
        </w:tabs>
        <w:suppressAutoHyphens/>
        <w:spacing/>
        <w:ind w:right="-31"/>
        <w:jc w:val="center"/>
        <w:rPr>
          <w:rFonts w:cs="Arial"/>
        </w:rPr>
      </w:pPr>
      <w:r>
        <w:rPr>
          <w:rFonts w:cs="Arial"/>
        </w:rPr>
        <w:t xml:space="preserve">202</w:t>
      </w:r>
      <w:r>
        <w:rPr>
          <w:rFonts w:cs="Arial"/>
        </w:rPr>
        <w:t xml:space="preserve">5</w:t>
      </w:r>
      <w:r>
        <w:rPr>
          <w:rFonts w:cs="Arial"/>
        </w:rPr>
        <w:t xml:space="preserve"> </w:t>
      </w:r>
      <w:r>
        <w:rPr>
          <w:rFonts w:cs="Arial"/>
        </w:rPr>
        <w:t xml:space="preserve">12</w:t>
      </w:r>
      <w:r>
        <w:rPr>
          <w:rFonts w:cs="Arial"/>
        </w:rPr>
        <w:t xml:space="preserve"> </w:t>
      </w:r>
      <w:r>
        <w:rPr>
          <w:rFonts w:cs="Arial"/>
        </w:rPr>
        <w:t xml:space="preserve">22</w:t>
      </w:r>
    </w:p>
    <w:p w14:paraId="4B9B2DE6">
      <w:pPr>
        <w:tabs>
          <w:tab w:val="center" w:pos="7300"/>
          <w:tab w:val="left" w:pos="9270"/>
        </w:tabs>
        <w:suppressAutoHyphens/>
        <w:spacing/>
        <w:ind w:right="-31"/>
        <w:jc w:val="center"/>
        <w:rPr>
          <w:rFonts w:cs="Arial"/>
        </w:rPr>
      </w:pPr>
    </w:p>
    <w:p w14:paraId="1B3CB0D7">
      <w:pPr>
        <w:tabs>
          <w:tab w:val="center" w:pos="7300"/>
          <w:tab w:val="left" w:pos="9270"/>
        </w:tabs>
        <w:suppressAutoHyphens/>
        <w:spacing/>
        <w:ind w:right="-31"/>
        <w:rPr>
          <w:sz w:val="22"/>
          <w:szCs w:val="22"/>
        </w:rPr>
      </w:pPr>
      <w:r>
        <w:rPr>
          <w:rFonts w:cs="Arial"/>
        </w:rPr>
        <w:tab/>
        <w:t xml:space="preserve"/>
      </w:r>
      <w:r>
        <w:rPr>
          <w:rFonts w:cs="Arial"/>
        </w:rPr>
        <w:tab/>
        <w:t xml:space="preserve"/>
      </w:r>
      <w:r>
        <w:rPr>
          <w:sz w:val="22"/>
          <w:szCs w:val="22"/>
        </w:rPr>
        <w:t xml:space="preserve">Projekto numeris: </w:t>
      </w:r>
      <w:r>
        <w:rPr/>
        <w:t xml:space="preserve">PIKK25124</w:t>
      </w:r>
    </w:p>
    <w:p w14:paraId="581D9AB5">
      <w:pPr>
        <w:tabs>
          <w:tab w:val="center" w:pos="7300"/>
          <w:tab w:val="left" w:pos="9270"/>
        </w:tabs>
        <w:suppressAutoHyphens/>
        <w:spacing/>
        <w:ind w:right="-1165"/>
        <w:jc w:val="center"/>
        <w:rPr/>
      </w:pPr>
    </w:p>
    <w:p w14:paraId="581D9AB6">
      <w:pPr>
        <w:suppressAutoHyphens/>
        <w:spacing/>
        <w:rPr>
          <w:rFonts w:cs="Arial"/>
          <w:b/>
          <w:bCs/>
        </w:rPr>
      </w:pPr>
      <w:r>
        <w:rPr>
          <w:rFonts w:cs="Arial"/>
          <w:b/>
          <w:bCs/>
        </w:rPr>
        <w:t xml:space="preserve">1 lentelė. Statinio projekto informacija</w:t>
      </w:r>
    </w:p>
    <w:p w14:paraId="581D9AB7">
      <w:pPr>
        <w:suppressAutoHyphens/>
        <w:spacing/>
        <w:rPr>
          <w:rFonts w:cs="Arial"/>
          <w:sz w:val="6"/>
          <w:szCs w:val="6"/>
        </w:rPr>
      </w:pPr>
    </w:p>
    <w:tbl>
      <w:tblPr>
        <w:tblW w:w="1346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10" w:type="dxa"/>
          <w:right w:w="10" w:type="dxa"/>
        </w:tblCellMar>
        <w:tblLook w:val="0000" w:firstRow="0" w:lastRow="0" w:firstColumn="0" w:lastColumn="0" w:noHBand="0" w:noVBand="0"/>
      </w:tblPr>
      <w:tblGrid>
        <w:gridCol w:w="570"/>
        <w:gridCol w:w="4108"/>
        <w:gridCol w:w="1985"/>
        <w:gridCol w:w="1701"/>
        <w:gridCol w:w="1747"/>
        <w:gridCol w:w="1655"/>
        <w:gridCol w:w="1701"/>
      </w:tblGrid>
      <w:tr>
        <w:trPr>
          <w:trHeight w:val="336" w:hRule="atLeast"/>
        </w:trPr>
        <w:tc>
          <w:tcPr>
            <w:tcW w:type="dxa" w:w="13467"/>
            <w:gridSpan w:val="7"/>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rPr>
                <w:sz w:val="6"/>
                <w:szCs w:val="6"/>
              </w:rPr>
            </w:pPr>
          </w:p>
          <w:p>
            <w:pPr>
              <w:suppressAutoHyphens/>
              <w:spacing/>
              <w:rPr>
                <w:b/>
                <w:bCs/>
                <w:szCs w:val="24"/>
              </w:rPr>
            </w:pPr>
            <w:r>
              <w:rPr>
                <w:rFonts w:eastAsia="Calibri"/>
                <w:b/>
                <w:bCs/>
                <w:szCs w:val="24"/>
              </w:rPr>
              <w:t xml:space="preserve">1. Užsakovas</w:t>
            </w:r>
          </w:p>
        </w:tc>
      </w:tr>
      <w:tr>
        <w:trPr>
          <w:trHeight w:val="617" w:hRule="atLeast"/>
        </w:trPr>
        <w:tc>
          <w:tcPr>
            <w:tcW w:type="dxa" w:w="13467"/>
            <w:gridSpan w:val="7"/>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jc w:val="both"/>
              <w:rPr>
                <w:rFonts w:ascii="Trebuchet MS" w:hAnsi="Trebuchet MS"/>
                <w:color w:val="444444"/>
                <w:sz w:val="22"/>
                <w:szCs w:val="22"/>
                <w:shd w:val="clear" w:color="auto" w:fill="FCFCFC"/>
              </w:rPr>
            </w:pPr>
            <w:r>
              <w:rPr>
                <w:sz w:val="22"/>
                <w:szCs w:val="22"/>
              </w:rPr>
              <w:t xml:space="preserve">Litgrid, AB, įm. k. </w:t>
            </w:r>
            <w:r>
              <w:rPr>
                <w:color w:val="000000"/>
                <w:sz w:val="22"/>
                <w:szCs w:val="22"/>
                <w:shd w:val="clear" w:color="auto" w:fill="FAFAFA"/>
              </w:rPr>
              <w:t xml:space="preserve">302564383, adr. Karlo Gustavo Emilio Manerheimo g. 8, Vilnius. </w:t>
            </w:r>
            <w:r>
              <w:rPr>
                <w:sz w:val="22"/>
                <w:szCs w:val="22"/>
                <w:lang w:eastAsia="lt-LT"/>
              </w:rPr>
              <w:t xml:space="preserve">Užsakovo atstovas: </w:t>
            </w:r>
            <w:r>
              <w:rPr>
                <w:sz w:val="22"/>
                <w:szCs w:val="22"/>
                <w:lang w:eastAsia="lt-LT"/>
              </w:rPr>
              <w:t xml:space="preserve">SPĮC Rytinės Lietuvos grupė</w:t>
            </w:r>
            <w:r>
              <w:rPr>
                <w:sz w:val="22"/>
                <w:szCs w:val="22"/>
                <w:lang w:eastAsia="lt-LT"/>
              </w:rPr>
              <w:t xml:space="preserve"> </w:t>
            </w:r>
            <w:r>
              <w:rPr>
                <w:sz w:val="22"/>
                <w:szCs w:val="22"/>
                <w:lang w:eastAsia="lt-LT"/>
              </w:rPr>
              <w:t xml:space="preserve">projektų </w:t>
            </w:r>
            <w:r>
              <w:rPr>
                <w:sz w:val="22"/>
                <w:szCs w:val="22"/>
                <w:lang w:eastAsia="lt-LT"/>
              </w:rPr>
              <w:t xml:space="preserve">vadov</w:t>
            </w:r>
            <w:r>
              <w:rPr>
                <w:sz w:val="22"/>
                <w:szCs w:val="22"/>
                <w:lang w:eastAsia="lt-LT"/>
              </w:rPr>
              <w:t xml:space="preserve">ė</w:t>
            </w:r>
            <w:r>
              <w:rPr>
                <w:sz w:val="22"/>
                <w:szCs w:val="22"/>
                <w:lang w:eastAsia="lt-LT"/>
              </w:rPr>
              <w:t xml:space="preserve"> </w:t>
            </w:r>
            <w:r>
              <w:rPr>
                <w:sz w:val="22"/>
                <w:szCs w:val="22"/>
                <w:lang w:eastAsia="lt-LT"/>
              </w:rPr>
              <w:t xml:space="preserve">Deimantė </w:t>
            </w:r>
            <w:r>
              <w:rPr>
                <w:sz w:val="22"/>
                <w:szCs w:val="22"/>
                <w:lang w:eastAsia="lt-LT"/>
              </w:rPr>
              <w:t xml:space="preserve">Aganauskaitė</w:t>
            </w:r>
            <w:r>
              <w:rPr>
                <w:sz w:val="22"/>
                <w:szCs w:val="22"/>
                <w:lang w:eastAsia="lt-LT"/>
              </w:rPr>
              <w:t xml:space="preserve">, </w:t>
            </w:r>
            <w:r>
              <w:rPr>
                <w:sz w:val="22"/>
                <w:szCs w:val="22"/>
              </w:rPr>
              <w:t xml:space="preserve">Deimante.Aganauskaite@litgrid.eu</w:t>
            </w:r>
            <w:r>
              <w:rPr>
                <w:sz w:val="22"/>
                <w:szCs w:val="22"/>
              </w:rPr>
              <w:t xml:space="preserve">, </w:t>
            </w:r>
            <w:r>
              <w:rPr>
                <w:sz w:val="22"/>
                <w:szCs w:val="22"/>
              </w:rPr>
              <w:t xml:space="preserve">+370 64946241</w:t>
            </w:r>
          </w:p>
          <w:p>
            <w:pPr>
              <w:suppressAutoHyphens/>
              <w:spacing/>
              <w:rPr>
                <w:sz w:val="22"/>
                <w:szCs w:val="22"/>
              </w:rPr>
            </w:pPr>
            <w:r>
              <w:rPr>
                <w:sz w:val="22"/>
                <w:szCs w:val="22"/>
              </w:rPr>
              <w:tab/>
              <w:t xml:space="preserve"/>
            </w:r>
            <w:r>
              <w:rPr>
                <w:sz w:val="22"/>
                <w:szCs w:val="22"/>
              </w:rPr>
              <w:tab/>
              <w:t xml:space="preserve"/>
            </w:r>
            <w:r>
              <w:rPr>
                <w:sz w:val="22"/>
                <w:szCs w:val="22"/>
              </w:rPr>
              <w:tab/>
              <w:t xml:space="preserve"/>
            </w:r>
            <w:r>
              <w:rPr>
                <w:sz w:val="22"/>
                <w:szCs w:val="22"/>
              </w:rPr>
              <w:tab/>
              <w:t xml:space="preserve"/>
            </w:r>
            <w:r>
              <w:rPr>
                <w:sz w:val="22"/>
                <w:szCs w:val="22"/>
              </w:rPr>
              <w:tab/>
              <w:t xml:space="preserve"/>
            </w:r>
            <w:r>
              <w:rPr>
                <w:sz w:val="22"/>
                <w:szCs w:val="22"/>
              </w:rPr>
              <w:tab/>
              <w:t xml:space="preserve"/>
            </w:r>
            <w:r>
              <w:rPr>
                <w:sz w:val="22"/>
                <w:szCs w:val="22"/>
              </w:rPr>
              <w:tab/>
              <w:t xml:space="preserve"/>
            </w:r>
            <w:r>
              <w:rPr>
                <w:sz w:val="22"/>
                <w:szCs w:val="22"/>
              </w:rPr>
              <w:tab/>
              <w:t xml:space="preserve"/>
            </w:r>
            <w:r>
              <w:rPr>
                <w:sz w:val="22"/>
                <w:szCs w:val="22"/>
              </w:rPr>
              <w:tab/>
              <w:t xml:space="preserve"/>
            </w:r>
            <w:r>
              <w:rPr>
                <w:sz w:val="22"/>
                <w:szCs w:val="22"/>
              </w:rPr>
              <w:tab/>
              <w:t xml:space="preserve"/>
            </w:r>
            <w:r>
              <w:rPr>
                <w:sz w:val="22"/>
                <w:szCs w:val="22"/>
              </w:rPr>
              <w:tab/>
              <w:t xml:space="preserve"/>
            </w:r>
            <w:r>
              <w:rPr>
                <w:sz w:val="22"/>
                <w:szCs w:val="22"/>
              </w:rPr>
              <w:tab/>
              <w:t xml:space="preserve"/>
            </w:r>
            <w:r>
              <w:rPr>
                <w:sz w:val="22"/>
                <w:szCs w:val="22"/>
              </w:rPr>
              <w:tab/>
              <w:t xml:space="preserve"/>
            </w:r>
            <w:r>
              <w:rPr>
                <w:sz w:val="22"/>
                <w:szCs w:val="22"/>
              </w:rPr>
              <w:tab/>
              <w:t xml:space="preserve"/>
            </w:r>
            <w:r>
              <w:rPr>
                <w:sz w:val="22"/>
                <w:szCs w:val="22"/>
              </w:rPr>
              <w:tab/>
              <w:t xml:space="preserve"/>
            </w:r>
            <w:r>
              <w:rPr>
                <w:sz w:val="22"/>
                <w:szCs w:val="22"/>
              </w:rPr>
              <w:tab/>
              <w:t xml:space="preserve"/>
            </w:r>
            <w:r>
              <w:rPr>
                <w:sz w:val="22"/>
                <w:szCs w:val="22"/>
              </w:rPr>
              <w:tab/>
              <w:t xml:space="preserve"/>
            </w:r>
            <w:r>
              <w:rPr>
                <w:sz w:val="22"/>
                <w:szCs w:val="22"/>
              </w:rPr>
              <w:tab/>
              <w:t xml:space="preserve"/>
            </w:r>
            <w:r>
              <w:rPr>
                <w:sz w:val="22"/>
                <w:szCs w:val="22"/>
              </w:rPr>
              <w:tab/>
              <w:t xml:space="preserve"/>
            </w:r>
            <w:r>
              <w:rPr>
                <w:sz w:val="22"/>
                <w:szCs w:val="22"/>
              </w:rPr>
              <w:tab/>
              <w:t xml:space="preserve"/>
            </w:r>
            <w:r>
              <w:rPr>
                <w:sz w:val="22"/>
                <w:szCs w:val="22"/>
              </w:rPr>
              <w:tab/>
              <w:t xml:space="preserve"/>
            </w:r>
            <w:r>
              <w:rPr>
                <w:sz w:val="22"/>
                <w:szCs w:val="22"/>
              </w:rPr>
              <w:tab/>
              <w:t xml:space="preserve"/>
            </w:r>
            <w:r>
              <w:rPr>
                <w:sz w:val="22"/>
                <w:szCs w:val="22"/>
              </w:rPr>
              <w:tab/>
              <w:t xml:space="preserve"/>
            </w:r>
            <w:r>
              <w:rPr>
                <w:sz w:val="22"/>
                <w:szCs w:val="22"/>
              </w:rPr>
              <w:tab/>
              <w:t xml:space="preserve"/>
            </w:r>
            <w:r>
              <w:rPr>
                <w:sz w:val="22"/>
                <w:szCs w:val="22"/>
              </w:rPr>
              <w:tab/>
              <w:t xml:space="preserve"/>
            </w:r>
            <w:r>
              <w:rPr>
                <w:sz w:val="22"/>
                <w:szCs w:val="22"/>
              </w:rPr>
              <w:tab/>
              <w:t xml:space="preserve"/>
            </w:r>
            <w:r>
              <w:rPr>
                <w:sz w:val="22"/>
                <w:szCs w:val="22"/>
              </w:rPr>
              <w:tab/>
              <w:t xml:space="preserve"/>
            </w:r>
            <w:r>
              <w:rPr>
                <w:sz w:val="22"/>
                <w:szCs w:val="22"/>
              </w:rPr>
              <w:tab/>
              <w:t xml:space="preserve"/>
            </w:r>
            <w:r>
              <w:rPr>
                <w:sz w:val="22"/>
                <w:szCs w:val="22"/>
              </w:rPr>
              <w:tab/>
              <w:t xml:space="preserve"/>
            </w:r>
            <w:r>
              <w:rPr>
                <w:sz w:val="22"/>
                <w:szCs w:val="22"/>
              </w:rPr>
              <w:tab/>
              <w:t xml:space="preserve"/>
            </w:r>
            <w:r>
              <w:rPr>
                <w:sz w:val="22"/>
                <w:szCs w:val="22"/>
              </w:rPr>
              <w:tab/>
              <w:t xml:space="preserve"/>
            </w:r>
            <w:r>
              <w:rPr>
                <w:sz w:val="22"/>
                <w:szCs w:val="22"/>
              </w:rPr>
              <w:tab/>
              <w:t xml:space="preserve"/>
            </w:r>
            <w:r>
              <w:rPr>
                <w:sz w:val="22"/>
                <w:szCs w:val="22"/>
              </w:rPr>
              <w:tab/>
              <w:t xml:space="preserve"/>
            </w:r>
            <w:r>
              <w:rPr>
                <w:sz w:val="22"/>
                <w:szCs w:val="22"/>
              </w:rPr>
              <w:tab/>
              <w:t xml:space="preserve"/>
            </w:r>
            <w:r>
              <w:rPr>
                <w:sz w:val="22"/>
                <w:szCs w:val="22"/>
              </w:rPr>
              <w:tab/>
              <w:t xml:space="preserve"/>
            </w:r>
            <w:r>
              <w:rPr>
                <w:sz w:val="22"/>
                <w:szCs w:val="22"/>
              </w:rPr>
              <w:tab/>
              <w:t xml:space="preserve"/>
            </w:r>
            <w:r>
              <w:rPr>
                <w:sz w:val="22"/>
                <w:szCs w:val="22"/>
              </w:rPr>
              <w:tab/>
              <w:t xml:space="preserve"/>
            </w:r>
            <w:r>
              <w:rPr>
                <w:sz w:val="22"/>
                <w:szCs w:val="22"/>
              </w:rPr>
              <w:tab/>
              <w:t xml:space="preserve"/>
            </w:r>
            <w:r>
              <w:rPr>
                <w:sz w:val="22"/>
                <w:szCs w:val="22"/>
              </w:rPr>
              <w:tab/>
              <w:t xml:space="preserve"/>
            </w:r>
            <w:r>
              <w:rPr>
                <w:sz w:val="22"/>
                <w:szCs w:val="22"/>
              </w:rPr>
              <w:tab/>
              <w:t xml:space="preserve"/>
            </w:r>
            <w:r>
              <w:rPr>
                <w:sz w:val="22"/>
                <w:szCs w:val="22"/>
              </w:rPr>
              <w:tab/>
              <w:t xml:space="preserve"/>
            </w:r>
            <w:r>
              <w:rPr>
                <w:sz w:val="22"/>
                <w:szCs w:val="22"/>
              </w:rPr>
              <w:tab/>
              <w:t xml:space="preserve"/>
            </w:r>
            <w:r>
              <w:rPr>
                <w:sz w:val="22"/>
                <w:szCs w:val="22"/>
              </w:rPr>
              <w:tab/>
              <w:t xml:space="preserve"/>
            </w:r>
            <w:r>
              <w:rPr>
                <w:sz w:val="22"/>
                <w:szCs w:val="22"/>
              </w:rPr>
              <w:tab/>
              <w:t xml:space="preserve"/>
            </w:r>
            <w:r>
              <w:rPr>
                <w:sz w:val="22"/>
                <w:szCs w:val="22"/>
              </w:rPr>
              <w:tab/>
              <w:t xml:space="preserve"/>
            </w:r>
            <w:r>
              <w:rPr>
                <w:sz w:val="22"/>
                <w:szCs w:val="22"/>
              </w:rPr>
              <w:tab/>
              <w:t xml:space="preserve"/>
            </w:r>
            <w:r>
              <w:rPr>
                <w:sz w:val="22"/>
                <w:szCs w:val="22"/>
              </w:rPr>
              <w:tab/>
              <w:t xml:space="preserve"/>
            </w:r>
            <w:r>
              <w:rPr>
                <w:sz w:val="22"/>
                <w:szCs w:val="22"/>
              </w:rPr>
              <w:tab/>
              <w:t xml:space="preserve"/>
            </w:r>
            <w:r>
              <w:rPr>
                <w:sz w:val="22"/>
                <w:szCs w:val="22"/>
              </w:rPr>
              <w:tab/>
              <w:t xml:space="preserve"/>
            </w:r>
            <w:r>
              <w:rPr>
                <w:sz w:val="22"/>
                <w:szCs w:val="22"/>
              </w:rPr>
              <w:tab/>
              <w:t xml:space="preserve"/>
            </w:r>
            <w:r>
              <w:rPr>
                <w:sz w:val="22"/>
                <w:szCs w:val="22"/>
              </w:rPr>
              <w:tab/>
              <w:t xml:space="preserve"/>
            </w:r>
            <w:r>
              <w:rPr>
                <w:sz w:val="22"/>
                <w:szCs w:val="22"/>
              </w:rPr>
              <w:tab/>
              <w:t xml:space="preserve"/>
            </w:r>
            <w:r>
              <w:rPr>
                <w:sz w:val="22"/>
                <w:szCs w:val="22"/>
              </w:rPr>
              <w:tab/>
              <w:t xml:space="preserve"/>
            </w:r>
            <w:r>
              <w:rPr>
                <w:sz w:val="22"/>
                <w:szCs w:val="22"/>
              </w:rPr>
              <w:tab/>
              <w:t xml:space="preserve"/>
            </w:r>
            <w:r>
              <w:rPr>
                <w:sz w:val="22"/>
                <w:szCs w:val="22"/>
              </w:rPr>
              <w:tab/>
              <w:t xml:space="preserve"/>
            </w:r>
            <w:r>
              <w:rPr>
                <w:sz w:val="22"/>
                <w:szCs w:val="22"/>
              </w:rPr>
              <w:tab/>
              <w:t xml:space="preserve"/>
            </w:r>
            <w:r>
              <w:rPr>
                <w:sz w:val="22"/>
                <w:szCs w:val="22"/>
              </w:rPr>
              <w:tab/>
              <w:t xml:space="preserve"/>
            </w:r>
            <w:r>
              <w:rPr>
                <w:sz w:val="22"/>
                <w:szCs w:val="22"/>
              </w:rPr>
              <w:tab/>
              <w:t xml:space="preserve"/>
            </w:r>
            <w:r>
              <w:rPr>
                <w:sz w:val="22"/>
                <w:szCs w:val="22"/>
              </w:rPr>
              <w:tab/>
              <w:t xml:space="preserve"/>
            </w:r>
            <w:r>
              <w:rPr>
                <w:sz w:val="22"/>
                <w:szCs w:val="22"/>
              </w:rPr>
              <w:tab/>
              <w:t xml:space="preserve"/>
            </w:r>
            <w:r>
              <w:rPr>
                <w:sz w:val="22"/>
                <w:szCs w:val="22"/>
              </w:rPr>
              <w:tab/>
              <w:t xml:space="preserve"/>
            </w:r>
            <w:r>
              <w:rPr>
                <w:sz w:val="22"/>
                <w:szCs w:val="22"/>
              </w:rPr>
              <w:tab/>
              <w:t xml:space="preserve"/>
            </w:r>
            <w:r>
              <w:rPr>
                <w:sz w:val="22"/>
                <w:szCs w:val="22"/>
              </w:rPr>
              <w:tab/>
              <w:t xml:space="preserve"/>
            </w:r>
            <w:r>
              <w:rPr>
                <w:sz w:val="22"/>
                <w:szCs w:val="22"/>
              </w:rPr>
              <w:tab/>
              <w:t xml:space="preserve"/>
            </w:r>
            <w:r>
              <w:rPr>
                <w:sz w:val="22"/>
                <w:szCs w:val="22"/>
              </w:rPr>
              <w:tab/>
              <w:t xml:space="preserve"/>
            </w:r>
            <w:r>
              <w:rPr>
                <w:sz w:val="22"/>
                <w:szCs w:val="22"/>
              </w:rPr>
              <w:tab/>
              <w:t xml:space="preserve"/>
            </w:r>
            <w:r>
              <w:rPr>
                <w:sz w:val="22"/>
                <w:szCs w:val="22"/>
              </w:rPr>
              <w:tab/>
              <w:t xml:space="preserve"/>
            </w:r>
            <w:r>
              <w:rPr>
                <w:sz w:val="22"/>
                <w:szCs w:val="22"/>
              </w:rPr>
              <w:tab/>
              <w:t xml:space="preserve"/>
            </w:r>
          </w:p>
        </w:tc>
      </w:tr>
      <w:tr>
        <w:trPr>
          <w:trHeight w:val="344" w:hRule="atLeast"/>
        </w:trPr>
        <w:tc>
          <w:tcPr>
            <w:tcW w:type="dxa" w:w="13467"/>
            <w:gridSpan w:val="7"/>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rPr>
                <w:sz w:val="6"/>
                <w:szCs w:val="6"/>
              </w:rPr>
            </w:pPr>
          </w:p>
          <w:p>
            <w:pPr>
              <w:suppressAutoHyphens/>
              <w:spacing/>
              <w:rPr>
                <w:b/>
                <w:bCs/>
                <w:szCs w:val="24"/>
              </w:rPr>
            </w:pPr>
            <w:r>
              <w:rPr>
                <w:rFonts w:eastAsia="Calibri"/>
                <w:b/>
                <w:bCs/>
                <w:szCs w:val="24"/>
              </w:rPr>
              <w:t xml:space="preserve">2. Tikslus statinio projekto pavadinimas</w:t>
            </w:r>
          </w:p>
        </w:tc>
      </w:tr>
      <w:tr>
        <w:trPr>
          <w:trHeight w:val="598" w:hRule="atLeast"/>
        </w:trPr>
        <w:tc>
          <w:tcPr>
            <w:tcW w:type="dxa" w:w="13467"/>
            <w:gridSpan w:val="7"/>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rPr>
                <w:sz w:val="22"/>
                <w:szCs w:val="22"/>
              </w:rPr>
            </w:pPr>
            <w:r>
              <w:rPr>
                <w:sz w:val="22"/>
                <w:szCs w:val="22"/>
              </w:rPr>
              <w:t xml:space="preserve">4-ojo (rezervinio) </w:t>
            </w:r>
            <w:r>
              <w:rPr>
                <w:sz w:val="22"/>
                <w:szCs w:val="22"/>
              </w:rPr>
              <w:t xml:space="preserve">LitPol</w:t>
            </w:r>
            <w:r>
              <w:rPr>
                <w:sz w:val="22"/>
                <w:szCs w:val="22"/>
              </w:rPr>
              <w:t xml:space="preserve"> Link </w:t>
            </w:r>
            <w:r>
              <w:rPr>
                <w:sz w:val="22"/>
                <w:szCs w:val="22"/>
              </w:rPr>
              <w:t xml:space="preserve">autotransformatoriaus</w:t>
            </w:r>
            <w:r>
              <w:rPr>
                <w:sz w:val="22"/>
                <w:szCs w:val="22"/>
              </w:rPr>
              <w:t xml:space="preserve"> įrengimas, rekonstruojant skirstyklą</w:t>
            </w:r>
            <w:r>
              <w:rPr>
                <w:sz w:val="22"/>
                <w:szCs w:val="22"/>
              </w:rPr>
              <w:tab/>
              <w:t xml:space="preserve"/>
            </w:r>
            <w:r>
              <w:rPr>
                <w:sz w:val="22"/>
                <w:szCs w:val="22"/>
              </w:rPr>
              <w:tab/>
              <w:t xml:space="preserve"/>
            </w:r>
            <w:r>
              <w:rPr>
                <w:sz w:val="22"/>
                <w:szCs w:val="22"/>
              </w:rPr>
              <w:tab/>
              <w:t xml:space="preserve"/>
            </w:r>
            <w:r>
              <w:rPr>
                <w:sz w:val="22"/>
                <w:szCs w:val="22"/>
              </w:rPr>
              <w:tab/>
              <w:t xml:space="preserve"/>
            </w:r>
            <w:r>
              <w:rPr>
                <w:sz w:val="22"/>
                <w:szCs w:val="22"/>
              </w:rPr>
              <w:tab/>
              <w:t xml:space="preserve"/>
            </w:r>
            <w:r>
              <w:rPr>
                <w:sz w:val="22"/>
                <w:szCs w:val="22"/>
              </w:rPr>
              <w:tab/>
              <w:t xml:space="preserve"/>
            </w:r>
            <w:r>
              <w:rPr>
                <w:sz w:val="22"/>
                <w:szCs w:val="22"/>
              </w:rPr>
              <w:tab/>
              <w:t xml:space="preserve"/>
            </w:r>
            <w:r>
              <w:rPr>
                <w:sz w:val="22"/>
                <w:szCs w:val="22"/>
              </w:rPr>
              <w:tab/>
              <w:t xml:space="preserve"/>
            </w:r>
            <w:r>
              <w:rPr>
                <w:sz w:val="22"/>
                <w:szCs w:val="22"/>
              </w:rPr>
              <w:tab/>
              <w:t xml:space="preserve"/>
            </w:r>
            <w:r>
              <w:rPr>
                <w:sz w:val="22"/>
                <w:szCs w:val="22"/>
              </w:rPr>
              <w:tab/>
              <w:t xml:space="preserve"/>
            </w:r>
            <w:r>
              <w:rPr>
                <w:sz w:val="22"/>
                <w:szCs w:val="22"/>
              </w:rPr>
              <w:tab/>
              <w:t xml:space="preserve"/>
            </w:r>
            <w:r>
              <w:rPr>
                <w:sz w:val="22"/>
                <w:szCs w:val="22"/>
              </w:rPr>
              <w:tab/>
              <w:t xml:space="preserve"/>
            </w:r>
            <w:r>
              <w:rPr>
                <w:sz w:val="22"/>
                <w:szCs w:val="22"/>
              </w:rPr>
              <w:tab/>
              <w:t xml:space="preserve"/>
            </w:r>
            <w:r>
              <w:rPr>
                <w:sz w:val="22"/>
                <w:szCs w:val="22"/>
              </w:rPr>
              <w:tab/>
              <w:t xml:space="preserve"/>
            </w:r>
            <w:r>
              <w:rPr>
                <w:sz w:val="22"/>
                <w:szCs w:val="22"/>
              </w:rPr>
              <w:tab/>
              <w:t xml:space="preserve"/>
            </w:r>
            <w:r>
              <w:rPr>
                <w:sz w:val="22"/>
                <w:szCs w:val="22"/>
              </w:rPr>
              <w:tab/>
              <w:t xml:space="preserve"/>
            </w:r>
            <w:r>
              <w:rPr>
                <w:sz w:val="22"/>
                <w:szCs w:val="22"/>
              </w:rPr>
              <w:tab/>
              <w:t xml:space="preserve"/>
            </w:r>
            <w:r>
              <w:rPr>
                <w:sz w:val="22"/>
                <w:szCs w:val="22"/>
              </w:rPr>
              <w:tab/>
              <w:t xml:space="preserve"/>
            </w:r>
            <w:r>
              <w:rPr>
                <w:sz w:val="22"/>
                <w:szCs w:val="22"/>
              </w:rPr>
              <w:tab/>
              <w:t xml:space="preserve"/>
            </w:r>
            <w:r>
              <w:rPr>
                <w:sz w:val="22"/>
                <w:szCs w:val="22"/>
              </w:rPr>
              <w:tab/>
              <w:t xml:space="preserve"/>
            </w:r>
          </w:p>
        </w:tc>
      </w:tr>
      <w:tr>
        <w:trPr>
          <w:trHeight w:val="305" w:hRule="atLeast"/>
        </w:trPr>
        <w:tc>
          <w:tcPr>
            <w:tcW w:type="dxa" w:w="13467"/>
            <w:gridSpan w:val="7"/>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rPr>
                <w:sz w:val="6"/>
                <w:szCs w:val="6"/>
              </w:rPr>
            </w:pPr>
          </w:p>
          <w:p>
            <w:pPr>
              <w:suppressAutoHyphens/>
              <w:spacing/>
              <w:rPr>
                <w:b/>
                <w:bCs/>
                <w:szCs w:val="24"/>
              </w:rPr>
            </w:pPr>
            <w:r>
              <w:rPr>
                <w:rFonts w:eastAsia="Calibri"/>
                <w:b/>
                <w:bCs/>
                <w:szCs w:val="24"/>
              </w:rPr>
              <w:t xml:space="preserve">3. Žemės sklypo (pastato) adresas arba projektuojamo statinio vieta</w:t>
            </w:r>
          </w:p>
        </w:tc>
      </w:tr>
      <w:tr>
        <w:trPr>
          <w:trHeight w:val="575" w:hRule="atLeast"/>
        </w:trPr>
        <w:tc>
          <w:tcPr>
            <w:tcW w:type="dxa" w:w="13467"/>
            <w:gridSpan w:val="7"/>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sz w:val="22"/>
                <w:szCs w:val="22"/>
              </w:rPr>
            </w:pPr>
            <w:r>
              <w:rPr>
                <w:sz w:val="22"/>
                <w:szCs w:val="22"/>
              </w:rPr>
              <w:t xml:space="preserve">Lankų g. 45, Alytaus r. sav., </w:t>
            </w:r>
            <w:r>
              <w:rPr>
                <w:sz w:val="22"/>
                <w:szCs w:val="22"/>
              </w:rPr>
              <w:t xml:space="preserve">Butrimiškių</w:t>
            </w:r>
            <w:r>
              <w:rPr>
                <w:sz w:val="22"/>
                <w:szCs w:val="22"/>
              </w:rPr>
              <w:t xml:space="preserve"> k.</w:t>
            </w:r>
          </w:p>
        </w:tc>
      </w:tr>
      <w:tr>
        <w:trPr>
          <w:trHeight w:val="305" w:hRule="atLeast"/>
        </w:trPr>
        <w:tc>
          <w:tcPr>
            <w:tcW w:type="dxa" w:w="13467"/>
            <w:gridSpan w:val="7"/>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rPr>
                <w:sz w:val="6"/>
                <w:szCs w:val="6"/>
              </w:rPr>
            </w:pPr>
          </w:p>
          <w:p>
            <w:pPr>
              <w:suppressAutoHyphens/>
              <w:spacing/>
              <w:rPr>
                <w:rFonts w:eastAsia="Calibri"/>
                <w:b/>
                <w:bCs/>
                <w:szCs w:val="24"/>
              </w:rPr>
            </w:pPr>
            <w:r>
              <w:rPr>
                <w:rFonts w:eastAsia="Calibri"/>
                <w:b/>
                <w:bCs/>
                <w:szCs w:val="24"/>
              </w:rPr>
              <w:t xml:space="preserve">4. Projekto tikslai</w:t>
            </w:r>
          </w:p>
        </w:tc>
      </w:tr>
      <w:tr>
        <w:trPr>
          <w:trHeight w:val="575" w:hRule="atLeast"/>
        </w:trPr>
        <w:tc>
          <w:tcPr>
            <w:tcW w:type="dxa" w:w="13467"/>
            <w:gridSpan w:val="7"/>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pStyle w:val="ListParagraph"/>
              <w:numPr>
                <w:ilvl w:val="0"/>
                <w:numId w:val="3"/>
              </w:numPr>
              <w:suppressAutoHyphens/>
              <w:spacing/>
              <w:rPr>
                <w:color w:val="000000"/>
                <w:sz w:val="22"/>
                <w:szCs w:val="22"/>
              </w:rPr>
            </w:pPr>
            <w:r>
              <w:rPr>
                <w:color w:val="000000"/>
                <w:sz w:val="22"/>
                <w:szCs w:val="22"/>
              </w:rPr>
              <w:t xml:space="preserve">rekonstruoti </w:t>
            </w:r>
            <w:r>
              <w:rPr>
                <w:color w:val="000000"/>
                <w:sz w:val="22"/>
                <w:szCs w:val="22"/>
              </w:rPr>
              <w:t xml:space="preserve">LitPol</w:t>
            </w:r>
            <w:r>
              <w:rPr>
                <w:color w:val="000000"/>
                <w:sz w:val="22"/>
                <w:szCs w:val="22"/>
              </w:rPr>
              <w:t xml:space="preserve"> Link keitiklio 330 </w:t>
            </w:r>
            <w:r>
              <w:rPr>
                <w:color w:val="000000"/>
                <w:sz w:val="22"/>
                <w:szCs w:val="22"/>
              </w:rPr>
              <w:t xml:space="preserve">kV</w:t>
            </w:r>
            <w:r>
              <w:rPr>
                <w:color w:val="000000"/>
                <w:sz w:val="22"/>
                <w:szCs w:val="22"/>
              </w:rPr>
              <w:t xml:space="preserve"> skirstyklą padidinant perdavimo tinklo atsparumą krizėms bei užtikrinant avarinį rezervą (rezervinio ketvirtojo 410/345/10,5 </w:t>
            </w:r>
            <w:r>
              <w:rPr>
                <w:color w:val="000000"/>
                <w:sz w:val="22"/>
                <w:szCs w:val="22"/>
              </w:rPr>
              <w:t xml:space="preserve">kV</w:t>
            </w:r>
            <w:r>
              <w:rPr>
                <w:color w:val="000000"/>
                <w:sz w:val="22"/>
                <w:szCs w:val="22"/>
              </w:rPr>
              <w:t xml:space="preserve"> </w:t>
            </w:r>
            <w:r>
              <w:rPr>
                <w:color w:val="000000"/>
                <w:sz w:val="22"/>
                <w:szCs w:val="22"/>
              </w:rPr>
              <w:t xml:space="preserve">autotransformatoriaus</w:t>
            </w:r>
            <w:r>
              <w:rPr>
                <w:color w:val="000000"/>
                <w:sz w:val="22"/>
                <w:szCs w:val="22"/>
              </w:rPr>
              <w:t xml:space="preserve"> ir susijusios įrangos atsargų įsigijimas).</w:t>
            </w:r>
          </w:p>
          <w:p>
            <w:pPr>
              <w:pStyle w:val="ListParagraph"/>
              <w:numPr>
                <w:ilvl w:val="0"/>
                <w:numId w:val="3"/>
              </w:numPr>
              <w:suppressAutoHyphens/>
              <w:spacing/>
              <w:rPr>
                <w:sz w:val="22"/>
                <w:szCs w:val="22"/>
              </w:rPr>
            </w:pPr>
            <w:r>
              <w:rPr>
                <w:color w:val="000000"/>
                <w:sz w:val="22"/>
                <w:szCs w:val="22"/>
              </w:rPr>
              <w:t xml:space="preserve">padidinti </w:t>
            </w:r>
            <w:r>
              <w:rPr>
                <w:color w:val="000000"/>
                <w:sz w:val="22"/>
                <w:szCs w:val="22"/>
              </w:rPr>
              <w:t xml:space="preserve">LitPol</w:t>
            </w:r>
            <w:r>
              <w:rPr>
                <w:color w:val="000000"/>
                <w:sz w:val="22"/>
                <w:szCs w:val="22"/>
              </w:rPr>
              <w:t xml:space="preserve"> Link jungties atsparumą išorinėms grėsmėms (karo ar sabotažo veiksmų atvejais).</w:t>
            </w:r>
            <w:r>
              <w:rPr>
                <w:sz w:val="22"/>
                <w:szCs w:val="22"/>
              </w:rPr>
              <w:tab/>
              <w:t xml:space="preserve"/>
            </w:r>
            <w:r>
              <w:rPr>
                <w:sz w:val="22"/>
                <w:szCs w:val="22"/>
              </w:rPr>
              <w:tab/>
              <w:t xml:space="preserve"/>
            </w:r>
            <w:r>
              <w:rPr>
                <w:sz w:val="22"/>
                <w:szCs w:val="22"/>
              </w:rPr>
              <w:tab/>
              <w:t xml:space="preserve"/>
            </w:r>
            <w:r>
              <w:rPr>
                <w:sz w:val="22"/>
                <w:szCs w:val="22"/>
              </w:rPr>
              <w:tab/>
              <w:t xml:space="preserve"/>
            </w:r>
            <w:r>
              <w:rPr>
                <w:sz w:val="22"/>
                <w:szCs w:val="22"/>
              </w:rPr>
              <w:tab/>
              <w:t xml:space="preserve"/>
            </w:r>
            <w:r>
              <w:rPr>
                <w:sz w:val="22"/>
                <w:szCs w:val="22"/>
              </w:rPr>
              <w:tab/>
              <w:t xml:space="preserve"/>
            </w:r>
            <w:r>
              <w:rPr>
                <w:sz w:val="22"/>
                <w:szCs w:val="22"/>
              </w:rPr>
              <w:tab/>
              <w:t xml:space="preserve"/>
            </w:r>
            <w:r>
              <w:rPr>
                <w:sz w:val="22"/>
                <w:szCs w:val="22"/>
              </w:rPr>
              <w:tab/>
              <w:t xml:space="preserve"/>
            </w:r>
            <w:r>
              <w:rPr>
                <w:sz w:val="22"/>
                <w:szCs w:val="22"/>
              </w:rPr>
              <w:tab/>
              <w:t xml:space="preserve"/>
            </w:r>
            <w:r>
              <w:rPr>
                <w:sz w:val="22"/>
                <w:szCs w:val="22"/>
              </w:rPr>
              <w:tab/>
              <w:t xml:space="preserve"/>
            </w:r>
            <w:r>
              <w:rPr>
                <w:sz w:val="22"/>
                <w:szCs w:val="22"/>
              </w:rPr>
              <w:tab/>
              <w:t xml:space="preserve"/>
            </w:r>
            <w:r>
              <w:rPr>
                <w:sz w:val="22"/>
                <w:szCs w:val="22"/>
              </w:rPr>
              <w:tab/>
              <w:t xml:space="preserve"/>
            </w:r>
            <w:r>
              <w:rPr>
                <w:sz w:val="22"/>
                <w:szCs w:val="22"/>
              </w:rPr>
              <w:tab/>
              <w:t xml:space="preserve"/>
            </w:r>
            <w:r>
              <w:rPr>
                <w:sz w:val="22"/>
                <w:szCs w:val="22"/>
              </w:rPr>
              <w:tab/>
              <w:t xml:space="preserve"/>
            </w:r>
          </w:p>
        </w:tc>
      </w:tr>
      <w:tr>
        <w:trPr>
          <w:trHeight w:val="300" w:hRule="atLeast"/>
        </w:trPr>
        <w:tc>
          <w:tcPr>
            <w:tcW w:type="dxa" w:w="13467"/>
            <w:gridSpan w:val="7"/>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rPr>
                <w:sz w:val="6"/>
                <w:szCs w:val="6"/>
              </w:rPr>
            </w:pPr>
          </w:p>
          <w:p>
            <w:pPr>
              <w:suppressAutoHyphens/>
              <w:spacing/>
              <w:rPr>
                <w:b/>
                <w:bCs/>
                <w:szCs w:val="24"/>
              </w:rPr>
            </w:pPr>
            <w:r>
              <w:rPr>
                <w:b/>
                <w:bCs/>
                <w:szCs w:val="24"/>
              </w:rPr>
              <w:t xml:space="preserve">5. Užsakovo informacijos reikalavimų (EIR) ir </w:t>
            </w:r>
            <w:r>
              <w:rPr>
                <w:rFonts w:eastAsia="Arial"/>
                <w:b/>
                <w:bCs/>
                <w:szCs w:val="24"/>
              </w:rPr>
              <w:t xml:space="preserve">Statinio informacinio modeliavimo projekto preliminariojo įgyvendinimo plano (</w:t>
            </w:r>
            <w:r>
              <w:rPr>
                <w:b/>
                <w:bCs/>
                <w:szCs w:val="24"/>
              </w:rPr>
              <w:t xml:space="preserve">PIP) turinio pildymo atsakomybės</w:t>
            </w:r>
          </w:p>
        </w:tc>
      </w:tr>
      <w:tr>
        <w:trPr>
          <w:trHeight w:val="300" w:hRule="atLeast"/>
        </w:trPr>
        <w:tc>
          <w:tcPr>
            <w:tcW w:type="dxa" w:w="570"/>
            <w:vMerge w:val="restar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spacing/>
              <w:rPr>
                <w:sz w:val="6"/>
                <w:szCs w:val="6"/>
              </w:rPr>
            </w:pPr>
          </w:p>
          <w:p>
            <w:pPr>
              <w:suppressAutoHyphens/>
              <w:spacing/>
              <w:jc w:val="center"/>
              <w:rPr>
                <w:b/>
                <w:bCs/>
                <w:szCs w:val="24"/>
              </w:rPr>
            </w:pPr>
            <w:r>
              <w:rPr>
                <w:b/>
                <w:bCs/>
                <w:szCs w:val="24"/>
              </w:rPr>
              <w:t xml:space="preserve">Eil. Nr.</w:t>
            </w:r>
          </w:p>
        </w:tc>
        <w:tc>
          <w:tcPr>
            <w:tcW w:type="dxa" w:w="4108"/>
            <w:vMerge w:val="restar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spacing/>
              <w:rPr>
                <w:sz w:val="6"/>
                <w:szCs w:val="6"/>
              </w:rPr>
            </w:pPr>
          </w:p>
          <w:p>
            <w:pPr>
              <w:suppressAutoHyphens/>
              <w:spacing/>
              <w:jc w:val="center"/>
              <w:rPr>
                <w:b/>
                <w:bCs/>
                <w:szCs w:val="24"/>
              </w:rPr>
            </w:pPr>
            <w:r>
              <w:rPr>
                <w:b/>
                <w:bCs/>
                <w:szCs w:val="24"/>
              </w:rPr>
              <w:t xml:space="preserve">Reikalavimas</w:t>
            </w:r>
          </w:p>
        </w:tc>
        <w:tc>
          <w:tcPr>
            <w:tcW w:type="dxa" w:w="1985"/>
            <w:vMerge w:val="restar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spacing/>
              <w:rPr>
                <w:sz w:val="6"/>
                <w:szCs w:val="6"/>
              </w:rPr>
            </w:pPr>
          </w:p>
          <w:p>
            <w:pPr>
              <w:suppressAutoHyphens/>
              <w:spacing/>
              <w:jc w:val="center"/>
              <w:rPr>
                <w:b/>
                <w:bCs/>
                <w:szCs w:val="24"/>
              </w:rPr>
            </w:pPr>
            <w:r>
              <w:rPr>
                <w:b/>
                <w:bCs/>
                <w:szCs w:val="24"/>
              </w:rPr>
              <w:t xml:space="preserve">EIR</w:t>
            </w:r>
            <w:r>
              <w:rPr>
                <w:rFonts w:cs="Arial"/>
                <w:b/>
                <w:bCs/>
                <w:szCs w:val="24"/>
              </w:rPr>
              <w:t xml:space="preserve"> ir (ar)</w:t>
            </w:r>
            <w:r>
              <w:rPr>
                <w:b/>
                <w:bCs/>
                <w:szCs w:val="24"/>
              </w:rPr>
              <w:t xml:space="preserve"> PIP (2 priedo 2 lentelės ir 3 priedo 2 lentelės)</w:t>
            </w:r>
          </w:p>
        </w:tc>
        <w:tc>
          <w:tcPr>
            <w:tcW w:type="dxa" w:w="1701"/>
            <w:vMerge w:val="restar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spacing/>
              <w:rPr>
                <w:sz w:val="6"/>
                <w:szCs w:val="6"/>
              </w:rPr>
            </w:pPr>
          </w:p>
          <w:p>
            <w:pPr>
              <w:suppressAutoHyphens/>
              <w:spacing/>
              <w:jc w:val="center"/>
              <w:rPr>
                <w:b/>
                <w:bCs/>
                <w:szCs w:val="24"/>
              </w:rPr>
            </w:pPr>
            <w:r>
              <w:rPr>
                <w:b/>
                <w:bCs/>
                <w:szCs w:val="24"/>
              </w:rPr>
              <w:t xml:space="preserve">Pildo Užsakovas</w:t>
            </w:r>
          </w:p>
        </w:tc>
        <w:tc>
          <w:tcPr>
            <w:tcW w:type="dxa" w:w="3402"/>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spacing/>
              <w:rPr>
                <w:sz w:val="6"/>
                <w:szCs w:val="6"/>
              </w:rPr>
            </w:pPr>
          </w:p>
          <w:p>
            <w:pPr>
              <w:suppressAutoHyphens/>
              <w:spacing/>
              <w:jc w:val="center"/>
              <w:rPr>
                <w:b/>
                <w:bCs/>
                <w:szCs w:val="24"/>
              </w:rPr>
            </w:pPr>
            <w:r>
              <w:rPr>
                <w:b/>
                <w:bCs/>
                <w:szCs w:val="24"/>
              </w:rPr>
              <w:t xml:space="preserve">Tiekėjas</w:t>
            </w:r>
          </w:p>
        </w:tc>
        <w:tc>
          <w:tcPr>
            <w:tcW w:type="dxa" w:w="1701"/>
            <w:tcBorders>
              <w:top w:val="single" w:color="000000" w:sz="4" w:space="0"/>
              <w:left w:val="single" w:color="auto" w:sz="4" w:space="0"/>
              <w:bottom w:val="single" w:color="000000" w:sz="4" w:space="0"/>
              <w:right w:val="single" w:color="000000" w:sz="4" w:space="0"/>
            </w:tcBorders>
            <w:tcMar>
              <w:top w:w="0" w:type="dxa"/>
              <w:left w:w="108" w:type="dxa"/>
              <w:bottom w:w="0" w:type="dxa"/>
              <w:right w:w="108" w:type="dxa"/>
            </w:tcMar>
          </w:tcPr>
          <w:p>
            <w:pPr>
              <w:spacing/>
              <w:rPr>
                <w:sz w:val="6"/>
                <w:szCs w:val="6"/>
              </w:rPr>
            </w:pPr>
          </w:p>
          <w:p>
            <w:pPr>
              <w:suppressAutoHyphens/>
              <w:spacing/>
              <w:jc w:val="center"/>
              <w:rPr>
                <w:b/>
                <w:bCs/>
                <w:szCs w:val="24"/>
              </w:rPr>
            </w:pPr>
            <w:r>
              <w:rPr>
                <w:b/>
                <w:bCs/>
                <w:szCs w:val="24"/>
              </w:rPr>
              <w:t xml:space="preserve">Pastabos</w:t>
            </w:r>
          </w:p>
        </w:tc>
      </w:tr>
      <w:tr>
        <w:trPr>
          <w:trHeight w:val="300" w:hRule="atLeast"/>
        </w:trPr>
        <w:tc>
          <w:tcPr>
            <w:tcW w:type="dxa" w:w="570"/>
            <w:vMerge w:val="continue"/>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spacing/>
              <w:rPr>
                <w:sz w:val="6"/>
                <w:szCs w:val="6"/>
              </w:rPr>
            </w:pPr>
          </w:p>
          <w:p>
            <w:pPr>
              <w:suppressAutoHyphens/>
              <w:spacing/>
              <w:jc w:val="center"/>
              <w:rPr>
                <w:b/>
                <w:bCs/>
                <w:szCs w:val="24"/>
              </w:rPr>
            </w:pPr>
          </w:p>
        </w:tc>
        <w:tc>
          <w:tcPr>
            <w:tcW w:type="dxa" w:w="4108"/>
            <w:vMerge w:val="continue"/>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spacing/>
              <w:rPr>
                <w:sz w:val="6"/>
                <w:szCs w:val="6"/>
              </w:rPr>
            </w:pPr>
          </w:p>
          <w:p>
            <w:pPr>
              <w:suppressAutoHyphens/>
              <w:spacing/>
              <w:jc w:val="center"/>
              <w:rPr>
                <w:b/>
                <w:bCs/>
                <w:szCs w:val="24"/>
              </w:rPr>
            </w:pPr>
          </w:p>
        </w:tc>
        <w:tc>
          <w:tcPr>
            <w:tcW w:type="dxa" w:w="1985"/>
            <w:vMerge w:val="continue"/>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spacing/>
              <w:rPr>
                <w:sz w:val="6"/>
                <w:szCs w:val="6"/>
              </w:rPr>
            </w:pPr>
          </w:p>
          <w:p>
            <w:pPr>
              <w:suppressAutoHyphens/>
              <w:spacing/>
              <w:jc w:val="center"/>
              <w:rPr>
                <w:b/>
                <w:bCs/>
                <w:szCs w:val="24"/>
              </w:rPr>
            </w:pPr>
          </w:p>
        </w:tc>
        <w:tc>
          <w:tcPr>
            <w:tcW w:type="dxa" w:w="1701"/>
            <w:vMerge w:val="continue"/>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spacing/>
              <w:rPr>
                <w:sz w:val="6"/>
                <w:szCs w:val="6"/>
              </w:rPr>
            </w:pPr>
          </w:p>
          <w:p>
            <w:pPr>
              <w:suppressAutoHyphens/>
              <w:spacing/>
              <w:jc w:val="center"/>
              <w:rPr>
                <w:b/>
                <w:bCs/>
                <w:szCs w:val="24"/>
              </w:rPr>
            </w:pPr>
          </w:p>
        </w:tc>
        <w:tc>
          <w:tcPr>
            <w:tcW w:type="dxa" w:w="1747"/>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spacing/>
              <w:rPr>
                <w:sz w:val="6"/>
                <w:szCs w:val="6"/>
              </w:rPr>
            </w:pPr>
          </w:p>
          <w:p>
            <w:pPr>
              <w:suppressAutoHyphens/>
              <w:spacing/>
              <w:jc w:val="center"/>
              <w:rPr>
                <w:b/>
                <w:bCs/>
                <w:szCs w:val="24"/>
              </w:rPr>
            </w:pPr>
            <w:r>
              <w:rPr>
                <w:b/>
                <w:bCs/>
                <w:szCs w:val="24"/>
              </w:rPr>
              <w:t xml:space="preserve">Privalo užpildyti</w:t>
            </w:r>
          </w:p>
        </w:tc>
        <w:tc>
          <w:tcPr>
            <w:tcW w:type="dxa" w:w="1655"/>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spacing/>
              <w:rPr>
                <w:sz w:val="6"/>
                <w:szCs w:val="6"/>
              </w:rPr>
            </w:pPr>
          </w:p>
          <w:p>
            <w:pPr>
              <w:suppressAutoHyphens/>
              <w:spacing/>
              <w:jc w:val="center"/>
              <w:rPr>
                <w:b/>
                <w:bCs/>
                <w:szCs w:val="24"/>
              </w:rPr>
            </w:pPr>
            <w:r>
              <w:rPr>
                <w:b/>
                <w:bCs/>
                <w:szCs w:val="24"/>
              </w:rPr>
              <w:t xml:space="preserve">Gali papildyti</w:t>
            </w:r>
          </w:p>
        </w:tc>
        <w:tc>
          <w:tcPr>
            <w:tcW w:type="dxa" w:w="1701"/>
            <w:tcBorders>
              <w:top w:val="single" w:color="000000" w:sz="4" w:space="0"/>
              <w:left w:val="single" w:color="auto" w:sz="4" w:space="0"/>
              <w:bottom w:val="single" w:color="000000" w:sz="4" w:space="0"/>
              <w:right w:val="single" w:color="000000" w:sz="4" w:space="0"/>
            </w:tcBorders>
            <w:tcMar>
              <w:top w:w="0" w:type="dxa"/>
              <w:left w:w="108" w:type="dxa"/>
              <w:bottom w:w="0" w:type="dxa"/>
              <w:right w:w="108" w:type="dxa"/>
            </w:tcMar>
          </w:tcPr>
          <w:p>
            <w:pPr>
              <w:spacing/>
              <w:rPr>
                <w:sz w:val="6"/>
                <w:szCs w:val="6"/>
              </w:rPr>
            </w:pPr>
          </w:p>
          <w:p>
            <w:pPr>
              <w:suppressAutoHyphens/>
              <w:spacing/>
              <w:jc w:val="center"/>
              <w:rPr>
                <w:b/>
                <w:bCs/>
                <w:szCs w:val="24"/>
              </w:rPr>
            </w:pPr>
          </w:p>
        </w:tc>
      </w:tr>
      <w:tr>
        <w:trPr>
          <w:trHeight w:val="300" w:hRule="atLeast"/>
        </w:trPr>
        <w:tc>
          <w:tcPr>
            <w:tcW w:type="dxa" w:w="570"/>
            <w:tcBorders>
              <w:top w:val="single" w:color="auto" w:sz="4" w:space="0"/>
              <w:left w:val="single" w:color="auto" w:sz="4" w:space="0"/>
              <w:bottom w:val="single" w:color="auto" w:sz="4" w:space="0"/>
              <w:right w:val="single" w:color="auto" w:sz="4" w:space="0"/>
            </w:tcBorders>
            <w:tcMar>
              <w:top w:w="0" w:type="dxa"/>
              <w:left w:w="10" w:type="dxa"/>
              <w:bottom w:w="0" w:type="dxa"/>
              <w:right w:w="10" w:type="dxa"/>
            </w:tcMar>
          </w:tcPr>
          <w:p>
            <w:pPr>
              <w:spacing/>
              <w:rPr>
                <w:sz w:val="6"/>
                <w:szCs w:val="6"/>
              </w:rPr>
            </w:pPr>
          </w:p>
          <w:p>
            <w:pPr>
              <w:suppressAutoHyphens/>
              <w:spacing/>
              <w:jc w:val="center"/>
              <w:rPr>
                <w:b/>
                <w:bCs/>
                <w:szCs w:val="24"/>
              </w:rPr>
            </w:pPr>
            <w:r>
              <w:rPr>
                <w:b/>
                <w:bCs/>
                <w:szCs w:val="24"/>
              </w:rPr>
              <w:t xml:space="preserve">1</w:t>
            </w:r>
          </w:p>
        </w:tc>
        <w:tc>
          <w:tcPr>
            <w:tcW w:type="dxa" w:w="4108"/>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spacing/>
              <w:rPr>
                <w:sz w:val="6"/>
                <w:szCs w:val="6"/>
              </w:rPr>
            </w:pPr>
          </w:p>
          <w:p>
            <w:pPr>
              <w:suppressAutoHyphens/>
              <w:spacing/>
              <w:jc w:val="center"/>
              <w:rPr>
                <w:b/>
                <w:bCs/>
                <w:szCs w:val="24"/>
              </w:rPr>
            </w:pPr>
            <w:r>
              <w:rPr>
                <w:b/>
                <w:bCs/>
                <w:szCs w:val="24"/>
              </w:rPr>
              <w:t xml:space="preserve">2</w:t>
            </w:r>
          </w:p>
        </w:tc>
        <w:tc>
          <w:tcPr>
            <w:tcW w:type="dxa" w:w="1985"/>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spacing/>
              <w:rPr>
                <w:sz w:val="6"/>
                <w:szCs w:val="6"/>
              </w:rPr>
            </w:pPr>
          </w:p>
          <w:p>
            <w:pPr>
              <w:suppressAutoHyphens/>
              <w:spacing/>
              <w:jc w:val="center"/>
              <w:rPr>
                <w:b/>
                <w:bCs/>
                <w:szCs w:val="24"/>
              </w:rPr>
            </w:pPr>
            <w:r>
              <w:rPr>
                <w:b/>
                <w:bCs/>
                <w:szCs w:val="24"/>
              </w:rPr>
              <w:t xml:space="preserve">3</w:t>
            </w:r>
          </w:p>
        </w:tc>
        <w:tc>
          <w:tcPr>
            <w:tcW w:type="dxa" w:w="1701"/>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spacing/>
              <w:rPr>
                <w:sz w:val="6"/>
                <w:szCs w:val="6"/>
              </w:rPr>
            </w:pPr>
          </w:p>
          <w:p>
            <w:pPr>
              <w:suppressAutoHyphens/>
              <w:spacing/>
              <w:jc w:val="center"/>
              <w:rPr>
                <w:b/>
                <w:bCs/>
                <w:szCs w:val="24"/>
              </w:rPr>
            </w:pPr>
            <w:r>
              <w:rPr>
                <w:b/>
                <w:bCs/>
                <w:szCs w:val="24"/>
              </w:rPr>
              <w:t xml:space="preserve">4</w:t>
            </w:r>
          </w:p>
        </w:tc>
        <w:tc>
          <w:tcPr>
            <w:tcW w:type="dxa" w:w="1747"/>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spacing/>
              <w:rPr>
                <w:sz w:val="6"/>
                <w:szCs w:val="6"/>
              </w:rPr>
            </w:pPr>
          </w:p>
          <w:p>
            <w:pPr>
              <w:suppressAutoHyphens/>
              <w:spacing/>
              <w:jc w:val="center"/>
              <w:rPr>
                <w:b/>
                <w:bCs/>
                <w:szCs w:val="24"/>
              </w:rPr>
            </w:pPr>
            <w:r>
              <w:rPr>
                <w:b/>
                <w:bCs/>
                <w:szCs w:val="24"/>
              </w:rPr>
              <w:t xml:space="preserve">5</w:t>
            </w:r>
          </w:p>
        </w:tc>
        <w:tc>
          <w:tcPr>
            <w:tcW w:type="dxa" w:w="1655"/>
            <w:tcBorders>
              <w:top w:val="single" w:color="000000" w:sz="4" w:space="0"/>
              <w:left w:val="single" w:color="auto" w:sz="4" w:space="0"/>
              <w:bottom w:val="single" w:color="000000" w:sz="4" w:space="0"/>
              <w:right w:val="single" w:color="000000" w:sz="4" w:space="0"/>
            </w:tcBorders>
            <w:tcMar>
              <w:top w:w="0" w:type="dxa"/>
              <w:left w:w="108" w:type="dxa"/>
              <w:bottom w:w="0" w:type="dxa"/>
              <w:right w:w="108" w:type="dxa"/>
            </w:tcMar>
          </w:tcPr>
          <w:p>
            <w:pPr>
              <w:spacing/>
              <w:rPr>
                <w:sz w:val="6"/>
                <w:szCs w:val="6"/>
              </w:rPr>
            </w:pPr>
          </w:p>
          <w:p>
            <w:pPr>
              <w:suppressAutoHyphens/>
              <w:spacing/>
              <w:jc w:val="center"/>
              <w:rPr>
                <w:b/>
                <w:bCs/>
                <w:szCs w:val="24"/>
              </w:rPr>
            </w:pPr>
            <w:r>
              <w:rPr>
                <w:b/>
                <w:bCs/>
                <w:szCs w:val="24"/>
              </w:rPr>
              <w:t xml:space="preserve">6</w:t>
            </w:r>
          </w:p>
        </w:tc>
        <w:tc>
          <w:tcPr>
            <w:tcW w:type="dxa" w:w="1701"/>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rPr>
                <w:sz w:val="6"/>
                <w:szCs w:val="6"/>
              </w:rPr>
            </w:pPr>
          </w:p>
          <w:p>
            <w:pPr>
              <w:suppressAutoHyphens/>
              <w:spacing/>
              <w:jc w:val="center"/>
              <w:rPr>
                <w:b/>
                <w:bCs/>
                <w:szCs w:val="24"/>
              </w:rPr>
            </w:pPr>
            <w:r>
              <w:rPr>
                <w:b/>
                <w:bCs/>
                <w:szCs w:val="24"/>
              </w:rPr>
              <w:t xml:space="preserve">7</w:t>
            </w:r>
          </w:p>
        </w:tc>
      </w:tr>
      <w:tr>
        <w:trPr>
          <w:trHeight w:val="300" w:hRule="atLeast"/>
        </w:trPr>
        <w:tc>
          <w:tcPr>
            <w:tcW w:type="dxa" w:w="570"/>
            <w:tcBorders>
              <w:top w:val="single" w:color="auto" w:sz="4" w:space="0"/>
              <w:left w:val="single" w:color="auto" w:sz="4" w:space="0"/>
              <w:bottom w:val="single" w:color="auto" w:sz="4" w:space="0"/>
              <w:right w:val="single" w:color="auto" w:sz="4" w:space="0"/>
            </w:tcBorders>
            <w:tcMar>
              <w:top w:w="0" w:type="dxa"/>
              <w:left w:w="10" w:type="dxa"/>
              <w:bottom w:w="0" w:type="dxa"/>
              <w:right w:w="10" w:type="dxa"/>
            </w:tcMar>
          </w:tcPr>
          <w:p>
            <w:pPr>
              <w:spacing/>
              <w:rPr>
                <w:sz w:val="4"/>
                <w:szCs w:val="4"/>
              </w:rPr>
            </w:pPr>
          </w:p>
          <w:p>
            <w:pPr>
              <w:suppressAutoHyphens/>
              <w:spacing/>
              <w:jc w:val="center"/>
              <w:rPr>
                <w:szCs w:val="24"/>
              </w:rPr>
            </w:pPr>
            <w:r>
              <w:rPr>
                <w:szCs w:val="24"/>
              </w:rPr>
              <w:t xml:space="preserve">1</w:t>
            </w:r>
          </w:p>
        </w:tc>
        <w:tc>
          <w:tcPr>
            <w:tcW w:type="dxa" w:w="4108"/>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spacing/>
              <w:rPr>
                <w:sz w:val="4"/>
                <w:szCs w:val="4"/>
              </w:rPr>
            </w:pPr>
          </w:p>
          <w:p>
            <w:pPr>
              <w:suppressAutoHyphens/>
              <w:spacing/>
              <w:rPr>
                <w:szCs w:val="24"/>
              </w:rPr>
            </w:pPr>
            <w:r>
              <w:rPr>
                <w:szCs w:val="24"/>
              </w:rPr>
              <w:t xml:space="preserve">Statinio informacinio modeliavimo projekto etapai, stadijos ir rezultatai</w:t>
            </w:r>
          </w:p>
        </w:tc>
        <w:tc>
          <w:tcPr>
            <w:tcW w:type="dxa" w:w="1985"/>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spacing/>
              <w:rPr>
                <w:sz w:val="4"/>
                <w:szCs w:val="4"/>
              </w:rPr>
            </w:pPr>
          </w:p>
          <w:p>
            <w:pPr>
              <w:suppressAutoHyphens/>
              <w:spacing/>
              <w:jc w:val="center"/>
              <w:rPr>
                <w:sz w:val="20"/>
              </w:rPr>
            </w:pPr>
            <w:r>
              <w:rPr>
                <w:sz w:val="20"/>
              </w:rPr>
              <w:t xml:space="preserve">2 priedo 2 lentelės 1 punktas ir 3 priedo 2 lentelės 1 punktas</w:t>
            </w:r>
          </w:p>
        </w:tc>
        <w:tc>
          <w:tcPr>
            <w:tcW w:type="dxa" w:w="1701"/>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spacing/>
              <w:rPr>
                <w:sz w:val="4"/>
                <w:szCs w:val="4"/>
              </w:rPr>
            </w:pPr>
          </w:p>
          <w:p>
            <w:pPr>
              <w:suppressAutoHyphens/>
              <w:spacing/>
              <w:jc w:val="center"/>
              <w:rPr>
                <w:sz w:val="22"/>
                <w:szCs w:val="22"/>
              </w:rPr>
            </w:pPr>
            <w:r>
              <w:rPr>
                <w:sz w:val="22"/>
                <w:szCs w:val="22"/>
              </w:rPr>
              <w:t xml:space="preserve">X</w:t>
            </w:r>
          </w:p>
        </w:tc>
        <w:tc>
          <w:tcPr>
            <w:tcW w:type="dxa" w:w="1747"/>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spacing/>
              <w:rPr>
                <w:sz w:val="4"/>
                <w:szCs w:val="4"/>
              </w:rPr>
            </w:pPr>
          </w:p>
          <w:p>
            <w:pPr>
              <w:suppressAutoHyphens/>
              <w:spacing/>
              <w:jc w:val="center"/>
              <w:rPr>
                <w:sz w:val="22"/>
                <w:szCs w:val="22"/>
              </w:rPr>
            </w:pPr>
          </w:p>
        </w:tc>
        <w:tc>
          <w:tcPr>
            <w:tcW w:type="dxa" w:w="1655"/>
            <w:tcBorders>
              <w:top w:val="single" w:color="000000" w:sz="4" w:space="0"/>
              <w:left w:val="single" w:color="auto" w:sz="4" w:space="0"/>
              <w:bottom w:val="single" w:color="000000" w:sz="4" w:space="0"/>
              <w:right w:val="single" w:color="000000" w:sz="4" w:space="0"/>
            </w:tcBorders>
            <w:tcMar>
              <w:top w:w="0" w:type="dxa"/>
              <w:left w:w="108" w:type="dxa"/>
              <w:bottom w:w="0" w:type="dxa"/>
              <w:right w:w="108" w:type="dxa"/>
            </w:tcMar>
          </w:tcPr>
          <w:p>
            <w:pPr>
              <w:spacing/>
              <w:rPr>
                <w:sz w:val="4"/>
                <w:szCs w:val="4"/>
              </w:rPr>
            </w:pPr>
          </w:p>
          <w:p>
            <w:pPr>
              <w:suppressAutoHyphens/>
              <w:spacing/>
              <w:jc w:val="center"/>
              <w:rPr>
                <w:sz w:val="22"/>
                <w:szCs w:val="22"/>
              </w:rPr>
            </w:pPr>
          </w:p>
        </w:tc>
        <w:tc>
          <w:tcPr>
            <w:tcW w:type="dxa" w:w="1701"/>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sz w:val="22"/>
                <w:szCs w:val="22"/>
              </w:rPr>
            </w:pPr>
          </w:p>
        </w:tc>
      </w:tr>
      <w:tr>
        <w:trPr>
          <w:trHeight w:val="300" w:hRule="atLeast"/>
        </w:trPr>
        <w:tc>
          <w:tcPr>
            <w:tcW w:type="dxa" w:w="570"/>
            <w:tcBorders>
              <w:top w:val="single" w:color="auto" w:sz="4" w:space="0"/>
              <w:left w:val="single" w:color="auto" w:sz="4" w:space="0"/>
              <w:bottom w:val="single" w:color="auto" w:sz="4" w:space="0"/>
              <w:right w:val="single" w:color="auto" w:sz="4" w:space="0"/>
            </w:tcBorders>
            <w:tcMar>
              <w:top w:w="0" w:type="dxa"/>
              <w:left w:w="10" w:type="dxa"/>
              <w:bottom w:w="0" w:type="dxa"/>
              <w:right w:w="10" w:type="dxa"/>
            </w:tcMar>
          </w:tcPr>
          <w:p>
            <w:pPr>
              <w:spacing/>
              <w:rPr>
                <w:sz w:val="4"/>
                <w:szCs w:val="4"/>
              </w:rPr>
            </w:pPr>
          </w:p>
          <w:p>
            <w:pPr>
              <w:suppressAutoHyphens/>
              <w:spacing/>
              <w:jc w:val="center"/>
              <w:rPr>
                <w:szCs w:val="24"/>
              </w:rPr>
            </w:pPr>
            <w:r>
              <w:rPr>
                <w:szCs w:val="24"/>
              </w:rPr>
              <w:t xml:space="preserve">2</w:t>
            </w:r>
          </w:p>
        </w:tc>
        <w:tc>
          <w:tcPr>
            <w:tcW w:type="dxa" w:w="4108"/>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spacing/>
              <w:rPr>
                <w:sz w:val="4"/>
                <w:szCs w:val="4"/>
              </w:rPr>
            </w:pPr>
          </w:p>
          <w:p>
            <w:pPr>
              <w:suppressAutoHyphens/>
              <w:spacing/>
              <w:rPr>
                <w:szCs w:val="24"/>
              </w:rPr>
            </w:pPr>
            <w:r>
              <w:rPr>
                <w:szCs w:val="24"/>
              </w:rPr>
              <w:t xml:space="preserve">Statinio informacinio modeliavimo taikymo atvejai, susieti su statinio gyvavimo ciklo etapais ir etapų stadijomis </w:t>
            </w:r>
          </w:p>
        </w:tc>
        <w:tc>
          <w:tcPr>
            <w:tcW w:type="dxa" w:w="1985"/>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spacing/>
              <w:rPr>
                <w:sz w:val="4"/>
                <w:szCs w:val="4"/>
              </w:rPr>
            </w:pPr>
          </w:p>
          <w:p>
            <w:pPr>
              <w:suppressAutoHyphens/>
              <w:spacing/>
              <w:jc w:val="center"/>
              <w:rPr>
                <w:sz w:val="20"/>
              </w:rPr>
            </w:pPr>
            <w:r>
              <w:rPr>
                <w:rFonts w:eastAsia="Arial"/>
                <w:sz w:val="20"/>
              </w:rPr>
              <w:t xml:space="preserve">2 priedo 2 lentelės 2 punktas ir 3 priedo 2 lentelės 2 punktas</w:t>
            </w:r>
          </w:p>
        </w:tc>
        <w:tc>
          <w:tcPr>
            <w:tcW w:type="dxa" w:w="1701"/>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spacing/>
              <w:rPr>
                <w:sz w:val="4"/>
                <w:szCs w:val="4"/>
              </w:rPr>
            </w:pPr>
          </w:p>
          <w:p>
            <w:pPr>
              <w:suppressAutoHyphens/>
              <w:spacing/>
              <w:jc w:val="center"/>
              <w:rPr>
                <w:szCs w:val="24"/>
                <w:u w:val="single"/>
              </w:rPr>
            </w:pPr>
            <w:r>
              <w:rPr>
                <w:szCs w:val="24"/>
                <w:u w:val="single"/>
              </w:rPr>
              <w:t xml:space="preserve">X</w:t>
            </w:r>
          </w:p>
        </w:tc>
        <w:tc>
          <w:tcPr>
            <w:tcW w:type="dxa" w:w="1747"/>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spacing/>
              <w:rPr>
                <w:sz w:val="4"/>
                <w:szCs w:val="4"/>
              </w:rPr>
            </w:pPr>
          </w:p>
          <w:p>
            <w:pPr>
              <w:suppressAutoHyphens/>
              <w:spacing/>
              <w:jc w:val="center"/>
              <w:rPr>
                <w:szCs w:val="24"/>
                <w:u w:val="single"/>
              </w:rPr>
            </w:pPr>
          </w:p>
        </w:tc>
        <w:tc>
          <w:tcPr>
            <w:tcW w:type="dxa" w:w="1655"/>
            <w:tcBorders>
              <w:top w:val="single" w:color="000000" w:sz="4" w:space="0"/>
              <w:left w:val="single" w:color="auto" w:sz="4" w:space="0"/>
              <w:bottom w:val="single" w:color="000000" w:sz="4" w:space="0"/>
              <w:right w:val="single" w:color="000000" w:sz="4" w:space="0"/>
            </w:tcBorders>
            <w:tcMar>
              <w:top w:w="0" w:type="dxa"/>
              <w:left w:w="108" w:type="dxa"/>
              <w:bottom w:w="0" w:type="dxa"/>
              <w:right w:w="108" w:type="dxa"/>
            </w:tcMar>
          </w:tcPr>
          <w:p>
            <w:pPr>
              <w:spacing/>
              <w:rPr>
                <w:sz w:val="4"/>
                <w:szCs w:val="4"/>
              </w:rPr>
            </w:pPr>
          </w:p>
          <w:p>
            <w:pPr>
              <w:suppressAutoHyphens/>
              <w:spacing/>
              <w:jc w:val="center"/>
              <w:rPr>
                <w:szCs w:val="24"/>
                <w:u w:val="single"/>
              </w:rPr>
            </w:pPr>
          </w:p>
        </w:tc>
        <w:tc>
          <w:tcPr>
            <w:tcW w:type="dxa" w:w="1701"/>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rPr>
                <w:sz w:val="4"/>
                <w:szCs w:val="4"/>
              </w:rPr>
            </w:pPr>
          </w:p>
          <w:p>
            <w:pPr>
              <w:suppressAutoHyphens/>
              <w:spacing/>
              <w:jc w:val="center"/>
              <w:rPr>
                <w:szCs w:val="24"/>
                <w:u w:val="single"/>
              </w:rPr>
            </w:pPr>
          </w:p>
        </w:tc>
      </w:tr>
      <w:tr>
        <w:trPr>
          <w:trHeight w:val="300" w:hRule="atLeast"/>
        </w:trPr>
        <w:tc>
          <w:tcPr>
            <w:tcW w:type="dxa" w:w="570"/>
            <w:tcBorders>
              <w:top w:val="single" w:color="auto" w:sz="4" w:space="0"/>
              <w:left w:val="single" w:color="auto" w:sz="4" w:space="0"/>
              <w:bottom w:val="single" w:color="auto" w:sz="4" w:space="0"/>
              <w:right w:val="single" w:color="auto" w:sz="4" w:space="0"/>
            </w:tcBorders>
            <w:tcMar>
              <w:top w:w="0" w:type="dxa"/>
              <w:left w:w="10" w:type="dxa"/>
              <w:bottom w:w="0" w:type="dxa"/>
              <w:right w:w="10" w:type="dxa"/>
            </w:tcMar>
          </w:tcPr>
          <w:p>
            <w:pPr>
              <w:spacing/>
              <w:rPr>
                <w:sz w:val="4"/>
                <w:szCs w:val="4"/>
              </w:rPr>
            </w:pPr>
          </w:p>
          <w:p>
            <w:pPr>
              <w:suppressAutoHyphens/>
              <w:spacing/>
              <w:jc w:val="center"/>
              <w:rPr>
                <w:szCs w:val="24"/>
              </w:rPr>
            </w:pPr>
            <w:r>
              <w:rPr>
                <w:szCs w:val="24"/>
              </w:rPr>
              <w:t xml:space="preserve">3</w:t>
            </w:r>
          </w:p>
        </w:tc>
        <w:tc>
          <w:tcPr>
            <w:tcW w:type="dxa" w:w="4108"/>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spacing/>
              <w:rPr>
                <w:sz w:val="4"/>
                <w:szCs w:val="4"/>
              </w:rPr>
            </w:pPr>
          </w:p>
          <w:p>
            <w:pPr>
              <w:suppressAutoHyphens/>
              <w:spacing/>
              <w:rPr>
                <w:szCs w:val="24"/>
              </w:rPr>
            </w:pPr>
            <w:r>
              <w:rPr>
                <w:szCs w:val="24"/>
              </w:rPr>
              <w:t xml:space="preserve">Mokymų poreikis, susijęs su pirkimo objektu</w:t>
            </w:r>
          </w:p>
        </w:tc>
        <w:tc>
          <w:tcPr>
            <w:tcW w:type="dxa" w:w="1985"/>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spacing/>
              <w:rPr>
                <w:sz w:val="4"/>
                <w:szCs w:val="4"/>
              </w:rPr>
            </w:pPr>
          </w:p>
          <w:p>
            <w:pPr>
              <w:suppressAutoHyphens/>
              <w:spacing/>
              <w:jc w:val="center"/>
              <w:rPr>
                <w:sz w:val="20"/>
              </w:rPr>
            </w:pPr>
            <w:r>
              <w:rPr>
                <w:rFonts w:eastAsia="Arial"/>
                <w:sz w:val="20"/>
              </w:rPr>
              <w:t xml:space="preserve">2 priedo 2 lentelės 3 punktas ir 3 priedo 2 lentelės 3 punktas</w:t>
            </w:r>
          </w:p>
        </w:tc>
        <w:tc>
          <w:tcPr>
            <w:tcW w:type="dxa" w:w="1701"/>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spacing/>
              <w:rPr>
                <w:sz w:val="4"/>
                <w:szCs w:val="4"/>
              </w:rPr>
            </w:pPr>
          </w:p>
          <w:p>
            <w:pPr>
              <w:suppressAutoHyphens/>
              <w:spacing/>
              <w:jc w:val="center"/>
              <w:rPr>
                <w:szCs w:val="24"/>
                <w:u w:val="single"/>
              </w:rPr>
            </w:pPr>
            <w:r>
              <w:rPr>
                <w:szCs w:val="24"/>
                <w:u w:val="single"/>
              </w:rPr>
              <w:t xml:space="preserve">X</w:t>
            </w:r>
          </w:p>
        </w:tc>
        <w:tc>
          <w:tcPr>
            <w:tcW w:type="dxa" w:w="1747"/>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suppressAutoHyphens/>
              <w:spacing/>
              <w:jc w:val="center"/>
              <w:rPr>
                <w:szCs w:val="24"/>
                <w:u w:val="single"/>
              </w:rPr>
            </w:pPr>
          </w:p>
        </w:tc>
        <w:tc>
          <w:tcPr>
            <w:tcW w:type="dxa" w:w="1655"/>
            <w:tcBorders>
              <w:top w:val="single" w:color="000000" w:sz="4" w:space="0"/>
              <w:left w:val="single" w:color="auto" w:sz="4" w:space="0"/>
              <w:bottom w:val="single" w:color="000000" w:sz="4" w:space="0"/>
              <w:right w:val="single" w:color="000000" w:sz="4" w:space="0"/>
            </w:tcBorders>
            <w:tcMar>
              <w:top w:w="0" w:type="dxa"/>
              <w:left w:w="108" w:type="dxa"/>
              <w:bottom w:w="0" w:type="dxa"/>
              <w:right w:w="108" w:type="dxa"/>
            </w:tcMar>
          </w:tcPr>
          <w:p>
            <w:pPr>
              <w:suppressAutoHyphens/>
              <w:spacing/>
              <w:jc w:val="center"/>
              <w:rPr>
                <w:szCs w:val="24"/>
                <w:u w:val="single"/>
              </w:rPr>
            </w:pPr>
          </w:p>
        </w:tc>
        <w:tc>
          <w:tcPr>
            <w:tcW w:type="dxa" w:w="1701"/>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rPr>
                <w:sz w:val="4"/>
                <w:szCs w:val="4"/>
              </w:rPr>
            </w:pPr>
          </w:p>
          <w:p>
            <w:pPr>
              <w:suppressAutoHyphens/>
              <w:spacing/>
              <w:jc w:val="center"/>
              <w:rPr>
                <w:szCs w:val="24"/>
                <w:u w:val="single"/>
              </w:rPr>
            </w:pPr>
          </w:p>
        </w:tc>
      </w:tr>
      <w:tr>
        <w:trPr>
          <w:trHeight w:val="300" w:hRule="atLeast"/>
        </w:trPr>
        <w:tc>
          <w:tcPr>
            <w:tcW w:type="dxa" w:w="570"/>
            <w:tcBorders>
              <w:top w:val="single" w:color="auto" w:sz="4" w:space="0"/>
              <w:left w:val="single" w:color="auto" w:sz="4" w:space="0"/>
              <w:bottom w:val="single" w:color="auto" w:sz="4" w:space="0"/>
              <w:right w:val="single" w:color="auto" w:sz="4" w:space="0"/>
            </w:tcBorders>
            <w:tcMar>
              <w:top w:w="0" w:type="dxa"/>
              <w:left w:w="10" w:type="dxa"/>
              <w:bottom w:w="0" w:type="dxa"/>
              <w:right w:w="10" w:type="dxa"/>
            </w:tcMar>
          </w:tcPr>
          <w:p>
            <w:pPr>
              <w:spacing/>
              <w:rPr>
                <w:sz w:val="4"/>
                <w:szCs w:val="4"/>
              </w:rPr>
            </w:pPr>
          </w:p>
          <w:p>
            <w:pPr>
              <w:suppressAutoHyphens/>
              <w:spacing/>
              <w:jc w:val="center"/>
              <w:rPr>
                <w:szCs w:val="24"/>
              </w:rPr>
            </w:pPr>
            <w:r>
              <w:rPr>
                <w:szCs w:val="24"/>
              </w:rPr>
              <w:t xml:space="preserve">4</w:t>
            </w:r>
          </w:p>
        </w:tc>
        <w:tc>
          <w:tcPr>
            <w:tcW w:type="dxa" w:w="4108"/>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spacing/>
              <w:rPr>
                <w:sz w:val="4"/>
                <w:szCs w:val="4"/>
              </w:rPr>
            </w:pPr>
          </w:p>
          <w:p>
            <w:pPr>
              <w:suppressAutoHyphens/>
              <w:spacing/>
              <w:rPr>
                <w:szCs w:val="24"/>
              </w:rPr>
            </w:pPr>
            <w:r>
              <w:rPr>
                <w:szCs w:val="24"/>
              </w:rPr>
              <w:t xml:space="preserve">Projekto informacijos modelio struktūra</w:t>
            </w:r>
          </w:p>
        </w:tc>
        <w:tc>
          <w:tcPr>
            <w:tcW w:type="dxa" w:w="1985"/>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spacing/>
              <w:rPr>
                <w:sz w:val="4"/>
                <w:szCs w:val="4"/>
              </w:rPr>
            </w:pPr>
          </w:p>
          <w:p>
            <w:pPr>
              <w:suppressAutoHyphens/>
              <w:spacing/>
              <w:jc w:val="center"/>
              <w:rPr>
                <w:sz w:val="20"/>
              </w:rPr>
            </w:pPr>
            <w:r>
              <w:rPr>
                <w:rFonts w:eastAsia="Arial"/>
                <w:sz w:val="20"/>
              </w:rPr>
              <w:t xml:space="preserve">2 priedo 2 lentelės 4 punktas ir 3 priedo 2 lentelės 4 punktas</w:t>
            </w:r>
          </w:p>
        </w:tc>
        <w:tc>
          <w:tcPr>
            <w:tcW w:type="dxa" w:w="1701"/>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spacing/>
              <w:rPr>
                <w:sz w:val="4"/>
                <w:szCs w:val="4"/>
              </w:rPr>
            </w:pPr>
          </w:p>
          <w:p>
            <w:pPr>
              <w:suppressAutoHyphens/>
              <w:spacing/>
              <w:jc w:val="center"/>
              <w:rPr>
                <w:szCs w:val="24"/>
                <w:u w:val="single"/>
              </w:rPr>
            </w:pPr>
            <w:r>
              <w:rPr>
                <w:szCs w:val="24"/>
                <w:u w:val="single"/>
              </w:rPr>
              <w:t xml:space="preserve">X</w:t>
            </w:r>
          </w:p>
        </w:tc>
        <w:tc>
          <w:tcPr>
            <w:tcW w:type="dxa" w:w="1747"/>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suppressAutoHyphens/>
              <w:spacing/>
              <w:jc w:val="center"/>
              <w:rPr>
                <w:szCs w:val="24"/>
                <w:u w:val="single"/>
              </w:rPr>
            </w:pPr>
          </w:p>
        </w:tc>
        <w:tc>
          <w:tcPr>
            <w:tcW w:type="dxa" w:w="1655"/>
            <w:tcBorders>
              <w:top w:val="single" w:color="000000" w:sz="4" w:space="0"/>
              <w:left w:val="single" w:color="auto" w:sz="4" w:space="0"/>
              <w:bottom w:val="single" w:color="000000" w:sz="4" w:space="0"/>
              <w:right w:val="single" w:color="000000" w:sz="4" w:space="0"/>
            </w:tcBorders>
            <w:tcMar>
              <w:top w:w="0" w:type="dxa"/>
              <w:left w:w="108" w:type="dxa"/>
              <w:bottom w:w="0" w:type="dxa"/>
              <w:right w:w="108" w:type="dxa"/>
            </w:tcMar>
          </w:tcPr>
          <w:p>
            <w:pPr>
              <w:suppressAutoHyphens/>
              <w:spacing/>
              <w:jc w:val="center"/>
              <w:rPr>
                <w:szCs w:val="24"/>
                <w:u w:val="single"/>
              </w:rPr>
            </w:pPr>
          </w:p>
        </w:tc>
        <w:tc>
          <w:tcPr>
            <w:tcW w:type="dxa" w:w="1701"/>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rPr>
                <w:sz w:val="4"/>
                <w:szCs w:val="4"/>
              </w:rPr>
            </w:pPr>
          </w:p>
          <w:p>
            <w:pPr>
              <w:suppressAutoHyphens/>
              <w:spacing/>
              <w:jc w:val="center"/>
              <w:rPr>
                <w:szCs w:val="24"/>
                <w:u w:val="single"/>
              </w:rPr>
            </w:pPr>
          </w:p>
        </w:tc>
      </w:tr>
      <w:tr>
        <w:trPr>
          <w:trHeight w:val="300" w:hRule="atLeast"/>
        </w:trPr>
        <w:tc>
          <w:tcPr>
            <w:tcW w:type="dxa" w:w="570"/>
            <w:tcBorders>
              <w:top w:val="single" w:color="auto" w:sz="4" w:space="0"/>
              <w:left w:val="single" w:color="auto" w:sz="4" w:space="0"/>
              <w:bottom w:val="single" w:color="auto" w:sz="4" w:space="0"/>
              <w:right w:val="single" w:color="auto" w:sz="4" w:space="0"/>
            </w:tcBorders>
            <w:tcMar>
              <w:top w:w="0" w:type="dxa"/>
              <w:left w:w="10" w:type="dxa"/>
              <w:bottom w:w="0" w:type="dxa"/>
              <w:right w:w="10" w:type="dxa"/>
            </w:tcMar>
          </w:tcPr>
          <w:p>
            <w:pPr>
              <w:spacing/>
              <w:rPr>
                <w:sz w:val="4"/>
                <w:szCs w:val="4"/>
              </w:rPr>
            </w:pPr>
          </w:p>
          <w:p>
            <w:pPr>
              <w:suppressAutoHyphens/>
              <w:spacing/>
              <w:jc w:val="center"/>
              <w:rPr>
                <w:szCs w:val="24"/>
              </w:rPr>
            </w:pPr>
            <w:r>
              <w:rPr>
                <w:szCs w:val="24"/>
              </w:rPr>
              <w:t xml:space="preserve">5</w:t>
            </w:r>
          </w:p>
        </w:tc>
        <w:tc>
          <w:tcPr>
            <w:tcW w:type="dxa" w:w="4108"/>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spacing/>
              <w:rPr>
                <w:sz w:val="4"/>
                <w:szCs w:val="4"/>
              </w:rPr>
            </w:pPr>
          </w:p>
          <w:p>
            <w:pPr>
              <w:suppressAutoHyphens/>
              <w:spacing/>
              <w:rPr>
                <w:szCs w:val="24"/>
              </w:rPr>
            </w:pPr>
            <w:r>
              <w:rPr>
                <w:szCs w:val="24"/>
              </w:rPr>
              <w:t xml:space="preserve">Projekto informacijos modelio duomenų atskyrimo ir susiejimo principai</w:t>
            </w:r>
          </w:p>
        </w:tc>
        <w:tc>
          <w:tcPr>
            <w:tcW w:type="dxa" w:w="1985"/>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spacing/>
              <w:rPr>
                <w:sz w:val="4"/>
                <w:szCs w:val="4"/>
              </w:rPr>
            </w:pPr>
          </w:p>
          <w:p>
            <w:pPr>
              <w:suppressAutoHyphens/>
              <w:spacing/>
              <w:jc w:val="center"/>
              <w:rPr>
                <w:sz w:val="20"/>
              </w:rPr>
            </w:pPr>
            <w:r>
              <w:rPr>
                <w:rFonts w:eastAsia="Arial"/>
                <w:sz w:val="20"/>
              </w:rPr>
              <w:t xml:space="preserve">2 priedo 2 lentelės 5 punktas ir 3 priedo 2 lentelės 5 punktas</w:t>
            </w:r>
          </w:p>
        </w:tc>
        <w:tc>
          <w:tcPr>
            <w:tcW w:type="dxa" w:w="1701"/>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spacing/>
              <w:rPr>
                <w:sz w:val="4"/>
                <w:szCs w:val="4"/>
              </w:rPr>
            </w:pPr>
          </w:p>
          <w:p>
            <w:pPr>
              <w:suppressAutoHyphens/>
              <w:spacing/>
              <w:jc w:val="center"/>
              <w:rPr>
                <w:szCs w:val="24"/>
                <w:u w:val="single"/>
              </w:rPr>
            </w:pPr>
            <w:r>
              <w:rPr>
                <w:szCs w:val="24"/>
                <w:u w:val="single"/>
              </w:rPr>
              <w:t xml:space="preserve">X</w:t>
            </w:r>
          </w:p>
        </w:tc>
        <w:tc>
          <w:tcPr>
            <w:tcW w:type="dxa" w:w="1747"/>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suppressAutoHyphens/>
              <w:spacing/>
              <w:jc w:val="center"/>
              <w:rPr>
                <w:szCs w:val="24"/>
                <w:u w:val="single"/>
              </w:rPr>
            </w:pPr>
          </w:p>
        </w:tc>
        <w:tc>
          <w:tcPr>
            <w:tcW w:type="dxa" w:w="1655"/>
            <w:tcBorders>
              <w:top w:val="single" w:color="000000" w:sz="4" w:space="0"/>
              <w:left w:val="single" w:color="auto" w:sz="4" w:space="0"/>
              <w:bottom w:val="single" w:color="000000" w:sz="4" w:space="0"/>
              <w:right w:val="single" w:color="000000" w:sz="4" w:space="0"/>
            </w:tcBorders>
            <w:tcMar>
              <w:top w:w="0" w:type="dxa"/>
              <w:left w:w="108" w:type="dxa"/>
              <w:bottom w:w="0" w:type="dxa"/>
              <w:right w:w="108" w:type="dxa"/>
            </w:tcMar>
          </w:tcPr>
          <w:p>
            <w:pPr>
              <w:suppressAutoHyphens/>
              <w:spacing/>
              <w:jc w:val="center"/>
              <w:rPr>
                <w:szCs w:val="24"/>
                <w:u w:val="single"/>
              </w:rPr>
            </w:pPr>
          </w:p>
        </w:tc>
        <w:tc>
          <w:tcPr>
            <w:tcW w:type="dxa" w:w="1701"/>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rPr>
                <w:sz w:val="4"/>
                <w:szCs w:val="4"/>
              </w:rPr>
            </w:pPr>
          </w:p>
          <w:p>
            <w:pPr>
              <w:suppressAutoHyphens/>
              <w:spacing/>
              <w:jc w:val="center"/>
              <w:rPr>
                <w:szCs w:val="24"/>
                <w:u w:val="single"/>
              </w:rPr>
            </w:pPr>
          </w:p>
        </w:tc>
      </w:tr>
      <w:tr>
        <w:trPr>
          <w:trHeight w:val="300" w:hRule="atLeast"/>
        </w:trPr>
        <w:tc>
          <w:tcPr>
            <w:tcW w:type="dxa" w:w="570"/>
            <w:tcBorders>
              <w:top w:val="single" w:color="auto" w:sz="4" w:space="0"/>
              <w:left w:val="single" w:color="auto" w:sz="4" w:space="0"/>
              <w:bottom w:val="single" w:color="auto" w:sz="4" w:space="0"/>
              <w:right w:val="single" w:color="auto" w:sz="4" w:space="0"/>
            </w:tcBorders>
            <w:tcMar>
              <w:top w:w="0" w:type="dxa"/>
              <w:left w:w="10" w:type="dxa"/>
              <w:bottom w:w="0" w:type="dxa"/>
              <w:right w:w="10" w:type="dxa"/>
            </w:tcMar>
          </w:tcPr>
          <w:p>
            <w:pPr>
              <w:spacing/>
              <w:rPr>
                <w:sz w:val="4"/>
                <w:szCs w:val="4"/>
              </w:rPr>
            </w:pPr>
          </w:p>
          <w:p>
            <w:pPr>
              <w:suppressAutoHyphens/>
              <w:spacing/>
              <w:jc w:val="center"/>
              <w:rPr>
                <w:szCs w:val="24"/>
              </w:rPr>
            </w:pPr>
            <w:r>
              <w:rPr>
                <w:szCs w:val="24"/>
              </w:rPr>
              <w:t xml:space="preserve">6</w:t>
            </w:r>
          </w:p>
        </w:tc>
        <w:tc>
          <w:tcPr>
            <w:tcW w:type="dxa" w:w="4108"/>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spacing/>
              <w:rPr>
                <w:sz w:val="4"/>
                <w:szCs w:val="4"/>
              </w:rPr>
            </w:pPr>
          </w:p>
          <w:p>
            <w:pPr>
              <w:suppressAutoHyphens/>
              <w:spacing/>
              <w:rPr>
                <w:szCs w:val="24"/>
              </w:rPr>
            </w:pPr>
            <w:r>
              <w:rPr>
                <w:szCs w:val="24"/>
              </w:rPr>
              <w:t xml:space="preserve">Klasifikavimo sistema</w:t>
            </w:r>
          </w:p>
        </w:tc>
        <w:tc>
          <w:tcPr>
            <w:tcW w:type="dxa" w:w="1985"/>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spacing/>
              <w:rPr>
                <w:sz w:val="4"/>
                <w:szCs w:val="4"/>
              </w:rPr>
            </w:pPr>
          </w:p>
          <w:p>
            <w:pPr>
              <w:suppressAutoHyphens/>
              <w:spacing/>
              <w:jc w:val="center"/>
              <w:rPr>
                <w:sz w:val="20"/>
              </w:rPr>
            </w:pPr>
            <w:r>
              <w:rPr>
                <w:rFonts w:eastAsia="Arial"/>
                <w:sz w:val="20"/>
              </w:rPr>
              <w:t xml:space="preserve">2 priedo 2 lentelės 6 punktas ir 3 priedo 2 lentelės 6 punktas</w:t>
            </w:r>
          </w:p>
        </w:tc>
        <w:tc>
          <w:tcPr>
            <w:tcW w:type="dxa" w:w="1701"/>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spacing/>
              <w:rPr>
                <w:sz w:val="4"/>
                <w:szCs w:val="4"/>
              </w:rPr>
            </w:pPr>
          </w:p>
          <w:p>
            <w:pPr>
              <w:suppressAutoHyphens/>
              <w:spacing/>
              <w:jc w:val="center"/>
              <w:rPr>
                <w:szCs w:val="24"/>
                <w:u w:val="single"/>
              </w:rPr>
            </w:pPr>
          </w:p>
        </w:tc>
        <w:tc>
          <w:tcPr>
            <w:tcW w:type="dxa" w:w="1747"/>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suppressAutoHyphens/>
              <w:spacing/>
              <w:jc w:val="center"/>
              <w:rPr>
                <w:szCs w:val="24"/>
                <w:u w:val="single"/>
              </w:rPr>
            </w:pPr>
          </w:p>
        </w:tc>
        <w:tc>
          <w:tcPr>
            <w:tcW w:type="dxa" w:w="1655"/>
            <w:tcBorders>
              <w:top w:val="single" w:color="000000" w:sz="4" w:space="0"/>
              <w:left w:val="single" w:color="auto" w:sz="4" w:space="0"/>
              <w:bottom w:val="single" w:color="000000" w:sz="4" w:space="0"/>
              <w:right w:val="single" w:color="000000" w:sz="4" w:space="0"/>
            </w:tcBorders>
            <w:tcMar>
              <w:top w:w="0" w:type="dxa"/>
              <w:left w:w="108" w:type="dxa"/>
              <w:bottom w:w="0" w:type="dxa"/>
              <w:right w:w="108" w:type="dxa"/>
            </w:tcMar>
          </w:tcPr>
          <w:p>
            <w:pPr>
              <w:suppressAutoHyphens/>
              <w:spacing/>
              <w:jc w:val="center"/>
              <w:rPr>
                <w:szCs w:val="24"/>
                <w:u w:val="single"/>
              </w:rPr>
            </w:pPr>
          </w:p>
        </w:tc>
        <w:tc>
          <w:tcPr>
            <w:tcW w:type="dxa" w:w="1701"/>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rPr>
                <w:sz w:val="4"/>
                <w:szCs w:val="4"/>
              </w:rPr>
            </w:pPr>
          </w:p>
          <w:p>
            <w:pPr>
              <w:suppressAutoHyphens/>
              <w:spacing/>
              <w:jc w:val="center"/>
              <w:rPr>
                <w:szCs w:val="24"/>
                <w:u w:val="single"/>
              </w:rPr>
            </w:pPr>
          </w:p>
        </w:tc>
      </w:tr>
      <w:tr>
        <w:trPr>
          <w:trHeight w:val="300" w:hRule="atLeast"/>
        </w:trPr>
        <w:tc>
          <w:tcPr>
            <w:tcW w:type="dxa" w:w="570"/>
            <w:tcBorders>
              <w:top w:val="single" w:color="auto" w:sz="4" w:space="0"/>
              <w:left w:val="single" w:color="auto" w:sz="4" w:space="0"/>
              <w:bottom w:val="single" w:color="auto" w:sz="4" w:space="0"/>
              <w:right w:val="single" w:color="auto" w:sz="4" w:space="0"/>
            </w:tcBorders>
            <w:tcMar>
              <w:top w:w="0" w:type="dxa"/>
              <w:left w:w="10" w:type="dxa"/>
              <w:bottom w:w="0" w:type="dxa"/>
              <w:right w:w="10" w:type="dxa"/>
            </w:tcMar>
          </w:tcPr>
          <w:p>
            <w:pPr>
              <w:spacing/>
              <w:rPr>
                <w:sz w:val="4"/>
                <w:szCs w:val="4"/>
              </w:rPr>
            </w:pPr>
          </w:p>
          <w:p>
            <w:pPr>
              <w:suppressAutoHyphens/>
              <w:spacing/>
              <w:jc w:val="center"/>
              <w:rPr>
                <w:szCs w:val="24"/>
              </w:rPr>
            </w:pPr>
            <w:r>
              <w:rPr>
                <w:szCs w:val="24"/>
              </w:rPr>
              <w:t xml:space="preserve">7</w:t>
            </w:r>
          </w:p>
        </w:tc>
        <w:tc>
          <w:tcPr>
            <w:tcW w:type="dxa" w:w="4108"/>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spacing/>
              <w:rPr>
                <w:sz w:val="4"/>
                <w:szCs w:val="4"/>
              </w:rPr>
            </w:pPr>
          </w:p>
          <w:p>
            <w:pPr>
              <w:suppressAutoHyphens/>
              <w:spacing/>
              <w:rPr>
                <w:szCs w:val="24"/>
              </w:rPr>
            </w:pPr>
            <w:r>
              <w:rPr>
                <w:szCs w:val="24"/>
              </w:rPr>
              <w:t xml:space="preserve">PIM vientisumo ir kokybės užtikrinimas</w:t>
            </w:r>
          </w:p>
        </w:tc>
        <w:tc>
          <w:tcPr>
            <w:tcW w:type="dxa" w:w="1985"/>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spacing/>
              <w:rPr>
                <w:sz w:val="4"/>
                <w:szCs w:val="4"/>
              </w:rPr>
            </w:pPr>
          </w:p>
          <w:p>
            <w:pPr>
              <w:suppressAutoHyphens/>
              <w:spacing/>
              <w:jc w:val="center"/>
              <w:rPr>
                <w:sz w:val="20"/>
              </w:rPr>
            </w:pPr>
            <w:r>
              <w:rPr>
                <w:rFonts w:eastAsia="Arial"/>
                <w:sz w:val="20"/>
              </w:rPr>
              <w:t xml:space="preserve">2 priedo 2 lentelės 7 punktas ir 3 priedo 2 lentelės 7 punktas</w:t>
            </w:r>
          </w:p>
        </w:tc>
        <w:tc>
          <w:tcPr>
            <w:tcW w:type="dxa" w:w="1701"/>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spacing/>
              <w:rPr>
                <w:sz w:val="4"/>
                <w:szCs w:val="4"/>
              </w:rPr>
            </w:pPr>
          </w:p>
          <w:p>
            <w:pPr>
              <w:suppressAutoHyphens/>
              <w:spacing/>
              <w:jc w:val="center"/>
              <w:rPr>
                <w:szCs w:val="24"/>
                <w:u w:val="single"/>
              </w:rPr>
            </w:pPr>
            <w:r>
              <w:rPr>
                <w:szCs w:val="24"/>
                <w:u w:val="single"/>
              </w:rPr>
              <w:t xml:space="preserve">X</w:t>
            </w:r>
          </w:p>
        </w:tc>
        <w:tc>
          <w:tcPr>
            <w:tcW w:type="dxa" w:w="1747"/>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suppressAutoHyphens/>
              <w:spacing/>
              <w:jc w:val="center"/>
              <w:rPr>
                <w:szCs w:val="24"/>
                <w:u w:val="single"/>
              </w:rPr>
            </w:pPr>
          </w:p>
        </w:tc>
        <w:tc>
          <w:tcPr>
            <w:tcW w:type="dxa" w:w="1655"/>
            <w:tcBorders>
              <w:top w:val="single" w:color="000000" w:sz="4" w:space="0"/>
              <w:left w:val="single" w:color="auto" w:sz="4" w:space="0"/>
              <w:bottom w:val="single" w:color="000000" w:sz="4" w:space="0"/>
              <w:right w:val="single" w:color="000000" w:sz="4" w:space="0"/>
            </w:tcBorders>
            <w:tcMar>
              <w:top w:w="0" w:type="dxa"/>
              <w:left w:w="108" w:type="dxa"/>
              <w:bottom w:w="0" w:type="dxa"/>
              <w:right w:w="108" w:type="dxa"/>
            </w:tcMar>
          </w:tcPr>
          <w:p>
            <w:pPr>
              <w:suppressAutoHyphens/>
              <w:spacing/>
              <w:jc w:val="center"/>
              <w:rPr>
                <w:szCs w:val="24"/>
                <w:u w:val="single"/>
              </w:rPr>
            </w:pPr>
          </w:p>
        </w:tc>
        <w:tc>
          <w:tcPr>
            <w:tcW w:type="dxa" w:w="1701"/>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rPr>
                <w:sz w:val="4"/>
                <w:szCs w:val="4"/>
              </w:rPr>
            </w:pPr>
          </w:p>
          <w:p>
            <w:pPr>
              <w:suppressAutoHyphens/>
              <w:spacing/>
              <w:jc w:val="center"/>
              <w:rPr>
                <w:szCs w:val="24"/>
                <w:u w:val="single"/>
              </w:rPr>
            </w:pPr>
          </w:p>
        </w:tc>
      </w:tr>
      <w:tr>
        <w:trPr>
          <w:trHeight w:val="300" w:hRule="atLeast"/>
        </w:trPr>
        <w:tc>
          <w:tcPr>
            <w:tcW w:type="dxa" w:w="570"/>
            <w:tcBorders>
              <w:top w:val="single" w:color="auto" w:sz="4" w:space="0"/>
              <w:left w:val="single" w:color="auto" w:sz="4" w:space="0"/>
              <w:bottom w:val="single" w:color="auto" w:sz="4" w:space="0"/>
              <w:right w:val="single" w:color="auto" w:sz="4" w:space="0"/>
            </w:tcBorders>
            <w:tcMar>
              <w:top w:w="0" w:type="dxa"/>
              <w:left w:w="10" w:type="dxa"/>
              <w:bottom w:w="0" w:type="dxa"/>
              <w:right w:w="10" w:type="dxa"/>
            </w:tcMar>
          </w:tcPr>
          <w:p>
            <w:pPr>
              <w:spacing/>
              <w:rPr>
                <w:sz w:val="4"/>
                <w:szCs w:val="4"/>
              </w:rPr>
            </w:pPr>
          </w:p>
          <w:p>
            <w:pPr>
              <w:suppressAutoHyphens/>
              <w:spacing/>
              <w:jc w:val="center"/>
              <w:rPr>
                <w:szCs w:val="24"/>
              </w:rPr>
            </w:pPr>
            <w:r>
              <w:rPr>
                <w:szCs w:val="24"/>
              </w:rPr>
              <w:t xml:space="preserve">8</w:t>
            </w:r>
          </w:p>
        </w:tc>
        <w:tc>
          <w:tcPr>
            <w:tcW w:type="dxa" w:w="4108"/>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spacing/>
              <w:rPr>
                <w:sz w:val="4"/>
                <w:szCs w:val="4"/>
              </w:rPr>
            </w:pPr>
          </w:p>
          <w:p>
            <w:pPr>
              <w:suppressAutoHyphens/>
              <w:spacing/>
              <w:rPr>
                <w:szCs w:val="24"/>
              </w:rPr>
            </w:pPr>
            <w:r>
              <w:rPr>
                <w:szCs w:val="24"/>
              </w:rPr>
              <w:t xml:space="preserve">Pareigos ir atsakomybės valdant PIM - Atsakomybių matrica</w:t>
            </w:r>
          </w:p>
        </w:tc>
        <w:tc>
          <w:tcPr>
            <w:tcW w:type="dxa" w:w="1985"/>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spacing/>
              <w:rPr>
                <w:sz w:val="4"/>
                <w:szCs w:val="4"/>
              </w:rPr>
            </w:pPr>
          </w:p>
          <w:p>
            <w:pPr>
              <w:suppressAutoHyphens/>
              <w:spacing/>
              <w:jc w:val="center"/>
              <w:rPr>
                <w:sz w:val="20"/>
              </w:rPr>
            </w:pPr>
            <w:r>
              <w:rPr>
                <w:rFonts w:eastAsia="Arial"/>
                <w:sz w:val="20"/>
              </w:rPr>
              <w:t xml:space="preserve">2 priedo 2 lentelės 8 punktas ir 3 priedo 2 lentelės 8 punktas</w:t>
            </w:r>
          </w:p>
        </w:tc>
        <w:tc>
          <w:tcPr>
            <w:tcW w:type="dxa" w:w="1701"/>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spacing/>
              <w:rPr>
                <w:sz w:val="4"/>
                <w:szCs w:val="4"/>
              </w:rPr>
            </w:pPr>
          </w:p>
          <w:p>
            <w:pPr>
              <w:suppressAutoHyphens/>
              <w:spacing/>
              <w:jc w:val="center"/>
              <w:rPr>
                <w:szCs w:val="24"/>
                <w:u w:val="single"/>
              </w:rPr>
            </w:pPr>
          </w:p>
        </w:tc>
        <w:tc>
          <w:tcPr>
            <w:tcW w:type="dxa" w:w="1747"/>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suppressAutoHyphens/>
              <w:spacing/>
              <w:jc w:val="center"/>
              <w:rPr>
                <w:szCs w:val="24"/>
                <w:u w:val="single"/>
              </w:rPr>
            </w:pPr>
          </w:p>
        </w:tc>
        <w:tc>
          <w:tcPr>
            <w:tcW w:type="dxa" w:w="1655"/>
            <w:tcBorders>
              <w:top w:val="single" w:color="000000" w:sz="4" w:space="0"/>
              <w:left w:val="single" w:color="auto" w:sz="4" w:space="0"/>
              <w:bottom w:val="single" w:color="000000" w:sz="4" w:space="0"/>
              <w:right w:val="single" w:color="000000" w:sz="4" w:space="0"/>
            </w:tcBorders>
            <w:tcMar>
              <w:top w:w="0" w:type="dxa"/>
              <w:left w:w="108" w:type="dxa"/>
              <w:bottom w:w="0" w:type="dxa"/>
              <w:right w:w="108" w:type="dxa"/>
            </w:tcMar>
          </w:tcPr>
          <w:p>
            <w:pPr>
              <w:suppressAutoHyphens/>
              <w:spacing/>
              <w:jc w:val="center"/>
              <w:rPr>
                <w:szCs w:val="24"/>
                <w:u w:val="single"/>
              </w:rPr>
            </w:pPr>
          </w:p>
        </w:tc>
        <w:tc>
          <w:tcPr>
            <w:tcW w:type="dxa" w:w="1701"/>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rPr>
                <w:sz w:val="4"/>
                <w:szCs w:val="4"/>
              </w:rPr>
            </w:pPr>
          </w:p>
          <w:p>
            <w:pPr>
              <w:suppressAutoHyphens/>
              <w:spacing/>
              <w:jc w:val="center"/>
              <w:rPr>
                <w:szCs w:val="24"/>
                <w:u w:val="single"/>
              </w:rPr>
            </w:pPr>
          </w:p>
        </w:tc>
      </w:tr>
      <w:tr>
        <w:trPr>
          <w:trHeight w:val="300" w:hRule="atLeast"/>
        </w:trPr>
        <w:tc>
          <w:tcPr>
            <w:tcW w:type="dxa" w:w="570"/>
            <w:tcBorders>
              <w:top w:val="single" w:color="auto" w:sz="4" w:space="0"/>
              <w:left w:val="single" w:color="auto" w:sz="4" w:space="0"/>
              <w:bottom w:val="single" w:color="auto" w:sz="4" w:space="0"/>
              <w:right w:val="single" w:color="auto" w:sz="4" w:space="0"/>
            </w:tcBorders>
            <w:tcMar>
              <w:top w:w="0" w:type="dxa"/>
              <w:left w:w="10" w:type="dxa"/>
              <w:bottom w:w="0" w:type="dxa"/>
              <w:right w:w="10" w:type="dxa"/>
            </w:tcMar>
          </w:tcPr>
          <w:p>
            <w:pPr>
              <w:spacing/>
              <w:rPr>
                <w:sz w:val="4"/>
                <w:szCs w:val="4"/>
              </w:rPr>
            </w:pPr>
          </w:p>
          <w:p>
            <w:pPr>
              <w:suppressAutoHyphens/>
              <w:spacing/>
              <w:jc w:val="center"/>
              <w:rPr>
                <w:szCs w:val="24"/>
              </w:rPr>
            </w:pPr>
            <w:r>
              <w:rPr>
                <w:szCs w:val="24"/>
              </w:rPr>
              <w:t xml:space="preserve">9</w:t>
            </w:r>
          </w:p>
        </w:tc>
        <w:tc>
          <w:tcPr>
            <w:tcW w:type="dxa" w:w="4108"/>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spacing/>
              <w:rPr>
                <w:sz w:val="4"/>
                <w:szCs w:val="4"/>
              </w:rPr>
            </w:pPr>
          </w:p>
          <w:p>
            <w:pPr>
              <w:suppressAutoHyphens/>
              <w:spacing/>
              <w:rPr>
                <w:szCs w:val="24"/>
              </w:rPr>
            </w:pPr>
            <w:r>
              <w:rPr>
                <w:szCs w:val="24"/>
              </w:rPr>
              <w:t xml:space="preserve">PIM rengimo ir informacijos pateikimo planas</w:t>
            </w:r>
          </w:p>
        </w:tc>
        <w:tc>
          <w:tcPr>
            <w:tcW w:type="dxa" w:w="1985"/>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spacing/>
              <w:rPr>
                <w:sz w:val="4"/>
                <w:szCs w:val="4"/>
              </w:rPr>
            </w:pPr>
          </w:p>
          <w:p>
            <w:pPr>
              <w:suppressAutoHyphens/>
              <w:spacing/>
              <w:jc w:val="center"/>
              <w:rPr>
                <w:sz w:val="20"/>
              </w:rPr>
            </w:pPr>
            <w:r>
              <w:rPr>
                <w:rFonts w:eastAsia="Arial"/>
                <w:sz w:val="20"/>
              </w:rPr>
              <w:t xml:space="preserve">2 priedo 2 lentelės 9 punktas ir 3 priedo 2 lentelės 9 punktas</w:t>
            </w:r>
          </w:p>
        </w:tc>
        <w:tc>
          <w:tcPr>
            <w:tcW w:type="dxa" w:w="1701"/>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spacing/>
              <w:rPr>
                <w:sz w:val="4"/>
                <w:szCs w:val="4"/>
              </w:rPr>
            </w:pPr>
          </w:p>
          <w:p>
            <w:pPr>
              <w:suppressAutoHyphens/>
              <w:spacing/>
              <w:jc w:val="center"/>
              <w:rPr>
                <w:szCs w:val="24"/>
                <w:u w:val="single"/>
              </w:rPr>
            </w:pPr>
          </w:p>
        </w:tc>
        <w:tc>
          <w:tcPr>
            <w:tcW w:type="dxa" w:w="1747"/>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suppressAutoHyphens/>
              <w:spacing/>
              <w:jc w:val="center"/>
              <w:rPr>
                <w:szCs w:val="24"/>
                <w:u w:val="single"/>
              </w:rPr>
            </w:pPr>
          </w:p>
        </w:tc>
        <w:tc>
          <w:tcPr>
            <w:tcW w:type="dxa" w:w="1655"/>
            <w:tcBorders>
              <w:top w:val="single" w:color="000000" w:sz="4" w:space="0"/>
              <w:left w:val="single" w:color="auto" w:sz="4" w:space="0"/>
              <w:bottom w:val="single" w:color="000000" w:sz="4" w:space="0"/>
              <w:right w:val="single" w:color="000000" w:sz="4" w:space="0"/>
            </w:tcBorders>
            <w:tcMar>
              <w:top w:w="0" w:type="dxa"/>
              <w:left w:w="108" w:type="dxa"/>
              <w:bottom w:w="0" w:type="dxa"/>
              <w:right w:w="108" w:type="dxa"/>
            </w:tcMar>
          </w:tcPr>
          <w:p>
            <w:pPr>
              <w:suppressAutoHyphens/>
              <w:spacing/>
              <w:jc w:val="center"/>
              <w:rPr>
                <w:szCs w:val="24"/>
                <w:u w:val="single"/>
              </w:rPr>
            </w:pPr>
          </w:p>
        </w:tc>
        <w:tc>
          <w:tcPr>
            <w:tcW w:type="dxa" w:w="1701"/>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rPr>
                <w:sz w:val="4"/>
                <w:szCs w:val="4"/>
              </w:rPr>
            </w:pPr>
          </w:p>
          <w:p>
            <w:pPr>
              <w:suppressAutoHyphens/>
              <w:spacing/>
              <w:jc w:val="center"/>
              <w:rPr>
                <w:szCs w:val="24"/>
                <w:u w:val="single"/>
              </w:rPr>
            </w:pPr>
          </w:p>
        </w:tc>
      </w:tr>
      <w:tr>
        <w:trPr>
          <w:trHeight w:val="300" w:hRule="atLeast"/>
        </w:trPr>
        <w:tc>
          <w:tcPr>
            <w:tcW w:type="dxa" w:w="570"/>
            <w:tcBorders>
              <w:top w:val="single" w:color="auto" w:sz="4" w:space="0"/>
              <w:left w:val="single" w:color="auto" w:sz="4" w:space="0"/>
              <w:bottom w:val="single" w:color="auto" w:sz="4" w:space="0"/>
              <w:right w:val="single" w:color="auto" w:sz="4" w:space="0"/>
            </w:tcBorders>
            <w:tcMar>
              <w:top w:w="0" w:type="dxa"/>
              <w:left w:w="10" w:type="dxa"/>
              <w:bottom w:w="0" w:type="dxa"/>
              <w:right w:w="10" w:type="dxa"/>
            </w:tcMar>
          </w:tcPr>
          <w:p>
            <w:pPr>
              <w:spacing/>
              <w:rPr>
                <w:sz w:val="4"/>
                <w:szCs w:val="4"/>
              </w:rPr>
            </w:pPr>
          </w:p>
          <w:p>
            <w:pPr>
              <w:suppressAutoHyphens/>
              <w:spacing/>
              <w:jc w:val="center"/>
              <w:rPr>
                <w:szCs w:val="24"/>
              </w:rPr>
            </w:pPr>
            <w:r>
              <w:rPr>
                <w:szCs w:val="24"/>
              </w:rPr>
              <w:t xml:space="preserve">10</w:t>
            </w:r>
          </w:p>
        </w:tc>
        <w:tc>
          <w:tcPr>
            <w:tcW w:type="dxa" w:w="4108"/>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spacing/>
              <w:rPr>
                <w:sz w:val="4"/>
                <w:szCs w:val="4"/>
              </w:rPr>
            </w:pPr>
          </w:p>
          <w:p>
            <w:pPr>
              <w:suppressAutoHyphens/>
              <w:spacing/>
              <w:rPr>
                <w:szCs w:val="24"/>
              </w:rPr>
            </w:pPr>
            <w:r>
              <w:rPr>
                <w:szCs w:val="24"/>
              </w:rPr>
              <w:t xml:space="preserve">Bendradarbiavimo procesai ir procedūros – Susitikimų planas</w:t>
            </w:r>
          </w:p>
        </w:tc>
        <w:tc>
          <w:tcPr>
            <w:tcW w:type="dxa" w:w="1985"/>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spacing/>
              <w:rPr>
                <w:sz w:val="4"/>
                <w:szCs w:val="4"/>
              </w:rPr>
            </w:pPr>
          </w:p>
          <w:p>
            <w:pPr>
              <w:suppressAutoHyphens/>
              <w:spacing/>
              <w:jc w:val="center"/>
              <w:rPr>
                <w:sz w:val="20"/>
              </w:rPr>
            </w:pPr>
            <w:r>
              <w:rPr>
                <w:rFonts w:eastAsia="Arial"/>
                <w:sz w:val="20"/>
              </w:rPr>
              <w:t xml:space="preserve">2 priedo 2 lentelės 10 punktas ir 3 priedo 2 lentelės 10 punktas</w:t>
            </w:r>
          </w:p>
        </w:tc>
        <w:tc>
          <w:tcPr>
            <w:tcW w:type="dxa" w:w="1701"/>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spacing/>
              <w:rPr>
                <w:sz w:val="4"/>
                <w:szCs w:val="4"/>
              </w:rPr>
            </w:pPr>
          </w:p>
          <w:p>
            <w:pPr>
              <w:suppressAutoHyphens/>
              <w:spacing/>
              <w:jc w:val="center"/>
              <w:rPr>
                <w:szCs w:val="24"/>
                <w:u w:val="single"/>
              </w:rPr>
            </w:pPr>
          </w:p>
        </w:tc>
        <w:tc>
          <w:tcPr>
            <w:tcW w:type="dxa" w:w="1747"/>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suppressAutoHyphens/>
              <w:spacing/>
              <w:jc w:val="center"/>
              <w:rPr>
                <w:szCs w:val="24"/>
                <w:u w:val="single"/>
              </w:rPr>
            </w:pPr>
          </w:p>
        </w:tc>
        <w:tc>
          <w:tcPr>
            <w:tcW w:type="dxa" w:w="1655"/>
            <w:tcBorders>
              <w:top w:val="single" w:color="000000" w:sz="4" w:space="0"/>
              <w:left w:val="single" w:color="auto" w:sz="4" w:space="0"/>
              <w:bottom w:val="single" w:color="000000" w:sz="4" w:space="0"/>
              <w:right w:val="single" w:color="000000" w:sz="4" w:space="0"/>
            </w:tcBorders>
            <w:tcMar>
              <w:top w:w="0" w:type="dxa"/>
              <w:left w:w="108" w:type="dxa"/>
              <w:bottom w:w="0" w:type="dxa"/>
              <w:right w:w="108" w:type="dxa"/>
            </w:tcMar>
          </w:tcPr>
          <w:p>
            <w:pPr>
              <w:suppressAutoHyphens/>
              <w:spacing/>
              <w:jc w:val="center"/>
              <w:rPr>
                <w:szCs w:val="24"/>
                <w:u w:val="single"/>
              </w:rPr>
            </w:pPr>
          </w:p>
        </w:tc>
        <w:tc>
          <w:tcPr>
            <w:tcW w:type="dxa" w:w="1701"/>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rPr>
                <w:sz w:val="4"/>
                <w:szCs w:val="4"/>
              </w:rPr>
            </w:pPr>
          </w:p>
          <w:p>
            <w:pPr>
              <w:suppressAutoHyphens/>
              <w:spacing/>
              <w:jc w:val="center"/>
              <w:rPr>
                <w:szCs w:val="24"/>
                <w:u w:val="single"/>
              </w:rPr>
            </w:pPr>
          </w:p>
        </w:tc>
      </w:tr>
      <w:tr>
        <w:trPr>
          <w:trHeight w:val="300" w:hRule="atLeast"/>
        </w:trPr>
        <w:tc>
          <w:tcPr>
            <w:tcW w:type="dxa" w:w="570"/>
            <w:tcBorders>
              <w:top w:val="single" w:color="auto" w:sz="4" w:space="0"/>
              <w:left w:val="single" w:color="auto" w:sz="4" w:space="0"/>
              <w:bottom w:val="single" w:color="auto" w:sz="4" w:space="0"/>
              <w:right w:val="single" w:color="auto" w:sz="4" w:space="0"/>
            </w:tcBorders>
            <w:tcMar>
              <w:top w:w="0" w:type="dxa"/>
              <w:left w:w="10" w:type="dxa"/>
              <w:bottom w:w="0" w:type="dxa"/>
              <w:right w:w="10" w:type="dxa"/>
            </w:tcMar>
          </w:tcPr>
          <w:p>
            <w:pPr>
              <w:spacing/>
              <w:rPr>
                <w:sz w:val="4"/>
                <w:szCs w:val="4"/>
              </w:rPr>
            </w:pPr>
          </w:p>
          <w:p>
            <w:pPr>
              <w:suppressAutoHyphens/>
              <w:spacing/>
              <w:jc w:val="center"/>
              <w:rPr>
                <w:szCs w:val="24"/>
              </w:rPr>
            </w:pPr>
            <w:r>
              <w:rPr>
                <w:szCs w:val="24"/>
              </w:rPr>
              <w:t xml:space="preserve">11</w:t>
            </w:r>
          </w:p>
        </w:tc>
        <w:tc>
          <w:tcPr>
            <w:tcW w:type="dxa" w:w="4108"/>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spacing/>
              <w:rPr>
                <w:sz w:val="4"/>
                <w:szCs w:val="4"/>
              </w:rPr>
            </w:pPr>
          </w:p>
          <w:p>
            <w:pPr>
              <w:suppressAutoHyphens/>
              <w:spacing/>
              <w:rPr>
                <w:szCs w:val="24"/>
              </w:rPr>
            </w:pPr>
            <w:r>
              <w:rPr>
                <w:szCs w:val="24"/>
              </w:rPr>
              <w:t xml:space="preserve">Duomenų pateikimo reikalavimai, standartai</w:t>
            </w:r>
          </w:p>
        </w:tc>
        <w:tc>
          <w:tcPr>
            <w:tcW w:type="dxa" w:w="1985"/>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spacing/>
              <w:rPr>
                <w:sz w:val="4"/>
                <w:szCs w:val="4"/>
              </w:rPr>
            </w:pPr>
          </w:p>
          <w:p>
            <w:pPr>
              <w:suppressAutoHyphens/>
              <w:spacing/>
              <w:jc w:val="center"/>
              <w:rPr>
                <w:sz w:val="20"/>
              </w:rPr>
            </w:pPr>
            <w:r>
              <w:rPr>
                <w:rFonts w:eastAsia="Arial"/>
                <w:sz w:val="20"/>
              </w:rPr>
              <w:t xml:space="preserve">2 priedo 2 lentelės 11 punktas ir 3 priedo 2 lentelės 11 punktas</w:t>
            </w:r>
          </w:p>
        </w:tc>
        <w:tc>
          <w:tcPr>
            <w:tcW w:type="dxa" w:w="1701"/>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spacing/>
              <w:rPr>
                <w:sz w:val="4"/>
                <w:szCs w:val="4"/>
              </w:rPr>
            </w:pPr>
          </w:p>
          <w:p>
            <w:pPr>
              <w:suppressAutoHyphens/>
              <w:spacing/>
              <w:jc w:val="center"/>
              <w:rPr>
                <w:szCs w:val="24"/>
                <w:u w:val="single"/>
              </w:rPr>
            </w:pPr>
          </w:p>
        </w:tc>
        <w:tc>
          <w:tcPr>
            <w:tcW w:type="dxa" w:w="1747"/>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suppressAutoHyphens/>
              <w:spacing/>
              <w:jc w:val="center"/>
              <w:rPr>
                <w:szCs w:val="24"/>
                <w:u w:val="single"/>
              </w:rPr>
            </w:pPr>
          </w:p>
        </w:tc>
        <w:tc>
          <w:tcPr>
            <w:tcW w:type="dxa" w:w="1655"/>
            <w:tcBorders>
              <w:top w:val="single" w:color="000000" w:sz="4" w:space="0"/>
              <w:left w:val="single" w:color="auto" w:sz="4" w:space="0"/>
              <w:bottom w:val="single" w:color="000000" w:sz="4" w:space="0"/>
              <w:right w:val="single" w:color="000000" w:sz="4" w:space="0"/>
            </w:tcBorders>
            <w:tcMar>
              <w:top w:w="0" w:type="dxa"/>
              <w:left w:w="108" w:type="dxa"/>
              <w:bottom w:w="0" w:type="dxa"/>
              <w:right w:w="108" w:type="dxa"/>
            </w:tcMar>
          </w:tcPr>
          <w:p>
            <w:pPr>
              <w:suppressAutoHyphens/>
              <w:spacing/>
              <w:jc w:val="center"/>
              <w:rPr>
                <w:szCs w:val="24"/>
                <w:u w:val="single"/>
              </w:rPr>
            </w:pPr>
          </w:p>
        </w:tc>
        <w:tc>
          <w:tcPr>
            <w:tcW w:type="dxa" w:w="1701"/>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rPr>
                <w:sz w:val="4"/>
                <w:szCs w:val="4"/>
              </w:rPr>
            </w:pPr>
          </w:p>
          <w:p>
            <w:pPr>
              <w:suppressAutoHyphens/>
              <w:spacing/>
              <w:jc w:val="center"/>
              <w:rPr>
                <w:szCs w:val="24"/>
                <w:u w:val="single"/>
              </w:rPr>
            </w:pPr>
          </w:p>
        </w:tc>
      </w:tr>
      <w:tr>
        <w:trPr>
          <w:trHeight w:val="300" w:hRule="atLeast"/>
        </w:trPr>
        <w:tc>
          <w:tcPr>
            <w:tcW w:type="dxa" w:w="570"/>
            <w:tcBorders>
              <w:top w:val="single" w:color="auto" w:sz="4" w:space="0"/>
              <w:left w:val="single" w:color="auto" w:sz="4" w:space="0"/>
              <w:bottom w:val="single" w:color="auto" w:sz="4" w:space="0"/>
              <w:right w:val="single" w:color="auto" w:sz="4" w:space="0"/>
            </w:tcBorders>
            <w:tcMar>
              <w:top w:w="0" w:type="dxa"/>
              <w:left w:w="10" w:type="dxa"/>
              <w:bottom w:w="0" w:type="dxa"/>
              <w:right w:w="10" w:type="dxa"/>
            </w:tcMar>
          </w:tcPr>
          <w:p>
            <w:pPr>
              <w:spacing/>
              <w:rPr>
                <w:sz w:val="4"/>
                <w:szCs w:val="4"/>
              </w:rPr>
            </w:pPr>
          </w:p>
          <w:p>
            <w:pPr>
              <w:suppressAutoHyphens/>
              <w:spacing/>
              <w:jc w:val="center"/>
              <w:rPr>
                <w:szCs w:val="24"/>
              </w:rPr>
            </w:pPr>
            <w:r>
              <w:rPr>
                <w:szCs w:val="24"/>
              </w:rPr>
              <w:t xml:space="preserve">12</w:t>
            </w:r>
          </w:p>
        </w:tc>
        <w:tc>
          <w:tcPr>
            <w:tcW w:type="dxa" w:w="4108"/>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spacing/>
              <w:rPr>
                <w:sz w:val="4"/>
                <w:szCs w:val="4"/>
              </w:rPr>
            </w:pPr>
          </w:p>
          <w:p>
            <w:pPr>
              <w:suppressAutoHyphens/>
              <w:spacing/>
              <w:rPr>
                <w:szCs w:val="24"/>
              </w:rPr>
            </w:pPr>
            <w:r>
              <w:rPr>
                <w:szCs w:val="24"/>
              </w:rPr>
              <w:t xml:space="preserve">Informacijos atvaizdavimo standartai</w:t>
            </w:r>
          </w:p>
        </w:tc>
        <w:tc>
          <w:tcPr>
            <w:tcW w:type="dxa" w:w="1985"/>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spacing/>
              <w:rPr>
                <w:sz w:val="4"/>
                <w:szCs w:val="4"/>
              </w:rPr>
            </w:pPr>
          </w:p>
          <w:p>
            <w:pPr>
              <w:suppressAutoHyphens/>
              <w:spacing/>
              <w:jc w:val="center"/>
              <w:rPr>
                <w:sz w:val="20"/>
              </w:rPr>
            </w:pPr>
            <w:r>
              <w:rPr>
                <w:rFonts w:eastAsia="Arial"/>
                <w:sz w:val="20"/>
              </w:rPr>
              <w:t xml:space="preserve">2 priedo 2 lentelės 12 punktas ir 3 priedo 2 lentelės 12 punktas</w:t>
            </w:r>
          </w:p>
        </w:tc>
        <w:tc>
          <w:tcPr>
            <w:tcW w:type="dxa" w:w="1701"/>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spacing/>
              <w:rPr>
                <w:sz w:val="4"/>
                <w:szCs w:val="4"/>
              </w:rPr>
            </w:pPr>
          </w:p>
          <w:p>
            <w:pPr>
              <w:suppressAutoHyphens/>
              <w:spacing/>
              <w:jc w:val="center"/>
              <w:rPr>
                <w:szCs w:val="24"/>
                <w:u w:val="single"/>
              </w:rPr>
            </w:pPr>
          </w:p>
        </w:tc>
        <w:tc>
          <w:tcPr>
            <w:tcW w:type="dxa" w:w="1747"/>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suppressAutoHyphens/>
              <w:spacing/>
              <w:jc w:val="center"/>
              <w:rPr>
                <w:szCs w:val="24"/>
                <w:u w:val="single"/>
              </w:rPr>
            </w:pPr>
          </w:p>
        </w:tc>
        <w:tc>
          <w:tcPr>
            <w:tcW w:type="dxa" w:w="1655"/>
            <w:tcBorders>
              <w:top w:val="single" w:color="000000" w:sz="4" w:space="0"/>
              <w:left w:val="single" w:color="auto" w:sz="4" w:space="0"/>
              <w:bottom w:val="single" w:color="000000" w:sz="4" w:space="0"/>
              <w:right w:val="single" w:color="000000" w:sz="4" w:space="0"/>
            </w:tcBorders>
            <w:tcMar>
              <w:top w:w="0" w:type="dxa"/>
              <w:left w:w="108" w:type="dxa"/>
              <w:bottom w:w="0" w:type="dxa"/>
              <w:right w:w="108" w:type="dxa"/>
            </w:tcMar>
          </w:tcPr>
          <w:p>
            <w:pPr>
              <w:suppressAutoHyphens/>
              <w:spacing/>
              <w:jc w:val="center"/>
              <w:rPr>
                <w:szCs w:val="24"/>
                <w:u w:val="single"/>
              </w:rPr>
            </w:pPr>
          </w:p>
        </w:tc>
        <w:tc>
          <w:tcPr>
            <w:tcW w:type="dxa" w:w="1701"/>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rPr>
                <w:sz w:val="4"/>
                <w:szCs w:val="4"/>
              </w:rPr>
            </w:pPr>
          </w:p>
          <w:p>
            <w:pPr>
              <w:suppressAutoHyphens/>
              <w:spacing/>
              <w:jc w:val="center"/>
              <w:rPr>
                <w:szCs w:val="24"/>
                <w:u w:val="single"/>
              </w:rPr>
            </w:pPr>
          </w:p>
        </w:tc>
      </w:tr>
      <w:tr>
        <w:trPr>
          <w:trHeight w:val="300" w:hRule="atLeast"/>
        </w:trPr>
        <w:tc>
          <w:tcPr>
            <w:tcW w:type="dxa" w:w="570"/>
            <w:tcBorders>
              <w:top w:val="single" w:color="auto" w:sz="4" w:space="0"/>
              <w:left w:val="single" w:color="auto" w:sz="4" w:space="0"/>
              <w:bottom w:val="single" w:color="auto" w:sz="4" w:space="0"/>
              <w:right w:val="single" w:color="auto" w:sz="4" w:space="0"/>
            </w:tcBorders>
            <w:tcMar>
              <w:top w:w="0" w:type="dxa"/>
              <w:left w:w="10" w:type="dxa"/>
              <w:bottom w:w="0" w:type="dxa"/>
              <w:right w:w="10" w:type="dxa"/>
            </w:tcMar>
          </w:tcPr>
          <w:p>
            <w:pPr>
              <w:spacing/>
              <w:rPr>
                <w:sz w:val="4"/>
                <w:szCs w:val="4"/>
              </w:rPr>
            </w:pPr>
          </w:p>
          <w:p>
            <w:pPr>
              <w:suppressAutoHyphens/>
              <w:spacing/>
              <w:jc w:val="center"/>
              <w:rPr>
                <w:szCs w:val="24"/>
              </w:rPr>
            </w:pPr>
            <w:r>
              <w:rPr>
                <w:szCs w:val="24"/>
              </w:rPr>
              <w:t xml:space="preserve">13</w:t>
            </w:r>
          </w:p>
        </w:tc>
        <w:tc>
          <w:tcPr>
            <w:tcW w:type="dxa" w:w="4108"/>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spacing/>
              <w:rPr>
                <w:sz w:val="4"/>
                <w:szCs w:val="4"/>
              </w:rPr>
            </w:pPr>
          </w:p>
          <w:p>
            <w:pPr>
              <w:suppressAutoHyphens/>
              <w:spacing/>
              <w:rPr>
                <w:szCs w:val="24"/>
              </w:rPr>
            </w:pPr>
            <w:r>
              <w:rPr>
                <w:szCs w:val="24"/>
              </w:rPr>
              <w:t xml:space="preserve">Projekto informacijos modelio tipai ir duomenų formatai</w:t>
            </w:r>
          </w:p>
        </w:tc>
        <w:tc>
          <w:tcPr>
            <w:tcW w:type="dxa" w:w="1985"/>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spacing/>
              <w:rPr>
                <w:sz w:val="4"/>
                <w:szCs w:val="4"/>
              </w:rPr>
            </w:pPr>
          </w:p>
          <w:p>
            <w:pPr>
              <w:suppressAutoHyphens/>
              <w:spacing/>
              <w:jc w:val="center"/>
              <w:rPr>
                <w:sz w:val="20"/>
              </w:rPr>
            </w:pPr>
            <w:r>
              <w:rPr>
                <w:rFonts w:eastAsia="Arial"/>
                <w:sz w:val="20"/>
              </w:rPr>
              <w:t xml:space="preserve">2 priedo 2 lentelės 13 punktas ir 3 priedo 2 lentelės 13 punktas</w:t>
            </w:r>
          </w:p>
        </w:tc>
        <w:tc>
          <w:tcPr>
            <w:tcW w:type="dxa" w:w="1701"/>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spacing/>
              <w:rPr>
                <w:sz w:val="4"/>
                <w:szCs w:val="4"/>
              </w:rPr>
            </w:pPr>
          </w:p>
          <w:p>
            <w:pPr>
              <w:suppressAutoHyphens/>
              <w:spacing/>
              <w:jc w:val="center"/>
              <w:rPr>
                <w:szCs w:val="24"/>
                <w:u w:val="single"/>
              </w:rPr>
            </w:pPr>
            <w:r>
              <w:rPr>
                <w:szCs w:val="24"/>
                <w:u w:val="single"/>
              </w:rPr>
              <w:t xml:space="preserve">X</w:t>
            </w:r>
          </w:p>
        </w:tc>
        <w:tc>
          <w:tcPr>
            <w:tcW w:type="dxa" w:w="1747"/>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suppressAutoHyphens/>
              <w:spacing/>
              <w:jc w:val="center"/>
              <w:rPr>
                <w:szCs w:val="24"/>
                <w:u w:val="single"/>
              </w:rPr>
            </w:pPr>
          </w:p>
        </w:tc>
        <w:tc>
          <w:tcPr>
            <w:tcW w:type="dxa" w:w="1655"/>
            <w:tcBorders>
              <w:top w:val="single" w:color="000000" w:sz="4" w:space="0"/>
              <w:left w:val="single" w:color="auto" w:sz="4" w:space="0"/>
              <w:bottom w:val="single" w:color="000000" w:sz="4" w:space="0"/>
              <w:right w:val="single" w:color="000000" w:sz="4" w:space="0"/>
            </w:tcBorders>
            <w:tcMar>
              <w:top w:w="0" w:type="dxa"/>
              <w:left w:w="108" w:type="dxa"/>
              <w:bottom w:w="0" w:type="dxa"/>
              <w:right w:w="108" w:type="dxa"/>
            </w:tcMar>
          </w:tcPr>
          <w:p>
            <w:pPr>
              <w:suppressAutoHyphens/>
              <w:spacing/>
              <w:jc w:val="center"/>
              <w:rPr>
                <w:szCs w:val="24"/>
                <w:u w:val="single"/>
              </w:rPr>
            </w:pPr>
          </w:p>
        </w:tc>
        <w:tc>
          <w:tcPr>
            <w:tcW w:type="dxa" w:w="1701"/>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rPr>
                <w:sz w:val="4"/>
                <w:szCs w:val="4"/>
              </w:rPr>
            </w:pPr>
          </w:p>
          <w:p>
            <w:pPr>
              <w:suppressAutoHyphens/>
              <w:spacing/>
              <w:jc w:val="center"/>
              <w:rPr>
                <w:szCs w:val="24"/>
                <w:u w:val="single"/>
              </w:rPr>
            </w:pPr>
          </w:p>
        </w:tc>
      </w:tr>
      <w:tr>
        <w:trPr>
          <w:trHeight w:val="300" w:hRule="atLeast"/>
        </w:trPr>
        <w:tc>
          <w:tcPr>
            <w:tcW w:type="dxa" w:w="570"/>
            <w:tcBorders>
              <w:top w:val="single" w:color="auto" w:sz="4" w:space="0"/>
              <w:left w:val="single" w:color="auto" w:sz="4" w:space="0"/>
              <w:bottom w:val="single" w:color="auto" w:sz="4" w:space="0"/>
              <w:right w:val="single" w:color="auto" w:sz="4" w:space="0"/>
            </w:tcBorders>
            <w:tcMar>
              <w:top w:w="0" w:type="dxa"/>
              <w:left w:w="10" w:type="dxa"/>
              <w:bottom w:w="0" w:type="dxa"/>
              <w:right w:w="10" w:type="dxa"/>
            </w:tcMar>
          </w:tcPr>
          <w:p>
            <w:pPr>
              <w:spacing/>
              <w:rPr>
                <w:sz w:val="4"/>
                <w:szCs w:val="4"/>
              </w:rPr>
            </w:pPr>
          </w:p>
          <w:p>
            <w:pPr>
              <w:suppressAutoHyphens/>
              <w:spacing/>
              <w:jc w:val="center"/>
              <w:rPr>
                <w:szCs w:val="24"/>
              </w:rPr>
            </w:pPr>
            <w:r>
              <w:rPr>
                <w:szCs w:val="24"/>
              </w:rPr>
              <w:t xml:space="preserve">14</w:t>
            </w:r>
          </w:p>
        </w:tc>
        <w:tc>
          <w:tcPr>
            <w:tcW w:type="dxa" w:w="4108"/>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spacing/>
              <w:rPr>
                <w:sz w:val="4"/>
                <w:szCs w:val="4"/>
              </w:rPr>
            </w:pPr>
          </w:p>
          <w:p>
            <w:pPr>
              <w:suppressAutoHyphens/>
              <w:spacing/>
              <w:rPr>
                <w:szCs w:val="24"/>
              </w:rPr>
            </w:pPr>
            <w:r>
              <w:rPr>
                <w:szCs w:val="24"/>
              </w:rPr>
              <w:t xml:space="preserve">Projekto informacijos modelio padėtis erdvėje (koordinačių ir aukščių sistema)</w:t>
            </w:r>
          </w:p>
        </w:tc>
        <w:tc>
          <w:tcPr>
            <w:tcW w:type="dxa" w:w="1985"/>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spacing/>
              <w:rPr>
                <w:sz w:val="4"/>
                <w:szCs w:val="4"/>
              </w:rPr>
            </w:pPr>
          </w:p>
          <w:p>
            <w:pPr>
              <w:suppressAutoHyphens/>
              <w:spacing/>
              <w:jc w:val="center"/>
              <w:rPr>
                <w:sz w:val="20"/>
              </w:rPr>
            </w:pPr>
            <w:r>
              <w:rPr>
                <w:rFonts w:eastAsia="Arial"/>
                <w:sz w:val="20"/>
              </w:rPr>
              <w:t xml:space="preserve">2 priedo 2 lentelės 14 punktas ir 3 priedo 2 lentelės 14 punktas</w:t>
            </w:r>
          </w:p>
        </w:tc>
        <w:tc>
          <w:tcPr>
            <w:tcW w:type="dxa" w:w="1701"/>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spacing/>
              <w:rPr>
                <w:sz w:val="4"/>
                <w:szCs w:val="4"/>
              </w:rPr>
            </w:pPr>
          </w:p>
          <w:p>
            <w:pPr>
              <w:suppressAutoHyphens/>
              <w:spacing/>
              <w:jc w:val="center"/>
              <w:rPr>
                <w:szCs w:val="24"/>
                <w:u w:val="single"/>
              </w:rPr>
            </w:pPr>
            <w:r>
              <w:rPr>
                <w:szCs w:val="24"/>
                <w:u w:val="single"/>
              </w:rPr>
              <w:t xml:space="preserve">X</w:t>
            </w:r>
          </w:p>
        </w:tc>
        <w:tc>
          <w:tcPr>
            <w:tcW w:type="dxa" w:w="1747"/>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suppressAutoHyphens/>
              <w:spacing/>
              <w:jc w:val="center"/>
              <w:rPr>
                <w:szCs w:val="24"/>
                <w:u w:val="single"/>
              </w:rPr>
            </w:pPr>
          </w:p>
        </w:tc>
        <w:tc>
          <w:tcPr>
            <w:tcW w:type="dxa" w:w="1655"/>
            <w:tcBorders>
              <w:top w:val="single" w:color="000000" w:sz="4" w:space="0"/>
              <w:left w:val="single" w:color="auto" w:sz="4" w:space="0"/>
              <w:bottom w:val="single" w:color="000000" w:sz="4" w:space="0"/>
              <w:right w:val="single" w:color="000000" w:sz="4" w:space="0"/>
            </w:tcBorders>
            <w:tcMar>
              <w:top w:w="0" w:type="dxa"/>
              <w:left w:w="108" w:type="dxa"/>
              <w:bottom w:w="0" w:type="dxa"/>
              <w:right w:w="108" w:type="dxa"/>
            </w:tcMar>
          </w:tcPr>
          <w:p>
            <w:pPr>
              <w:suppressAutoHyphens/>
              <w:spacing/>
              <w:jc w:val="center"/>
              <w:rPr>
                <w:szCs w:val="24"/>
                <w:u w:val="single"/>
              </w:rPr>
            </w:pPr>
          </w:p>
        </w:tc>
        <w:tc>
          <w:tcPr>
            <w:tcW w:type="dxa" w:w="1701"/>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rPr>
                <w:sz w:val="4"/>
                <w:szCs w:val="4"/>
              </w:rPr>
            </w:pPr>
          </w:p>
          <w:p>
            <w:pPr>
              <w:suppressAutoHyphens/>
              <w:spacing/>
              <w:jc w:val="center"/>
              <w:rPr>
                <w:szCs w:val="24"/>
                <w:u w:val="single"/>
              </w:rPr>
            </w:pPr>
          </w:p>
        </w:tc>
      </w:tr>
      <w:tr>
        <w:trPr>
          <w:trHeight w:val="300" w:hRule="atLeast"/>
        </w:trPr>
        <w:tc>
          <w:tcPr>
            <w:tcW w:type="dxa" w:w="570"/>
            <w:tcBorders>
              <w:top w:val="single" w:color="auto" w:sz="4" w:space="0"/>
              <w:left w:val="single" w:color="auto" w:sz="4" w:space="0"/>
              <w:bottom w:val="single" w:color="auto" w:sz="4" w:space="0"/>
              <w:right w:val="single" w:color="auto" w:sz="4" w:space="0"/>
            </w:tcBorders>
            <w:tcMar>
              <w:top w:w="0" w:type="dxa"/>
              <w:left w:w="10" w:type="dxa"/>
              <w:bottom w:w="0" w:type="dxa"/>
              <w:right w:w="10" w:type="dxa"/>
            </w:tcMar>
          </w:tcPr>
          <w:p>
            <w:pPr>
              <w:spacing/>
              <w:rPr>
                <w:sz w:val="4"/>
                <w:szCs w:val="4"/>
              </w:rPr>
            </w:pPr>
          </w:p>
          <w:p>
            <w:pPr>
              <w:suppressAutoHyphens/>
              <w:spacing/>
              <w:jc w:val="center"/>
              <w:rPr>
                <w:szCs w:val="24"/>
              </w:rPr>
            </w:pPr>
            <w:r>
              <w:rPr>
                <w:szCs w:val="24"/>
              </w:rPr>
              <w:t xml:space="preserve">15</w:t>
            </w:r>
          </w:p>
        </w:tc>
        <w:tc>
          <w:tcPr>
            <w:tcW w:type="dxa" w:w="4108"/>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spacing/>
              <w:rPr>
                <w:sz w:val="4"/>
                <w:szCs w:val="4"/>
              </w:rPr>
            </w:pPr>
          </w:p>
          <w:p>
            <w:pPr>
              <w:suppressAutoHyphens/>
              <w:spacing/>
              <w:rPr>
                <w:szCs w:val="24"/>
              </w:rPr>
            </w:pPr>
            <w:r>
              <w:rPr>
                <w:szCs w:val="24"/>
              </w:rPr>
              <w:t xml:space="preserve">Projekto informacijos modelio nustatymai</w:t>
            </w:r>
          </w:p>
        </w:tc>
        <w:tc>
          <w:tcPr>
            <w:tcW w:type="dxa" w:w="1985"/>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spacing/>
              <w:rPr>
                <w:sz w:val="4"/>
                <w:szCs w:val="4"/>
              </w:rPr>
            </w:pPr>
          </w:p>
          <w:p>
            <w:pPr>
              <w:suppressAutoHyphens/>
              <w:spacing/>
              <w:jc w:val="center"/>
              <w:rPr>
                <w:sz w:val="20"/>
              </w:rPr>
            </w:pPr>
            <w:r>
              <w:rPr>
                <w:rFonts w:eastAsia="Arial"/>
                <w:sz w:val="20"/>
              </w:rPr>
              <w:t xml:space="preserve">2 priedo 2 lentelės 15 punktas ir 3 priedo 2 lentelės 15 punktas</w:t>
            </w:r>
          </w:p>
        </w:tc>
        <w:tc>
          <w:tcPr>
            <w:tcW w:type="dxa" w:w="1701"/>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spacing/>
              <w:rPr>
                <w:sz w:val="4"/>
                <w:szCs w:val="4"/>
              </w:rPr>
            </w:pPr>
          </w:p>
          <w:p>
            <w:pPr>
              <w:suppressAutoHyphens/>
              <w:spacing/>
              <w:jc w:val="center"/>
              <w:rPr>
                <w:szCs w:val="24"/>
                <w:u w:val="single"/>
              </w:rPr>
            </w:pPr>
          </w:p>
        </w:tc>
        <w:tc>
          <w:tcPr>
            <w:tcW w:type="dxa" w:w="1747"/>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suppressAutoHyphens/>
              <w:spacing/>
              <w:jc w:val="center"/>
              <w:rPr>
                <w:szCs w:val="24"/>
                <w:u w:val="single"/>
              </w:rPr>
            </w:pPr>
          </w:p>
        </w:tc>
        <w:tc>
          <w:tcPr>
            <w:tcW w:type="dxa" w:w="1655"/>
            <w:tcBorders>
              <w:top w:val="single" w:color="000000" w:sz="4" w:space="0"/>
              <w:left w:val="single" w:color="auto" w:sz="4" w:space="0"/>
              <w:bottom w:val="single" w:color="000000" w:sz="4" w:space="0"/>
              <w:right w:val="single" w:color="000000" w:sz="4" w:space="0"/>
            </w:tcBorders>
            <w:tcMar>
              <w:top w:w="0" w:type="dxa"/>
              <w:left w:w="108" w:type="dxa"/>
              <w:bottom w:w="0" w:type="dxa"/>
              <w:right w:w="108" w:type="dxa"/>
            </w:tcMar>
          </w:tcPr>
          <w:p>
            <w:pPr>
              <w:suppressAutoHyphens/>
              <w:spacing/>
              <w:jc w:val="center"/>
              <w:rPr>
                <w:szCs w:val="24"/>
                <w:u w:val="single"/>
              </w:rPr>
            </w:pPr>
          </w:p>
        </w:tc>
        <w:tc>
          <w:tcPr>
            <w:tcW w:type="dxa" w:w="1701"/>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rPr>
                <w:sz w:val="4"/>
                <w:szCs w:val="4"/>
              </w:rPr>
            </w:pPr>
          </w:p>
          <w:p>
            <w:pPr>
              <w:suppressAutoHyphens/>
              <w:spacing/>
              <w:jc w:val="center"/>
              <w:rPr>
                <w:szCs w:val="24"/>
                <w:u w:val="single"/>
              </w:rPr>
            </w:pPr>
          </w:p>
        </w:tc>
      </w:tr>
      <w:tr>
        <w:trPr>
          <w:trHeight w:val="300" w:hRule="atLeast"/>
        </w:trPr>
        <w:tc>
          <w:tcPr>
            <w:tcW w:type="dxa" w:w="570"/>
            <w:tcBorders>
              <w:top w:val="single" w:color="auto" w:sz="4" w:space="0"/>
              <w:left w:val="single" w:color="auto" w:sz="4" w:space="0"/>
              <w:bottom w:val="single" w:color="auto" w:sz="4" w:space="0"/>
              <w:right w:val="single" w:color="auto" w:sz="4" w:space="0"/>
            </w:tcBorders>
            <w:tcMar>
              <w:top w:w="0" w:type="dxa"/>
              <w:left w:w="10" w:type="dxa"/>
              <w:bottom w:w="0" w:type="dxa"/>
              <w:right w:w="10" w:type="dxa"/>
            </w:tcMar>
          </w:tcPr>
          <w:p>
            <w:pPr>
              <w:spacing/>
              <w:rPr>
                <w:sz w:val="4"/>
                <w:szCs w:val="4"/>
              </w:rPr>
            </w:pPr>
          </w:p>
          <w:p>
            <w:pPr>
              <w:suppressAutoHyphens/>
              <w:spacing/>
              <w:jc w:val="center"/>
              <w:rPr>
                <w:szCs w:val="24"/>
              </w:rPr>
            </w:pPr>
            <w:r>
              <w:rPr>
                <w:szCs w:val="24"/>
              </w:rPr>
              <w:t xml:space="preserve">16</w:t>
            </w:r>
          </w:p>
        </w:tc>
        <w:tc>
          <w:tcPr>
            <w:tcW w:type="dxa" w:w="4108"/>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spacing/>
              <w:rPr>
                <w:sz w:val="4"/>
                <w:szCs w:val="4"/>
              </w:rPr>
            </w:pPr>
          </w:p>
          <w:p>
            <w:pPr>
              <w:suppressAutoHyphens/>
              <w:spacing/>
              <w:rPr>
                <w:szCs w:val="24"/>
              </w:rPr>
            </w:pPr>
            <w:r>
              <w:rPr>
                <w:szCs w:val="24"/>
              </w:rPr>
              <w:t xml:space="preserve">Programinė įranga</w:t>
            </w:r>
          </w:p>
        </w:tc>
        <w:tc>
          <w:tcPr>
            <w:tcW w:type="dxa" w:w="1985"/>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spacing/>
              <w:rPr>
                <w:sz w:val="4"/>
                <w:szCs w:val="4"/>
              </w:rPr>
            </w:pPr>
          </w:p>
          <w:p>
            <w:pPr>
              <w:suppressAutoHyphens/>
              <w:spacing/>
              <w:jc w:val="center"/>
              <w:rPr>
                <w:sz w:val="20"/>
              </w:rPr>
            </w:pPr>
            <w:r>
              <w:rPr>
                <w:rFonts w:eastAsia="Arial"/>
                <w:sz w:val="20"/>
              </w:rPr>
              <w:t xml:space="preserve">2 priedo 2 lentelės 16 punktas ir 3 priedo 2 lentelės 16 punktas</w:t>
            </w:r>
          </w:p>
        </w:tc>
        <w:tc>
          <w:tcPr>
            <w:tcW w:type="dxa" w:w="1701"/>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spacing/>
              <w:rPr>
                <w:sz w:val="4"/>
                <w:szCs w:val="4"/>
              </w:rPr>
            </w:pPr>
          </w:p>
          <w:p>
            <w:pPr>
              <w:suppressAutoHyphens/>
              <w:spacing/>
              <w:jc w:val="center"/>
              <w:rPr>
                <w:szCs w:val="24"/>
                <w:u w:val="single"/>
              </w:rPr>
            </w:pPr>
          </w:p>
        </w:tc>
        <w:tc>
          <w:tcPr>
            <w:tcW w:type="dxa" w:w="1747"/>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suppressAutoHyphens/>
              <w:spacing/>
              <w:jc w:val="center"/>
              <w:rPr>
                <w:szCs w:val="24"/>
                <w:u w:val="single"/>
              </w:rPr>
            </w:pPr>
          </w:p>
        </w:tc>
        <w:tc>
          <w:tcPr>
            <w:tcW w:type="dxa" w:w="1655"/>
            <w:tcBorders>
              <w:top w:val="single" w:color="000000" w:sz="4" w:space="0"/>
              <w:left w:val="single" w:color="auto" w:sz="4" w:space="0"/>
              <w:bottom w:val="single" w:color="000000" w:sz="4" w:space="0"/>
              <w:right w:val="single" w:color="000000" w:sz="4" w:space="0"/>
            </w:tcBorders>
            <w:tcMar>
              <w:top w:w="0" w:type="dxa"/>
              <w:left w:w="108" w:type="dxa"/>
              <w:bottom w:w="0" w:type="dxa"/>
              <w:right w:w="108" w:type="dxa"/>
            </w:tcMar>
          </w:tcPr>
          <w:p>
            <w:pPr>
              <w:suppressAutoHyphens/>
              <w:spacing/>
              <w:jc w:val="center"/>
              <w:rPr>
                <w:szCs w:val="24"/>
                <w:u w:val="single"/>
              </w:rPr>
            </w:pPr>
          </w:p>
        </w:tc>
        <w:tc>
          <w:tcPr>
            <w:tcW w:type="dxa" w:w="1701"/>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rPr>
                <w:sz w:val="4"/>
                <w:szCs w:val="4"/>
              </w:rPr>
            </w:pPr>
          </w:p>
          <w:p>
            <w:pPr>
              <w:suppressAutoHyphens/>
              <w:spacing/>
              <w:jc w:val="center"/>
              <w:rPr>
                <w:szCs w:val="24"/>
                <w:u w:val="single"/>
              </w:rPr>
            </w:pPr>
          </w:p>
        </w:tc>
      </w:tr>
      <w:tr>
        <w:trPr>
          <w:trHeight w:val="300" w:hRule="atLeast"/>
        </w:trPr>
        <w:tc>
          <w:tcPr>
            <w:tcW w:type="dxa" w:w="570"/>
            <w:tcBorders>
              <w:top w:val="single" w:color="auto" w:sz="4" w:space="0"/>
              <w:left w:val="single" w:color="auto" w:sz="4" w:space="0"/>
              <w:bottom w:val="single" w:color="auto" w:sz="4" w:space="0"/>
              <w:right w:val="single" w:color="auto" w:sz="4" w:space="0"/>
            </w:tcBorders>
            <w:tcMar>
              <w:top w:w="0" w:type="dxa"/>
              <w:left w:w="10" w:type="dxa"/>
              <w:bottom w:w="0" w:type="dxa"/>
              <w:right w:w="10" w:type="dxa"/>
            </w:tcMar>
          </w:tcPr>
          <w:p>
            <w:pPr>
              <w:spacing/>
              <w:rPr>
                <w:sz w:val="4"/>
                <w:szCs w:val="4"/>
              </w:rPr>
            </w:pPr>
          </w:p>
          <w:p>
            <w:pPr>
              <w:suppressAutoHyphens/>
              <w:spacing/>
              <w:jc w:val="center"/>
              <w:rPr>
                <w:szCs w:val="24"/>
              </w:rPr>
            </w:pPr>
            <w:r>
              <w:rPr>
                <w:szCs w:val="24"/>
              </w:rPr>
              <w:t xml:space="preserve">17</w:t>
            </w:r>
          </w:p>
        </w:tc>
        <w:tc>
          <w:tcPr>
            <w:tcW w:type="dxa" w:w="4108"/>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spacing/>
              <w:rPr>
                <w:sz w:val="4"/>
                <w:szCs w:val="4"/>
              </w:rPr>
            </w:pPr>
          </w:p>
          <w:p>
            <w:pPr>
              <w:suppressAutoHyphens/>
              <w:spacing/>
              <w:rPr>
                <w:szCs w:val="24"/>
              </w:rPr>
            </w:pPr>
            <w:r>
              <w:rPr>
                <w:szCs w:val="24"/>
              </w:rPr>
              <w:t xml:space="preserve">Informacinių technologijų sistemų našumas</w:t>
            </w:r>
          </w:p>
        </w:tc>
        <w:tc>
          <w:tcPr>
            <w:tcW w:type="dxa" w:w="1985"/>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spacing/>
              <w:rPr>
                <w:sz w:val="4"/>
                <w:szCs w:val="4"/>
              </w:rPr>
            </w:pPr>
          </w:p>
          <w:p>
            <w:pPr>
              <w:suppressAutoHyphens/>
              <w:spacing/>
              <w:jc w:val="center"/>
              <w:rPr>
                <w:sz w:val="20"/>
              </w:rPr>
            </w:pPr>
            <w:r>
              <w:rPr>
                <w:rFonts w:eastAsia="Arial"/>
                <w:sz w:val="20"/>
              </w:rPr>
              <w:t xml:space="preserve">2 priedo 2 lentelės 17 punktas ir 3 priedo 2 lentelės 17 punktas</w:t>
            </w:r>
          </w:p>
        </w:tc>
        <w:tc>
          <w:tcPr>
            <w:tcW w:type="dxa" w:w="1701"/>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spacing/>
              <w:rPr>
                <w:sz w:val="4"/>
                <w:szCs w:val="4"/>
              </w:rPr>
            </w:pPr>
          </w:p>
          <w:p>
            <w:pPr>
              <w:suppressAutoHyphens/>
              <w:spacing/>
              <w:jc w:val="center"/>
              <w:rPr>
                <w:szCs w:val="24"/>
                <w:u w:val="single"/>
              </w:rPr>
            </w:pPr>
          </w:p>
        </w:tc>
        <w:tc>
          <w:tcPr>
            <w:tcW w:type="dxa" w:w="1747"/>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suppressAutoHyphens/>
              <w:spacing/>
              <w:jc w:val="center"/>
              <w:rPr>
                <w:szCs w:val="24"/>
                <w:u w:val="single"/>
              </w:rPr>
            </w:pPr>
          </w:p>
        </w:tc>
        <w:tc>
          <w:tcPr>
            <w:tcW w:type="dxa" w:w="1655"/>
            <w:tcBorders>
              <w:top w:val="single" w:color="000000" w:sz="4" w:space="0"/>
              <w:left w:val="single" w:color="auto" w:sz="4" w:space="0"/>
              <w:bottom w:val="single" w:color="000000" w:sz="4" w:space="0"/>
              <w:right w:val="single" w:color="000000" w:sz="4" w:space="0"/>
            </w:tcBorders>
            <w:tcMar>
              <w:top w:w="0" w:type="dxa"/>
              <w:left w:w="108" w:type="dxa"/>
              <w:bottom w:w="0" w:type="dxa"/>
              <w:right w:w="108" w:type="dxa"/>
            </w:tcMar>
          </w:tcPr>
          <w:p>
            <w:pPr>
              <w:suppressAutoHyphens/>
              <w:spacing/>
              <w:jc w:val="center"/>
              <w:rPr>
                <w:szCs w:val="24"/>
                <w:u w:val="single"/>
              </w:rPr>
            </w:pPr>
          </w:p>
        </w:tc>
        <w:tc>
          <w:tcPr>
            <w:tcW w:type="dxa" w:w="1701"/>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rPr>
                <w:sz w:val="4"/>
                <w:szCs w:val="4"/>
              </w:rPr>
            </w:pPr>
          </w:p>
          <w:p>
            <w:pPr>
              <w:suppressAutoHyphens/>
              <w:spacing/>
              <w:jc w:val="center"/>
              <w:rPr>
                <w:szCs w:val="24"/>
                <w:u w:val="single"/>
              </w:rPr>
            </w:pPr>
          </w:p>
        </w:tc>
      </w:tr>
      <w:tr>
        <w:trPr>
          <w:trHeight w:val="300" w:hRule="atLeast"/>
        </w:trPr>
        <w:tc>
          <w:tcPr>
            <w:tcW w:type="dxa" w:w="570"/>
            <w:tcBorders>
              <w:top w:val="single" w:color="auto" w:sz="4" w:space="0"/>
              <w:left w:val="single" w:color="auto" w:sz="4" w:space="0"/>
              <w:bottom w:val="single" w:color="auto" w:sz="4" w:space="0"/>
              <w:right w:val="single" w:color="auto" w:sz="4" w:space="0"/>
            </w:tcBorders>
            <w:tcMar>
              <w:top w:w="0" w:type="dxa"/>
              <w:left w:w="10" w:type="dxa"/>
              <w:bottom w:w="0" w:type="dxa"/>
              <w:right w:w="10" w:type="dxa"/>
            </w:tcMar>
          </w:tcPr>
          <w:p>
            <w:pPr>
              <w:spacing/>
              <w:rPr>
                <w:sz w:val="4"/>
                <w:szCs w:val="4"/>
              </w:rPr>
            </w:pPr>
          </w:p>
          <w:p>
            <w:pPr>
              <w:suppressAutoHyphens/>
              <w:spacing/>
              <w:jc w:val="center"/>
              <w:rPr>
                <w:szCs w:val="24"/>
              </w:rPr>
            </w:pPr>
            <w:r>
              <w:rPr>
                <w:szCs w:val="24"/>
              </w:rPr>
              <w:t xml:space="preserve">18</w:t>
            </w:r>
          </w:p>
        </w:tc>
        <w:tc>
          <w:tcPr>
            <w:tcW w:type="dxa" w:w="4108"/>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spacing/>
              <w:rPr>
                <w:sz w:val="4"/>
                <w:szCs w:val="4"/>
              </w:rPr>
            </w:pPr>
          </w:p>
          <w:p>
            <w:pPr>
              <w:suppressAutoHyphens/>
              <w:spacing/>
              <w:rPr>
                <w:szCs w:val="24"/>
              </w:rPr>
            </w:pPr>
            <w:r>
              <w:rPr>
                <w:szCs w:val="24"/>
              </w:rPr>
              <w:t xml:space="preserve">Duomenų saugumas</w:t>
            </w:r>
          </w:p>
        </w:tc>
        <w:tc>
          <w:tcPr>
            <w:tcW w:type="dxa" w:w="1985"/>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spacing/>
              <w:rPr>
                <w:sz w:val="4"/>
                <w:szCs w:val="4"/>
              </w:rPr>
            </w:pPr>
          </w:p>
          <w:p>
            <w:pPr>
              <w:suppressAutoHyphens/>
              <w:spacing/>
              <w:jc w:val="center"/>
              <w:rPr>
                <w:sz w:val="20"/>
              </w:rPr>
            </w:pPr>
            <w:r>
              <w:rPr>
                <w:rFonts w:eastAsia="Arial"/>
                <w:sz w:val="20"/>
              </w:rPr>
              <w:t xml:space="preserve">2 priedo 2 lentelės 18 punktas ir 3 priedo 2 lentelės 18 punktas</w:t>
            </w:r>
          </w:p>
        </w:tc>
        <w:tc>
          <w:tcPr>
            <w:tcW w:type="dxa" w:w="1701"/>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spacing/>
              <w:rPr>
                <w:sz w:val="4"/>
                <w:szCs w:val="4"/>
              </w:rPr>
            </w:pPr>
          </w:p>
          <w:p>
            <w:pPr>
              <w:suppressAutoHyphens/>
              <w:spacing/>
              <w:jc w:val="center"/>
              <w:rPr>
                <w:szCs w:val="24"/>
                <w:u w:val="single"/>
              </w:rPr>
            </w:pPr>
          </w:p>
        </w:tc>
        <w:tc>
          <w:tcPr>
            <w:tcW w:type="dxa" w:w="1747"/>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suppressAutoHyphens/>
              <w:spacing/>
              <w:jc w:val="center"/>
              <w:rPr>
                <w:szCs w:val="24"/>
                <w:u w:val="single"/>
              </w:rPr>
            </w:pPr>
          </w:p>
        </w:tc>
        <w:tc>
          <w:tcPr>
            <w:tcW w:type="dxa" w:w="1655"/>
            <w:tcBorders>
              <w:top w:val="single" w:color="000000" w:sz="4" w:space="0"/>
              <w:left w:val="single" w:color="auto" w:sz="4" w:space="0"/>
              <w:bottom w:val="single" w:color="000000" w:sz="4" w:space="0"/>
              <w:right w:val="single" w:color="000000" w:sz="4" w:space="0"/>
            </w:tcBorders>
            <w:tcMar>
              <w:top w:w="0" w:type="dxa"/>
              <w:left w:w="108" w:type="dxa"/>
              <w:bottom w:w="0" w:type="dxa"/>
              <w:right w:w="108" w:type="dxa"/>
            </w:tcMar>
          </w:tcPr>
          <w:p>
            <w:pPr>
              <w:suppressAutoHyphens/>
              <w:spacing/>
              <w:jc w:val="center"/>
              <w:rPr>
                <w:szCs w:val="24"/>
                <w:u w:val="single"/>
              </w:rPr>
            </w:pPr>
          </w:p>
        </w:tc>
        <w:tc>
          <w:tcPr>
            <w:tcW w:type="dxa" w:w="1701"/>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rPr>
                <w:sz w:val="4"/>
                <w:szCs w:val="4"/>
              </w:rPr>
            </w:pPr>
          </w:p>
          <w:p>
            <w:pPr>
              <w:suppressAutoHyphens/>
              <w:spacing/>
              <w:jc w:val="center"/>
              <w:rPr>
                <w:szCs w:val="24"/>
                <w:u w:val="single"/>
              </w:rPr>
            </w:pPr>
          </w:p>
        </w:tc>
      </w:tr>
      <w:tr>
        <w:trPr>
          <w:trHeight w:val="300" w:hRule="atLeast"/>
        </w:trPr>
        <w:tc>
          <w:tcPr>
            <w:tcW w:type="dxa" w:w="570"/>
            <w:tcBorders>
              <w:top w:val="single" w:color="auto" w:sz="4" w:space="0"/>
              <w:left w:val="single" w:color="auto" w:sz="4" w:space="0"/>
              <w:bottom w:val="single" w:color="auto" w:sz="4" w:space="0"/>
              <w:right w:val="single" w:color="auto" w:sz="4" w:space="0"/>
            </w:tcBorders>
            <w:tcMar>
              <w:top w:w="0" w:type="dxa"/>
              <w:left w:w="10" w:type="dxa"/>
              <w:bottom w:w="0" w:type="dxa"/>
              <w:right w:w="10" w:type="dxa"/>
            </w:tcMar>
          </w:tcPr>
          <w:p>
            <w:pPr>
              <w:spacing/>
              <w:rPr>
                <w:sz w:val="4"/>
                <w:szCs w:val="4"/>
              </w:rPr>
            </w:pPr>
          </w:p>
          <w:p>
            <w:pPr>
              <w:suppressAutoHyphens/>
              <w:spacing/>
              <w:jc w:val="center"/>
              <w:rPr>
                <w:szCs w:val="24"/>
              </w:rPr>
            </w:pPr>
            <w:r>
              <w:rPr>
                <w:szCs w:val="24"/>
              </w:rPr>
              <w:t xml:space="preserve">19</w:t>
            </w:r>
          </w:p>
        </w:tc>
        <w:tc>
          <w:tcPr>
            <w:tcW w:type="dxa" w:w="4108"/>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spacing/>
              <w:rPr>
                <w:sz w:val="4"/>
                <w:szCs w:val="4"/>
              </w:rPr>
            </w:pPr>
          </w:p>
          <w:p>
            <w:pPr>
              <w:suppressAutoHyphens/>
              <w:spacing/>
              <w:rPr>
                <w:szCs w:val="24"/>
              </w:rPr>
            </w:pPr>
            <w:r>
              <w:rPr>
                <w:szCs w:val="24"/>
              </w:rPr>
              <w:t xml:space="preserve">Bendroji duomenų aplinka</w:t>
            </w:r>
          </w:p>
        </w:tc>
        <w:tc>
          <w:tcPr>
            <w:tcW w:type="dxa" w:w="1985"/>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spacing/>
              <w:rPr>
                <w:sz w:val="4"/>
                <w:szCs w:val="4"/>
              </w:rPr>
            </w:pPr>
          </w:p>
          <w:p>
            <w:pPr>
              <w:suppressAutoHyphens/>
              <w:spacing/>
              <w:jc w:val="center"/>
              <w:rPr>
                <w:sz w:val="20"/>
              </w:rPr>
            </w:pPr>
            <w:r>
              <w:rPr>
                <w:rFonts w:eastAsia="Arial"/>
                <w:sz w:val="20"/>
              </w:rPr>
              <w:t xml:space="preserve">2 priedo 2 lentelės 19 punktas ir 3 priedo 2 lentelės 19 punktas</w:t>
            </w:r>
          </w:p>
        </w:tc>
        <w:tc>
          <w:tcPr>
            <w:tcW w:type="dxa" w:w="1701"/>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spacing/>
              <w:rPr>
                <w:sz w:val="4"/>
                <w:szCs w:val="4"/>
              </w:rPr>
            </w:pPr>
          </w:p>
          <w:p>
            <w:pPr>
              <w:suppressAutoHyphens/>
              <w:spacing/>
              <w:jc w:val="center"/>
              <w:rPr>
                <w:szCs w:val="24"/>
                <w:u w:val="single"/>
              </w:rPr>
            </w:pPr>
            <w:r>
              <w:rPr>
                <w:szCs w:val="24"/>
                <w:u w:val="single"/>
              </w:rPr>
              <w:t xml:space="preserve">X</w:t>
            </w:r>
          </w:p>
        </w:tc>
        <w:tc>
          <w:tcPr>
            <w:tcW w:type="dxa" w:w="1747"/>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suppressAutoHyphens/>
              <w:spacing/>
              <w:jc w:val="center"/>
              <w:rPr>
                <w:szCs w:val="24"/>
                <w:u w:val="single"/>
              </w:rPr>
            </w:pPr>
          </w:p>
        </w:tc>
        <w:tc>
          <w:tcPr>
            <w:tcW w:type="dxa" w:w="1655"/>
            <w:tcBorders>
              <w:top w:val="single" w:color="000000" w:sz="4" w:space="0"/>
              <w:left w:val="single" w:color="auto" w:sz="4" w:space="0"/>
              <w:bottom w:val="single" w:color="000000" w:sz="4" w:space="0"/>
              <w:right w:val="single" w:color="000000" w:sz="4" w:space="0"/>
            </w:tcBorders>
            <w:tcMar>
              <w:top w:w="0" w:type="dxa"/>
              <w:left w:w="108" w:type="dxa"/>
              <w:bottom w:w="0" w:type="dxa"/>
              <w:right w:w="108" w:type="dxa"/>
            </w:tcMar>
          </w:tcPr>
          <w:p>
            <w:pPr>
              <w:suppressAutoHyphens/>
              <w:spacing/>
              <w:jc w:val="center"/>
              <w:rPr>
                <w:szCs w:val="24"/>
                <w:u w:val="single"/>
              </w:rPr>
            </w:pPr>
          </w:p>
        </w:tc>
        <w:tc>
          <w:tcPr>
            <w:tcW w:type="dxa" w:w="1701"/>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rPr>
                <w:sz w:val="4"/>
                <w:szCs w:val="4"/>
              </w:rPr>
            </w:pPr>
          </w:p>
          <w:p>
            <w:pPr>
              <w:suppressAutoHyphens/>
              <w:spacing/>
              <w:jc w:val="center"/>
              <w:rPr>
                <w:szCs w:val="24"/>
                <w:u w:val="single"/>
              </w:rPr>
            </w:pPr>
          </w:p>
        </w:tc>
      </w:tr>
      <w:tr>
        <w:trPr>
          <w:trHeight w:val="300" w:hRule="atLeast"/>
        </w:trPr>
        <w:tc>
          <w:tcPr>
            <w:tcW w:type="dxa" w:w="570"/>
            <w:tcBorders>
              <w:top w:val="single" w:color="auto" w:sz="4" w:space="0"/>
              <w:left w:val="single" w:color="auto" w:sz="4" w:space="0"/>
              <w:bottom w:val="single" w:color="auto" w:sz="4" w:space="0"/>
              <w:right w:val="single" w:color="auto" w:sz="4" w:space="0"/>
            </w:tcBorders>
            <w:tcMar>
              <w:top w:w="0" w:type="dxa"/>
              <w:left w:w="10" w:type="dxa"/>
              <w:bottom w:w="0" w:type="dxa"/>
              <w:right w:w="10" w:type="dxa"/>
            </w:tcMar>
          </w:tcPr>
          <w:p>
            <w:pPr>
              <w:spacing/>
              <w:rPr>
                <w:sz w:val="4"/>
                <w:szCs w:val="4"/>
              </w:rPr>
            </w:pPr>
          </w:p>
          <w:p>
            <w:pPr>
              <w:suppressAutoHyphens/>
              <w:spacing/>
              <w:jc w:val="center"/>
              <w:rPr>
                <w:szCs w:val="24"/>
              </w:rPr>
            </w:pPr>
            <w:r>
              <w:rPr>
                <w:szCs w:val="24"/>
              </w:rPr>
              <w:t xml:space="preserve">20</w:t>
            </w:r>
          </w:p>
        </w:tc>
        <w:tc>
          <w:tcPr>
            <w:tcW w:type="dxa" w:w="4108"/>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spacing/>
              <w:rPr>
                <w:sz w:val="4"/>
                <w:szCs w:val="4"/>
              </w:rPr>
            </w:pPr>
          </w:p>
          <w:p>
            <w:pPr>
              <w:suppressAutoHyphens/>
              <w:spacing/>
              <w:rPr>
                <w:szCs w:val="24"/>
              </w:rPr>
            </w:pPr>
            <w:r>
              <w:rPr>
                <w:szCs w:val="24"/>
              </w:rPr>
              <w:t xml:space="preserve">Turto informacinio modelio (AIM) poreikis</w:t>
            </w:r>
          </w:p>
        </w:tc>
        <w:tc>
          <w:tcPr>
            <w:tcW w:type="dxa" w:w="1985"/>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spacing/>
              <w:rPr>
                <w:sz w:val="4"/>
                <w:szCs w:val="4"/>
              </w:rPr>
            </w:pPr>
          </w:p>
          <w:p>
            <w:pPr>
              <w:suppressAutoHyphens/>
              <w:spacing/>
              <w:jc w:val="center"/>
              <w:rPr>
                <w:sz w:val="20"/>
              </w:rPr>
            </w:pPr>
            <w:r>
              <w:rPr>
                <w:rFonts w:eastAsia="Arial"/>
                <w:sz w:val="20"/>
              </w:rPr>
              <w:t xml:space="preserve">2 priedo 2 lentelės 20 punktas ir 3 priedo 2 lentelės 20 punktas</w:t>
            </w:r>
          </w:p>
        </w:tc>
        <w:tc>
          <w:tcPr>
            <w:tcW w:type="dxa" w:w="1701"/>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spacing/>
              <w:rPr>
                <w:sz w:val="4"/>
                <w:szCs w:val="4"/>
              </w:rPr>
            </w:pPr>
          </w:p>
          <w:p>
            <w:pPr>
              <w:suppressAutoHyphens/>
              <w:spacing/>
              <w:jc w:val="center"/>
              <w:rPr>
                <w:szCs w:val="24"/>
                <w:u w:val="single"/>
              </w:rPr>
            </w:pPr>
          </w:p>
        </w:tc>
        <w:tc>
          <w:tcPr>
            <w:tcW w:type="dxa" w:w="1747"/>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suppressAutoHyphens/>
              <w:spacing/>
              <w:jc w:val="center"/>
              <w:rPr>
                <w:szCs w:val="24"/>
                <w:u w:val="single"/>
              </w:rPr>
            </w:pPr>
          </w:p>
        </w:tc>
        <w:tc>
          <w:tcPr>
            <w:tcW w:type="dxa" w:w="1655"/>
            <w:tcBorders>
              <w:top w:val="single" w:color="000000" w:sz="4" w:space="0"/>
              <w:left w:val="single" w:color="auto" w:sz="4" w:space="0"/>
              <w:bottom w:val="single" w:color="000000" w:sz="4" w:space="0"/>
              <w:right w:val="single" w:color="000000" w:sz="4" w:space="0"/>
            </w:tcBorders>
            <w:tcMar>
              <w:top w:w="0" w:type="dxa"/>
              <w:left w:w="108" w:type="dxa"/>
              <w:bottom w:w="0" w:type="dxa"/>
              <w:right w:w="108" w:type="dxa"/>
            </w:tcMar>
          </w:tcPr>
          <w:p>
            <w:pPr>
              <w:suppressAutoHyphens/>
              <w:spacing/>
              <w:jc w:val="center"/>
              <w:rPr>
                <w:szCs w:val="24"/>
                <w:u w:val="single"/>
              </w:rPr>
            </w:pPr>
          </w:p>
        </w:tc>
        <w:tc>
          <w:tcPr>
            <w:tcW w:type="dxa" w:w="1701"/>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rPr>
                <w:sz w:val="4"/>
                <w:szCs w:val="4"/>
              </w:rPr>
            </w:pPr>
          </w:p>
          <w:p>
            <w:pPr>
              <w:suppressAutoHyphens/>
              <w:spacing/>
              <w:jc w:val="center"/>
              <w:rPr>
                <w:szCs w:val="24"/>
                <w:u w:val="single"/>
              </w:rPr>
            </w:pPr>
          </w:p>
        </w:tc>
      </w:tr>
      <w:tr>
        <w:trPr>
          <w:trHeight w:val="300" w:hRule="atLeast"/>
        </w:trPr>
        <w:tc>
          <w:tcPr>
            <w:tcW w:type="dxa" w:w="570"/>
            <w:tcBorders>
              <w:top w:val="single" w:color="auto" w:sz="4" w:space="0"/>
              <w:left w:val="single" w:color="auto" w:sz="4" w:space="0"/>
              <w:bottom w:val="single" w:color="auto" w:sz="4" w:space="0"/>
              <w:right w:val="single" w:color="auto" w:sz="4" w:space="0"/>
            </w:tcBorders>
            <w:tcMar>
              <w:top w:w="0" w:type="dxa"/>
              <w:left w:w="10" w:type="dxa"/>
              <w:bottom w:w="0" w:type="dxa"/>
              <w:right w:w="10" w:type="dxa"/>
            </w:tcMar>
          </w:tcPr>
          <w:p>
            <w:pPr>
              <w:spacing/>
              <w:rPr>
                <w:sz w:val="4"/>
                <w:szCs w:val="4"/>
              </w:rPr>
            </w:pPr>
          </w:p>
          <w:p>
            <w:pPr>
              <w:suppressAutoHyphens/>
              <w:spacing/>
              <w:jc w:val="center"/>
              <w:rPr>
                <w:szCs w:val="24"/>
              </w:rPr>
            </w:pPr>
            <w:r>
              <w:rPr>
                <w:szCs w:val="24"/>
              </w:rPr>
              <w:t xml:space="preserve">21</w:t>
            </w:r>
          </w:p>
        </w:tc>
        <w:tc>
          <w:tcPr>
            <w:tcW w:type="dxa" w:w="4108"/>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spacing/>
              <w:rPr>
                <w:sz w:val="4"/>
                <w:szCs w:val="4"/>
              </w:rPr>
            </w:pPr>
          </w:p>
          <w:p>
            <w:pPr>
              <w:suppressAutoHyphens/>
              <w:spacing/>
              <w:rPr>
                <w:szCs w:val="24"/>
              </w:rPr>
            </w:pPr>
            <w:r>
              <w:rPr>
                <w:szCs w:val="24"/>
              </w:rPr>
              <w:t xml:space="preserve">PIM ir turto informacinio modelio (AIM) informacijos suderinamumo strategija</w:t>
            </w:r>
          </w:p>
        </w:tc>
        <w:tc>
          <w:tcPr>
            <w:tcW w:type="dxa" w:w="1985"/>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spacing/>
              <w:rPr>
                <w:sz w:val="4"/>
                <w:szCs w:val="4"/>
              </w:rPr>
            </w:pPr>
          </w:p>
          <w:p>
            <w:pPr>
              <w:suppressAutoHyphens/>
              <w:spacing/>
              <w:jc w:val="center"/>
              <w:rPr>
                <w:sz w:val="20"/>
              </w:rPr>
            </w:pPr>
            <w:r>
              <w:rPr>
                <w:rFonts w:eastAsia="Arial"/>
                <w:sz w:val="20"/>
              </w:rPr>
              <w:t xml:space="preserve">2 priedo 2 lentelės 21 punktas ir 3 priedo 2 lentelės 21 punktas</w:t>
            </w:r>
          </w:p>
        </w:tc>
        <w:tc>
          <w:tcPr>
            <w:tcW w:type="dxa" w:w="1701"/>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spacing/>
              <w:rPr>
                <w:sz w:val="4"/>
                <w:szCs w:val="4"/>
              </w:rPr>
            </w:pPr>
          </w:p>
          <w:p>
            <w:pPr>
              <w:suppressAutoHyphens/>
              <w:spacing/>
              <w:jc w:val="center"/>
              <w:rPr>
                <w:szCs w:val="24"/>
                <w:u w:val="single"/>
              </w:rPr>
            </w:pPr>
          </w:p>
        </w:tc>
        <w:tc>
          <w:tcPr>
            <w:tcW w:type="dxa" w:w="1747"/>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suppressAutoHyphens/>
              <w:spacing/>
              <w:jc w:val="center"/>
              <w:rPr>
                <w:szCs w:val="24"/>
                <w:u w:val="single"/>
              </w:rPr>
            </w:pPr>
          </w:p>
        </w:tc>
        <w:tc>
          <w:tcPr>
            <w:tcW w:type="dxa" w:w="1655"/>
            <w:tcBorders>
              <w:top w:val="single" w:color="000000" w:sz="4" w:space="0"/>
              <w:left w:val="single" w:color="auto" w:sz="4" w:space="0"/>
              <w:bottom w:val="single" w:color="000000" w:sz="4" w:space="0"/>
              <w:right w:val="single" w:color="000000" w:sz="4" w:space="0"/>
            </w:tcBorders>
            <w:tcMar>
              <w:top w:w="0" w:type="dxa"/>
              <w:left w:w="108" w:type="dxa"/>
              <w:bottom w:w="0" w:type="dxa"/>
              <w:right w:w="108" w:type="dxa"/>
            </w:tcMar>
          </w:tcPr>
          <w:p>
            <w:pPr>
              <w:suppressAutoHyphens/>
              <w:spacing/>
              <w:jc w:val="center"/>
              <w:rPr>
                <w:szCs w:val="24"/>
                <w:u w:val="single"/>
              </w:rPr>
            </w:pPr>
          </w:p>
        </w:tc>
        <w:tc>
          <w:tcPr>
            <w:tcW w:type="dxa" w:w="1701"/>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rPr>
                <w:sz w:val="4"/>
                <w:szCs w:val="4"/>
              </w:rPr>
            </w:pPr>
          </w:p>
          <w:p>
            <w:pPr>
              <w:suppressAutoHyphens/>
              <w:spacing/>
              <w:jc w:val="center"/>
              <w:rPr>
                <w:szCs w:val="24"/>
                <w:u w:val="single"/>
              </w:rPr>
            </w:pPr>
          </w:p>
        </w:tc>
      </w:tr>
      <w:tr>
        <w:trPr>
          <w:trHeight w:val="300" w:hRule="atLeast"/>
        </w:trPr>
        <w:tc>
          <w:tcPr>
            <w:tcW w:type="dxa" w:w="570"/>
            <w:tcBorders>
              <w:top w:val="single" w:color="auto" w:sz="4" w:space="0"/>
              <w:left w:val="single" w:color="auto" w:sz="4" w:space="0"/>
              <w:bottom w:val="single" w:color="auto" w:sz="4" w:space="0"/>
              <w:right w:val="single" w:color="auto" w:sz="4" w:space="0"/>
            </w:tcBorders>
            <w:tcMar>
              <w:top w:w="0" w:type="dxa"/>
              <w:left w:w="10" w:type="dxa"/>
              <w:bottom w:w="0" w:type="dxa"/>
              <w:right w:w="10" w:type="dxa"/>
            </w:tcMar>
          </w:tcPr>
          <w:p>
            <w:pPr>
              <w:spacing/>
              <w:rPr>
                <w:sz w:val="4"/>
                <w:szCs w:val="4"/>
              </w:rPr>
            </w:pPr>
          </w:p>
          <w:p>
            <w:pPr>
              <w:suppressAutoHyphens/>
              <w:spacing/>
              <w:jc w:val="center"/>
              <w:rPr>
                <w:szCs w:val="24"/>
              </w:rPr>
            </w:pPr>
            <w:r>
              <w:rPr>
                <w:szCs w:val="24"/>
              </w:rPr>
              <w:t xml:space="preserve">22</w:t>
            </w:r>
          </w:p>
        </w:tc>
        <w:tc>
          <w:tcPr>
            <w:tcW w:type="dxa" w:w="4108"/>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spacing/>
              <w:rPr>
                <w:sz w:val="4"/>
                <w:szCs w:val="4"/>
              </w:rPr>
            </w:pPr>
          </w:p>
          <w:p>
            <w:pPr>
              <w:suppressAutoHyphens/>
              <w:spacing/>
              <w:rPr>
                <w:szCs w:val="24"/>
              </w:rPr>
            </w:pPr>
            <w:r>
              <w:rPr>
                <w:szCs w:val="24"/>
              </w:rPr>
              <w:t xml:space="preserve">PIM duomenų migracija į turto informacinį modelį (AIM)</w:t>
            </w:r>
          </w:p>
        </w:tc>
        <w:tc>
          <w:tcPr>
            <w:tcW w:type="dxa" w:w="1985"/>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spacing/>
              <w:rPr>
                <w:sz w:val="4"/>
                <w:szCs w:val="4"/>
              </w:rPr>
            </w:pPr>
          </w:p>
          <w:p>
            <w:pPr>
              <w:suppressAutoHyphens/>
              <w:spacing/>
              <w:jc w:val="center"/>
              <w:rPr>
                <w:sz w:val="20"/>
              </w:rPr>
            </w:pPr>
            <w:r>
              <w:rPr>
                <w:rFonts w:eastAsia="Arial"/>
                <w:sz w:val="20"/>
              </w:rPr>
              <w:t xml:space="preserve">2 priedo 2 lentelės 22 punktas ir 3 priedo 2 lentelės 22 punktas</w:t>
            </w:r>
          </w:p>
        </w:tc>
        <w:tc>
          <w:tcPr>
            <w:tcW w:type="dxa" w:w="1701"/>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spacing/>
              <w:rPr>
                <w:sz w:val="4"/>
                <w:szCs w:val="4"/>
              </w:rPr>
            </w:pPr>
          </w:p>
          <w:p>
            <w:pPr>
              <w:suppressAutoHyphens/>
              <w:spacing/>
              <w:jc w:val="center"/>
              <w:rPr>
                <w:szCs w:val="24"/>
                <w:u w:val="single"/>
              </w:rPr>
            </w:pPr>
          </w:p>
        </w:tc>
        <w:tc>
          <w:tcPr>
            <w:tcW w:type="dxa" w:w="1747"/>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spacing/>
              <w:rPr>
                <w:sz w:val="4"/>
                <w:szCs w:val="4"/>
              </w:rPr>
            </w:pPr>
          </w:p>
          <w:p>
            <w:pPr>
              <w:suppressAutoHyphens/>
              <w:spacing/>
              <w:jc w:val="center"/>
              <w:rPr>
                <w:szCs w:val="24"/>
                <w:u w:val="single"/>
              </w:rPr>
            </w:pPr>
          </w:p>
        </w:tc>
        <w:tc>
          <w:tcPr>
            <w:tcW w:type="dxa" w:w="1655"/>
            <w:tcBorders>
              <w:top w:val="single" w:color="000000" w:sz="4" w:space="0"/>
              <w:left w:val="single" w:color="auto" w:sz="4" w:space="0"/>
              <w:bottom w:val="single" w:color="000000" w:sz="4" w:space="0"/>
              <w:right w:val="single" w:color="000000" w:sz="4" w:space="0"/>
            </w:tcBorders>
            <w:tcMar>
              <w:top w:w="0" w:type="dxa"/>
              <w:left w:w="108" w:type="dxa"/>
              <w:bottom w:w="0" w:type="dxa"/>
              <w:right w:w="108" w:type="dxa"/>
            </w:tcMar>
          </w:tcPr>
          <w:p>
            <w:pPr>
              <w:spacing/>
              <w:rPr>
                <w:sz w:val="4"/>
                <w:szCs w:val="4"/>
              </w:rPr>
            </w:pPr>
          </w:p>
          <w:p>
            <w:pPr>
              <w:suppressAutoHyphens/>
              <w:spacing/>
              <w:jc w:val="center"/>
              <w:rPr>
                <w:szCs w:val="24"/>
                <w:u w:val="single"/>
              </w:rPr>
            </w:pPr>
          </w:p>
        </w:tc>
        <w:tc>
          <w:tcPr>
            <w:tcW w:type="dxa" w:w="1701"/>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rPr>
                <w:sz w:val="4"/>
                <w:szCs w:val="4"/>
              </w:rPr>
            </w:pPr>
          </w:p>
          <w:p>
            <w:pPr>
              <w:suppressAutoHyphens/>
              <w:spacing/>
              <w:jc w:val="center"/>
              <w:rPr>
                <w:szCs w:val="24"/>
                <w:u w:val="single"/>
              </w:rPr>
            </w:pPr>
          </w:p>
        </w:tc>
      </w:tr>
    </w:tbl>
    <w:p w14:paraId="581D9C44">
      <w:pPr>
        <w:spacing/>
        <w:rPr/>
      </w:pPr>
    </w:p>
    <w:p w14:paraId="581D9C45">
      <w:pPr>
        <w:suppressAutoHyphens/>
        <w:spacing/>
        <w:rPr>
          <w:rFonts w:cs="Arial"/>
          <w:b/>
          <w:bCs/>
        </w:rPr>
      </w:pPr>
      <w:r>
        <w:rPr>
          <w:rFonts w:cs="Arial"/>
          <w:b/>
          <w:bCs/>
        </w:rPr>
        <w:t xml:space="preserve">2 lentelė. Statinio informacinio modeliavimo reikalavimai paslaugoms, valdymui ir technologijoms</w:t>
      </w:r>
    </w:p>
    <w:tbl>
      <w:tblPr>
        <w:tblW w:w="14459" w:type="dxa"/>
        <w:tblInd w:w="-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 w:type="dxa"/>
          <w:right w:w="10" w:type="dxa"/>
        </w:tblCellMar>
        <w:tblLook w:val="0000" w:firstRow="0" w:lastRow="0" w:firstColumn="0" w:lastColumn="0" w:noHBand="0" w:noVBand="0"/>
      </w:tblPr>
      <w:tblGrid>
        <w:gridCol w:w="1223"/>
        <w:gridCol w:w="12"/>
        <w:gridCol w:w="21"/>
        <w:gridCol w:w="12"/>
        <w:gridCol w:w="8"/>
        <w:gridCol w:w="2600"/>
        <w:gridCol w:w="281"/>
        <w:gridCol w:w="11"/>
        <w:gridCol w:w="510"/>
        <w:gridCol w:w="1497"/>
        <w:gridCol w:w="291"/>
        <w:gridCol w:w="55"/>
        <w:gridCol w:w="553"/>
        <w:gridCol w:w="14"/>
        <w:gridCol w:w="130"/>
        <w:gridCol w:w="98"/>
        <w:gridCol w:w="249"/>
        <w:gridCol w:w="232"/>
        <w:gridCol w:w="283"/>
        <w:gridCol w:w="459"/>
        <w:gridCol w:w="533"/>
        <w:gridCol w:w="254"/>
        <w:gridCol w:w="739"/>
        <w:gridCol w:w="246"/>
        <w:gridCol w:w="606"/>
        <w:gridCol w:w="164"/>
        <w:gridCol w:w="47"/>
        <w:gridCol w:w="79"/>
        <w:gridCol w:w="101"/>
        <w:gridCol w:w="883"/>
        <w:gridCol w:w="992"/>
        <w:gridCol w:w="142"/>
        <w:gridCol w:w="1134"/>
      </w:tblGrid>
      <w:tr>
        <w:trPr>
          <w:trHeight w:val="316" w:hRule="atLeast"/>
        </w:trPr>
        <w:tc>
          <w:tcPr>
            <w:tcW w:type="dxa" w:w="14459"/>
            <w:gridSpan w:val="3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b/>
                <w:bCs/>
                <w:szCs w:val="24"/>
              </w:rPr>
            </w:pPr>
            <w:r>
              <w:rPr>
                <w:b/>
                <w:bCs/>
                <w:szCs w:val="24"/>
              </w:rPr>
              <w:t xml:space="preserve">1. Statinio informacinio modeliavimo projekto etapai, stadijos ir rezultatai</w:t>
            </w:r>
          </w:p>
        </w:tc>
      </w:tr>
      <w:tr>
        <w:trPr>
          <w:trHeight w:val="199" w:hRule="atLeast"/>
        </w:trPr>
        <w:tc>
          <w:tcPr>
            <w:tcW w:type="dxa" w:w="1235"/>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jc w:val="center"/>
              <w:rPr>
                <w:szCs w:val="24"/>
              </w:rPr>
            </w:pPr>
            <w:r>
              <w:rPr>
                <w:rFonts w:cs="Arial"/>
                <w:b/>
                <w:bCs/>
                <w:szCs w:val="24"/>
              </w:rPr>
              <w:t xml:space="preserve">Eil. Nr.</w:t>
            </w:r>
          </w:p>
        </w:tc>
        <w:tc>
          <w:tcPr>
            <w:tcW w:type="dxa" w:w="3443"/>
            <w:gridSpan w:val="7"/>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jc w:val="center"/>
              <w:rPr>
                <w:szCs w:val="24"/>
              </w:rPr>
            </w:pPr>
            <w:r>
              <w:rPr>
                <w:rFonts w:cs="Arial"/>
                <w:b/>
                <w:bCs/>
                <w:szCs w:val="24"/>
              </w:rPr>
              <w:t xml:space="preserve">Statinio gyvavimo ciklo etapas</w:t>
            </w:r>
          </w:p>
        </w:tc>
        <w:tc>
          <w:tcPr>
            <w:tcW w:type="dxa" w:w="2887"/>
            <w:gridSpan w:val="8"/>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jc w:val="center"/>
              <w:rPr>
                <w:szCs w:val="24"/>
              </w:rPr>
            </w:pPr>
            <w:r>
              <w:rPr>
                <w:rFonts w:cs="Arial"/>
                <w:b/>
                <w:bCs/>
                <w:szCs w:val="24"/>
              </w:rPr>
              <w:t xml:space="preserve">Statinio gyvavimo ciklo stadija ir žymuo (S1–S6)</w:t>
            </w:r>
          </w:p>
        </w:tc>
        <w:tc>
          <w:tcPr>
            <w:tcW w:type="dxa" w:w="6894"/>
            <w:gridSpan w:val="16"/>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jc w:val="center"/>
              <w:rPr>
                <w:szCs w:val="24"/>
              </w:rPr>
            </w:pPr>
            <w:r>
              <w:rPr>
                <w:rFonts w:cs="Arial"/>
                <w:b/>
                <w:bCs/>
                <w:szCs w:val="24"/>
              </w:rPr>
              <w:t xml:space="preserve">Statinio gyvavimo ciklo rezultatai</w:t>
            </w:r>
          </w:p>
        </w:tc>
      </w:tr>
      <w:tr>
        <w:trPr>
          <w:trHeight w:val="199" w:hRule="atLeast"/>
        </w:trPr>
        <w:tc>
          <w:tcPr>
            <w:tcW w:type="dxa" w:w="1235"/>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jc w:val="center"/>
              <w:rPr>
                <w:szCs w:val="24"/>
              </w:rPr>
            </w:pPr>
            <w:r>
              <w:rPr>
                <w:rFonts w:cs="Arial"/>
                <w:b/>
                <w:bCs/>
                <w:szCs w:val="24"/>
              </w:rPr>
              <w:t xml:space="preserve">1</w:t>
            </w:r>
          </w:p>
        </w:tc>
        <w:tc>
          <w:tcPr>
            <w:tcW w:type="dxa" w:w="3443"/>
            <w:gridSpan w:val="7"/>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szCs w:val="24"/>
              </w:rPr>
            </w:pPr>
            <w:r>
              <w:rPr>
                <w:rFonts w:cs="Arial"/>
                <w:b/>
                <w:bCs/>
                <w:szCs w:val="24"/>
              </w:rPr>
              <w:t xml:space="preserve">2</w:t>
            </w:r>
          </w:p>
        </w:tc>
        <w:tc>
          <w:tcPr>
            <w:tcW w:type="dxa" w:w="2887"/>
            <w:gridSpan w:val="8"/>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jc w:val="center"/>
              <w:rPr>
                <w:szCs w:val="24"/>
              </w:rPr>
            </w:pPr>
            <w:r>
              <w:rPr>
                <w:rFonts w:cs="Arial"/>
                <w:b/>
                <w:bCs/>
                <w:szCs w:val="24"/>
              </w:rPr>
              <w:t xml:space="preserve">3</w:t>
            </w:r>
          </w:p>
        </w:tc>
        <w:tc>
          <w:tcPr>
            <w:tcW w:type="dxa" w:w="6894"/>
            <w:gridSpan w:val="16"/>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szCs w:val="24"/>
              </w:rPr>
            </w:pPr>
            <w:r>
              <w:rPr>
                <w:rFonts w:cs="Arial"/>
                <w:b/>
                <w:bCs/>
                <w:szCs w:val="24"/>
              </w:rPr>
              <w:t xml:space="preserve">4</w:t>
            </w:r>
          </w:p>
        </w:tc>
      </w:tr>
      <w:tr>
        <w:trPr>
          <w:trHeight w:val="516" w:hRule="atLeast"/>
        </w:trPr>
        <w:tc>
          <w:tcPr>
            <w:tcW w:type="dxa" w:w="1235"/>
            <w:gridSpan w:val="2"/>
            <w:tcBorders>
              <w:top w:val="single" w:color="000000" w:sz="4" w:space="0"/>
              <w:left w:val="single" w:color="000000" w:sz="4" w:space="0"/>
              <w:right w:val="single" w:color="000000" w:sz="4" w:space="0"/>
            </w:tcBorders>
            <w:tcMar>
              <w:top w:w="0" w:type="dxa"/>
              <w:left w:w="108" w:type="dxa"/>
              <w:bottom w:w="0" w:type="dxa"/>
              <w:right w:w="108" w:type="dxa"/>
            </w:tcMar>
          </w:tcPr>
          <w:p>
            <w:pPr>
              <w:suppressAutoHyphens/>
              <w:spacing/>
              <w:jc w:val="center"/>
              <w:rPr>
                <w:rFonts w:cs="Arial"/>
                <w:sz w:val="22"/>
                <w:szCs w:val="22"/>
              </w:rPr>
            </w:pPr>
            <w:r>
              <w:rPr>
                <w:rFonts w:cs="Arial"/>
                <w:sz w:val="22"/>
                <w:szCs w:val="22"/>
              </w:rPr>
              <w:t xml:space="preserve">1.</w:t>
            </w:r>
          </w:p>
        </w:tc>
        <w:tc>
          <w:tcPr>
            <w:tcW w:type="dxa" w:w="3443"/>
            <w:gridSpan w:val="7"/>
            <w:tcBorders>
              <w:top w:val="single" w:color="000000" w:sz="4" w:space="0"/>
              <w:left w:val="single" w:color="000000" w:sz="4" w:space="0"/>
              <w:right w:val="single" w:color="000000" w:sz="4" w:space="0"/>
            </w:tcBorders>
            <w:tcMar>
              <w:top w:w="0" w:type="dxa"/>
              <w:left w:w="108" w:type="dxa"/>
              <w:bottom w:w="0" w:type="dxa"/>
              <w:right w:w="108" w:type="dxa"/>
            </w:tcMar>
          </w:tcPr>
          <w:p>
            <w:pPr>
              <w:suppressAutoHyphens/>
              <w:spacing/>
              <w:rPr>
                <w:iCs/>
                <w:sz w:val="22"/>
                <w:szCs w:val="22"/>
              </w:rPr>
            </w:pPr>
            <w:r>
              <w:rPr>
                <w:iCs/>
                <w:color w:val="000000"/>
                <w:sz w:val="22"/>
                <w:szCs w:val="22"/>
              </w:rPr>
              <w:t xml:space="preserve">Projektiniai pasiūlymai</w:t>
            </w:r>
          </w:p>
        </w:tc>
        <w:tc>
          <w:tcPr>
            <w:tcW w:type="dxa" w:w="2887"/>
            <w:gridSpan w:val="8"/>
            <w:tcBorders>
              <w:top w:val="single" w:color="000000" w:sz="4" w:space="0"/>
              <w:left w:val="single" w:color="000000" w:sz="4" w:space="0"/>
              <w:right w:val="single" w:color="000000" w:sz="4" w:space="0"/>
            </w:tcBorders>
            <w:tcMar>
              <w:top w:w="0" w:type="dxa"/>
              <w:left w:w="108" w:type="dxa"/>
              <w:bottom w:w="0" w:type="dxa"/>
              <w:right w:w="108" w:type="dxa"/>
            </w:tcMar>
          </w:tcPr>
          <w:p>
            <w:pPr>
              <w:suppressAutoHyphens/>
              <w:spacing/>
              <w:rPr>
                <w:sz w:val="22"/>
                <w:szCs w:val="22"/>
              </w:rPr>
            </w:pPr>
            <w:r>
              <w:rPr>
                <w:sz w:val="22"/>
                <w:szCs w:val="22"/>
              </w:rPr>
              <w:t xml:space="preserve">S2</w:t>
            </w:r>
          </w:p>
        </w:tc>
        <w:tc>
          <w:tcPr>
            <w:tcW w:type="dxa" w:w="6894"/>
            <w:gridSpan w:val="16"/>
            <w:vMerge w:val="restart"/>
            <w:tcBorders>
              <w:top w:val="single" w:color="000000" w:sz="4" w:space="0"/>
              <w:left w:val="single" w:color="000000" w:sz="4" w:space="0"/>
              <w:right w:val="single" w:color="000000" w:sz="4" w:space="0"/>
            </w:tcBorders>
            <w:tcMar>
              <w:top w:w="0" w:type="dxa"/>
              <w:left w:w="108" w:type="dxa"/>
              <w:bottom w:w="0" w:type="dxa"/>
              <w:right w:w="108" w:type="dxa"/>
            </w:tcMar>
          </w:tcPr>
          <w:p>
            <w:pPr>
              <w:pStyle w:val="ListParagraph"/>
              <w:numPr>
                <w:ilvl w:val="0"/>
                <w:numId w:val="5"/>
              </w:numPr>
              <w:spacing/>
              <w:ind w:left="0" w:firstLine="0"/>
              <w:rPr>
                <w:sz w:val="20"/>
              </w:rPr>
            </w:pPr>
            <w:r>
              <w:rPr>
                <w:sz w:val="20"/>
              </w:rPr>
              <w:t xml:space="preserve">Parengtas ir </w:t>
            </w:r>
            <w:r>
              <w:rPr>
                <w:sz w:val="20"/>
              </w:rPr>
              <w:t xml:space="preserve">per 2 mėnesius </w:t>
            </w:r>
            <w:r>
              <w:rPr>
                <w:sz w:val="20"/>
              </w:rPr>
              <w:t xml:space="preserve">suderintas statinio informacinio modeliavimo projekto detalusis vykdymo planas (BEP).</w:t>
            </w:r>
          </w:p>
          <w:p>
            <w:pPr>
              <w:pStyle w:val="ListParagraph"/>
              <w:numPr>
                <w:ilvl w:val="0"/>
                <w:numId w:val="5"/>
              </w:numPr>
              <w:spacing/>
              <w:ind w:left="0" w:firstLine="0"/>
              <w:rPr>
                <w:sz w:val="20"/>
              </w:rPr>
            </w:pPr>
            <w:r>
              <w:rPr>
                <w:sz w:val="20"/>
              </w:rPr>
              <w:t xml:space="preserve">Parengti ir suderinti galutiniai PP</w:t>
            </w:r>
            <w:r>
              <w:rPr>
                <w:sz w:val="20"/>
              </w:rPr>
              <w:t xml:space="preserve"> ir TDP</w:t>
            </w:r>
            <w:r>
              <w:rPr>
                <w:sz w:val="20"/>
              </w:rPr>
              <w:t xml:space="preserve"> lygmens modeliai .</w:t>
            </w:r>
            <w:r>
              <w:rPr>
                <w:sz w:val="20"/>
              </w:rPr>
              <w:t xml:space="preserve">ifc</w:t>
            </w:r>
            <w:r>
              <w:rPr>
                <w:sz w:val="20"/>
              </w:rPr>
              <w:t xml:space="preserve"> formatu, geometrinis modelis pilnai sumodeliuotas.</w:t>
            </w:r>
          </w:p>
          <w:p>
            <w:pPr>
              <w:pStyle w:val="ListParagraph"/>
              <w:numPr>
                <w:ilvl w:val="0"/>
                <w:numId w:val="5"/>
              </w:numPr>
              <w:spacing/>
              <w:ind w:left="0" w:firstLine="0"/>
              <w:rPr>
                <w:sz w:val="20"/>
              </w:rPr>
            </w:pPr>
            <w:r>
              <w:rPr>
                <w:sz w:val="20"/>
              </w:rPr>
              <w:t xml:space="preserve">Tiek </w:t>
            </w:r>
            <w:r>
              <w:rPr>
                <w:sz w:val="20"/>
              </w:rPr>
              <w:t xml:space="preserve">Projektinių pasiūlymų</w:t>
            </w:r>
            <w:r>
              <w:rPr>
                <w:sz w:val="20"/>
              </w:rPr>
              <w:t xml:space="preserve">, tiek ir Techninio darbo projekto</w:t>
            </w:r>
            <w:r>
              <w:rPr>
                <w:sz w:val="20"/>
              </w:rPr>
              <w:t xml:space="preserve"> sudėtis ir detalumas atitinka STR 1.04.04:2017 „Statinio projektavimas, projekto ekspertizė“ nurodytą sudėtį ir detalumą bei techninėje užduotyje keliamus papildomus reikalavimus.</w:t>
            </w:r>
          </w:p>
          <w:p>
            <w:pPr>
              <w:pStyle w:val="ListParagraph"/>
              <w:numPr>
                <w:ilvl w:val="0"/>
                <w:numId w:val="5"/>
              </w:numPr>
              <w:spacing/>
              <w:ind w:left="0" w:firstLine="0"/>
              <w:rPr>
                <w:sz w:val="20"/>
              </w:rPr>
            </w:pPr>
            <w:r>
              <w:rPr>
                <w:sz w:val="20"/>
              </w:rPr>
              <w:t xml:space="preserve">Pagal projekto bylų struktūrą gaunami</w:t>
            </w:r>
            <w:r>
              <w:rPr>
                <w:sz w:val="20"/>
              </w:rPr>
              <w:t xml:space="preserve"> projektinių pasiūlymų ir</w:t>
            </w:r>
            <w:r>
              <w:rPr>
                <w:sz w:val="20"/>
              </w:rPr>
              <w:t xml:space="preserve"> </w:t>
            </w:r>
            <w:r>
              <w:rPr>
                <w:sz w:val="20"/>
              </w:rPr>
              <w:t xml:space="preserve">techninio </w:t>
            </w:r>
            <w:r>
              <w:rPr>
                <w:sz w:val="20"/>
              </w:rPr>
              <w:t xml:space="preserve">darbo projekto brėžiniai ir schemos .</w:t>
            </w:r>
            <w:r>
              <w:rPr>
                <w:sz w:val="20"/>
              </w:rPr>
              <w:t xml:space="preserve">ifc</w:t>
            </w:r>
            <w:r>
              <w:rPr>
                <w:sz w:val="20"/>
              </w:rPr>
              <w:t xml:space="preserve">, .</w:t>
            </w:r>
            <w:r>
              <w:rPr>
                <w:sz w:val="20"/>
              </w:rPr>
              <w:t xml:space="preserve">dwg</w:t>
            </w:r>
            <w:r>
              <w:rPr>
                <w:sz w:val="20"/>
              </w:rPr>
              <w:t xml:space="preserve">, formatais, kiti projekto dokumentai .</w:t>
            </w:r>
            <w:r>
              <w:rPr>
                <w:sz w:val="20"/>
              </w:rPr>
              <w:t xml:space="preserve">pdf</w:t>
            </w:r>
            <w:r>
              <w:rPr>
                <w:sz w:val="20"/>
              </w:rPr>
              <w:t xml:space="preserve">, .</w:t>
            </w:r>
            <w:r>
              <w:rPr>
                <w:sz w:val="20"/>
              </w:rPr>
              <w:t xml:space="preserve">xlsx</w:t>
            </w:r>
            <w:r>
              <w:rPr>
                <w:sz w:val="20"/>
              </w:rPr>
              <w:t xml:space="preserve"> formatais.</w:t>
            </w:r>
            <w:r>
              <w:rPr/>
              <w:t xml:space="preserve"> </w:t>
            </w:r>
            <w:r>
              <w:rPr>
                <w:sz w:val="20"/>
              </w:rPr>
              <w:t xml:space="preserve">Atskirais atvejais (rengiant PIP pateikiant Užsakovui) brėžiniai ir schemos gali būti parengiami kita programine įranga, kai jų sugeneruoti iš modelio nėra galimybės.</w:t>
            </w:r>
          </w:p>
          <w:p>
            <w:pPr>
              <w:pStyle w:val="ListParagraph"/>
              <w:numPr>
                <w:ilvl w:val="0"/>
                <w:numId w:val="5"/>
              </w:numPr>
              <w:spacing/>
              <w:ind w:left="0" w:firstLine="0"/>
              <w:rPr>
                <w:sz w:val="20"/>
              </w:rPr>
            </w:pPr>
            <w:r>
              <w:rPr>
                <w:sz w:val="20"/>
              </w:rPr>
              <w:t xml:space="preserve">Atliktos koordinavimo ir kolizijų patikros.</w:t>
            </w:r>
          </w:p>
          <w:p>
            <w:pPr>
              <w:pStyle w:val="ListParagraph"/>
              <w:numPr>
                <w:ilvl w:val="0"/>
                <w:numId w:val="5"/>
              </w:numPr>
              <w:spacing/>
              <w:ind w:left="0" w:firstLine="0"/>
              <w:rPr>
                <w:sz w:val="20"/>
              </w:rPr>
            </w:pPr>
            <w:r>
              <w:rPr>
                <w:sz w:val="20"/>
              </w:rPr>
              <w:t xml:space="preserve">Parengti kiekių žiniaraščiai ir techninės specifikacijos.</w:t>
            </w:r>
          </w:p>
          <w:p>
            <w:pPr>
              <w:pStyle w:val="ListParagraph"/>
              <w:numPr>
                <w:ilvl w:val="0"/>
                <w:numId w:val="5"/>
              </w:numPr>
              <w:spacing/>
              <w:ind w:left="0" w:firstLine="0"/>
              <w:rPr>
                <w:sz w:val="20"/>
              </w:rPr>
            </w:pPr>
            <w:r>
              <w:rPr>
                <w:sz w:val="20"/>
              </w:rPr>
              <w:t xml:space="preserve">Visa projekto informacija pateikta </w:t>
            </w:r>
            <w:r>
              <w:rPr>
                <w:sz w:val="20"/>
              </w:rPr>
              <w:t xml:space="preserve">Dalux</w:t>
            </w:r>
            <w:r>
              <w:rPr>
                <w:sz w:val="20"/>
              </w:rPr>
              <w:t xml:space="preserve"> CDE aplinkoje.</w:t>
            </w:r>
          </w:p>
          <w:p>
            <w:pPr>
              <w:pStyle w:val="ListParagraph"/>
              <w:numPr>
                <w:ilvl w:val="0"/>
                <w:numId w:val="5"/>
              </w:numPr>
              <w:spacing/>
              <w:ind w:left="0" w:firstLine="0"/>
              <w:rPr>
                <w:sz w:val="20"/>
              </w:rPr>
            </w:pPr>
            <w:r>
              <w:rPr>
                <w:sz w:val="20"/>
              </w:rPr>
              <w:t xml:space="preserve">Gautas užsakovo pritarimas.</w:t>
            </w:r>
          </w:p>
          <w:p>
            <w:pPr>
              <w:pStyle w:val="ListParagraph"/>
              <w:numPr>
                <w:ilvl w:val="0"/>
                <w:numId w:val="5"/>
              </w:numPr>
              <w:spacing/>
              <w:ind w:left="0" w:firstLine="0"/>
              <w:rPr>
                <w:sz w:val="20"/>
              </w:rPr>
            </w:pPr>
            <w:r>
              <w:rPr>
                <w:sz w:val="20"/>
              </w:rPr>
              <w:t xml:space="preserve">Gautas statybą leidžiantis dokumentas.</w:t>
            </w:r>
          </w:p>
          <w:p>
            <w:pPr>
              <w:pStyle w:val="ListParagraph"/>
              <w:numPr>
                <w:ilvl w:val="0"/>
                <w:numId w:val="5"/>
              </w:numPr>
              <w:spacing/>
              <w:ind w:left="0" w:firstLine="0"/>
              <w:rPr>
                <w:sz w:val="20"/>
              </w:rPr>
            </w:pPr>
            <w:r>
              <w:rPr>
                <w:sz w:val="20"/>
              </w:rPr>
              <w:t xml:space="preserve">Atlikti statybos darbai</w:t>
            </w:r>
          </w:p>
        </w:tc>
      </w:tr>
      <w:tr>
        <w:trPr>
          <w:trHeight w:val="516" w:hRule="atLeast"/>
        </w:trPr>
        <w:tc>
          <w:tcPr>
            <w:tcW w:type="dxa" w:w="1235"/>
            <w:gridSpan w:val="2"/>
            <w:tcBorders>
              <w:top w:val="single" w:color="000000" w:sz="4" w:space="0"/>
              <w:left w:val="single" w:color="000000" w:sz="4" w:space="0"/>
              <w:right w:val="single" w:color="000000" w:sz="4" w:space="0"/>
            </w:tcBorders>
            <w:tcMar>
              <w:top w:w="0" w:type="dxa"/>
              <w:left w:w="108" w:type="dxa"/>
              <w:bottom w:w="0" w:type="dxa"/>
              <w:right w:w="108" w:type="dxa"/>
            </w:tcMar>
          </w:tcPr>
          <w:p>
            <w:pPr>
              <w:suppressAutoHyphens/>
              <w:spacing/>
              <w:jc w:val="center"/>
              <w:rPr>
                <w:rFonts w:cs="Arial"/>
                <w:sz w:val="22"/>
                <w:szCs w:val="22"/>
              </w:rPr>
            </w:pPr>
            <w:r>
              <w:rPr>
                <w:rFonts w:cs="Arial"/>
                <w:sz w:val="22"/>
                <w:szCs w:val="22"/>
              </w:rPr>
              <w:t xml:space="preserve">2.</w:t>
            </w:r>
          </w:p>
        </w:tc>
        <w:tc>
          <w:tcPr>
            <w:tcW w:type="dxa" w:w="3443"/>
            <w:gridSpan w:val="7"/>
            <w:tcBorders>
              <w:top w:val="single" w:color="000000" w:sz="4" w:space="0"/>
              <w:left w:val="single" w:color="000000" w:sz="4" w:space="0"/>
              <w:right w:val="single" w:color="000000" w:sz="4" w:space="0"/>
            </w:tcBorders>
            <w:tcMar>
              <w:top w:w="0" w:type="dxa"/>
              <w:left w:w="108" w:type="dxa"/>
              <w:bottom w:w="0" w:type="dxa"/>
              <w:right w:w="108" w:type="dxa"/>
            </w:tcMar>
          </w:tcPr>
          <w:p>
            <w:pPr>
              <w:suppressAutoHyphens/>
              <w:spacing/>
              <w:rPr>
                <w:iCs/>
                <w:color w:val="000000"/>
                <w:sz w:val="22"/>
                <w:szCs w:val="22"/>
              </w:rPr>
            </w:pPr>
            <w:r>
              <w:rPr>
                <w:iCs/>
                <w:color w:val="000000"/>
                <w:sz w:val="22"/>
                <w:szCs w:val="22"/>
              </w:rPr>
              <w:t xml:space="preserve">Techninis darbo projektas</w:t>
            </w:r>
          </w:p>
        </w:tc>
        <w:tc>
          <w:tcPr>
            <w:tcW w:type="dxa" w:w="2887"/>
            <w:gridSpan w:val="8"/>
            <w:tcBorders>
              <w:top w:val="single" w:color="000000" w:sz="4" w:space="0"/>
              <w:left w:val="single" w:color="000000" w:sz="4" w:space="0"/>
              <w:right w:val="single" w:color="000000" w:sz="4" w:space="0"/>
            </w:tcBorders>
            <w:tcMar>
              <w:top w:w="0" w:type="dxa"/>
              <w:left w:w="108" w:type="dxa"/>
              <w:bottom w:w="0" w:type="dxa"/>
              <w:right w:w="108" w:type="dxa"/>
            </w:tcMar>
          </w:tcPr>
          <w:p>
            <w:pPr>
              <w:suppressAutoHyphens/>
              <w:spacing/>
              <w:rPr>
                <w:sz w:val="22"/>
                <w:szCs w:val="22"/>
              </w:rPr>
            </w:pPr>
            <w:r>
              <w:rPr>
                <w:sz w:val="22"/>
                <w:szCs w:val="22"/>
              </w:rPr>
              <w:t xml:space="preserve">S3</w:t>
            </w:r>
          </w:p>
        </w:tc>
        <w:tc>
          <w:tcPr>
            <w:tcW w:type="dxa" w:w="6894"/>
            <w:gridSpan w:val="16"/>
            <w:vMerge w:val="continue"/>
            <w:tcBorders>
              <w:left w:val="single" w:color="000000" w:sz="4" w:space="0"/>
              <w:right w:val="single" w:color="000000" w:sz="4" w:space="0"/>
            </w:tcBorders>
            <w:tcMar>
              <w:top w:w="0" w:type="dxa"/>
              <w:left w:w="108" w:type="dxa"/>
              <w:bottom w:w="0" w:type="dxa"/>
              <w:right w:w="108" w:type="dxa"/>
            </w:tcMar>
          </w:tcPr>
          <w:p>
            <w:pPr>
              <w:pStyle w:val="ListParagraph"/>
              <w:numPr>
                <w:ilvl w:val="0"/>
                <w:numId w:val="8"/>
              </w:numPr>
              <w:spacing/>
              <w:ind w:left="0" w:firstLine="0"/>
              <w:rPr>
                <w:sz w:val="20"/>
              </w:rPr>
            </w:pPr>
          </w:p>
        </w:tc>
      </w:tr>
      <w:tr>
        <w:trPr>
          <w:trHeight w:val="516" w:hRule="atLeast"/>
        </w:trPr>
        <w:tc>
          <w:tcPr>
            <w:tcW w:type="dxa" w:w="1235"/>
            <w:gridSpan w:val="2"/>
            <w:tcBorders>
              <w:top w:val="single" w:color="000000" w:sz="4" w:space="0"/>
              <w:left w:val="single" w:color="000000" w:sz="4" w:space="0"/>
              <w:right w:val="single" w:color="000000" w:sz="4" w:space="0"/>
            </w:tcBorders>
            <w:tcMar>
              <w:top w:w="0" w:type="dxa"/>
              <w:left w:w="108" w:type="dxa"/>
              <w:bottom w:w="0" w:type="dxa"/>
              <w:right w:w="108" w:type="dxa"/>
            </w:tcMar>
          </w:tcPr>
          <w:p>
            <w:pPr>
              <w:suppressAutoHyphens/>
              <w:spacing/>
              <w:jc w:val="center"/>
              <w:rPr>
                <w:rFonts w:cs="Arial"/>
                <w:sz w:val="22"/>
                <w:szCs w:val="22"/>
              </w:rPr>
            </w:pPr>
            <w:r>
              <w:rPr>
                <w:rFonts w:cs="Arial"/>
                <w:sz w:val="22"/>
                <w:szCs w:val="22"/>
              </w:rPr>
              <w:t xml:space="preserve">3.</w:t>
            </w:r>
          </w:p>
        </w:tc>
        <w:tc>
          <w:tcPr>
            <w:tcW w:type="dxa" w:w="3443"/>
            <w:gridSpan w:val="7"/>
            <w:tcBorders>
              <w:top w:val="single" w:color="000000" w:sz="4" w:space="0"/>
              <w:left w:val="single" w:color="000000" w:sz="4" w:space="0"/>
              <w:right w:val="single" w:color="000000" w:sz="4" w:space="0"/>
            </w:tcBorders>
            <w:tcMar>
              <w:top w:w="0" w:type="dxa"/>
              <w:left w:w="108" w:type="dxa"/>
              <w:bottom w:w="0" w:type="dxa"/>
              <w:right w:w="108" w:type="dxa"/>
            </w:tcMar>
          </w:tcPr>
          <w:p>
            <w:pPr>
              <w:suppressAutoHyphens/>
              <w:spacing/>
              <w:rPr>
                <w:iCs/>
                <w:color w:val="000000"/>
                <w:sz w:val="22"/>
                <w:szCs w:val="22"/>
              </w:rPr>
            </w:pPr>
            <w:r>
              <w:rPr>
                <w:iCs/>
                <w:color w:val="000000"/>
                <w:sz w:val="22"/>
                <w:szCs w:val="22"/>
              </w:rPr>
              <w:t xml:space="preserve">Statyba</w:t>
            </w:r>
          </w:p>
        </w:tc>
        <w:tc>
          <w:tcPr>
            <w:tcW w:type="dxa" w:w="2887"/>
            <w:gridSpan w:val="8"/>
            <w:tcBorders>
              <w:top w:val="single" w:color="000000" w:sz="4" w:space="0"/>
              <w:left w:val="single" w:color="000000" w:sz="4" w:space="0"/>
              <w:bottom w:val="single" w:color="auto" w:sz="4" w:space="0"/>
              <w:right w:val="single" w:color="000000" w:sz="4" w:space="0"/>
            </w:tcBorders>
            <w:tcMar>
              <w:top w:w="0" w:type="dxa"/>
              <w:left w:w="108" w:type="dxa"/>
              <w:bottom w:w="0" w:type="dxa"/>
              <w:right w:w="108" w:type="dxa"/>
            </w:tcMar>
          </w:tcPr>
          <w:p>
            <w:pPr>
              <w:suppressAutoHyphens/>
              <w:spacing/>
              <w:rPr>
                <w:sz w:val="22"/>
                <w:szCs w:val="22"/>
              </w:rPr>
            </w:pPr>
            <w:r>
              <w:rPr>
                <w:sz w:val="22"/>
                <w:szCs w:val="22"/>
              </w:rPr>
              <w:t xml:space="preserve">S4</w:t>
            </w:r>
          </w:p>
        </w:tc>
        <w:tc>
          <w:tcPr>
            <w:tcW w:type="dxa" w:w="6894"/>
            <w:gridSpan w:val="16"/>
            <w:vMerge w:val="continue"/>
            <w:tcBorders>
              <w:left w:val="single" w:color="000000" w:sz="4" w:space="0"/>
              <w:bottom w:val="single" w:color="auto" w:sz="4" w:space="0"/>
              <w:right w:val="single" w:color="000000" w:sz="4" w:space="0"/>
            </w:tcBorders>
            <w:tcMar>
              <w:top w:w="0" w:type="dxa"/>
              <w:left w:w="108" w:type="dxa"/>
              <w:bottom w:w="0" w:type="dxa"/>
              <w:right w:w="108" w:type="dxa"/>
            </w:tcMar>
          </w:tcPr>
          <w:p>
            <w:pPr>
              <w:pStyle w:val="ListParagraph"/>
              <w:spacing/>
              <w:ind w:left="0"/>
              <w:rPr>
                <w:sz w:val="20"/>
              </w:rPr>
            </w:pPr>
          </w:p>
        </w:tc>
      </w:tr>
      <w:tr>
        <w:trPr>
          <w:trHeight w:val="516" w:hRule="atLeast"/>
        </w:trPr>
        <w:tc>
          <w:tcPr>
            <w:tcW w:type="dxa" w:w="1235"/>
            <w:gridSpan w:val="2"/>
            <w:tcBorders>
              <w:top w:val="single" w:color="000000" w:sz="4" w:space="0"/>
              <w:left w:val="single" w:color="000000" w:sz="4" w:space="0"/>
              <w:right w:val="single" w:color="000000" w:sz="4" w:space="0"/>
            </w:tcBorders>
            <w:tcMar>
              <w:top w:w="0" w:type="dxa"/>
              <w:left w:w="108" w:type="dxa"/>
              <w:bottom w:w="0" w:type="dxa"/>
              <w:right w:w="108" w:type="dxa"/>
            </w:tcMar>
          </w:tcPr>
          <w:p>
            <w:pPr>
              <w:suppressAutoHyphens/>
              <w:spacing/>
              <w:jc w:val="center"/>
              <w:rPr>
                <w:rFonts w:cs="Arial"/>
                <w:sz w:val="22"/>
                <w:szCs w:val="22"/>
              </w:rPr>
            </w:pPr>
            <w:r>
              <w:rPr>
                <w:rFonts w:cs="Arial"/>
                <w:sz w:val="22"/>
                <w:szCs w:val="22"/>
              </w:rPr>
              <w:t xml:space="preserve">4.</w:t>
            </w:r>
          </w:p>
        </w:tc>
        <w:tc>
          <w:tcPr>
            <w:tcW w:type="dxa" w:w="3443"/>
            <w:gridSpan w:val="7"/>
            <w:tcBorders>
              <w:top w:val="single" w:color="000000" w:sz="4" w:space="0"/>
              <w:left w:val="single" w:color="000000" w:sz="4" w:space="0"/>
              <w:right w:val="single" w:color="000000" w:sz="4" w:space="0"/>
            </w:tcBorders>
            <w:tcMar>
              <w:top w:w="0" w:type="dxa"/>
              <w:left w:w="108" w:type="dxa"/>
              <w:bottom w:w="0" w:type="dxa"/>
              <w:right w:w="108" w:type="dxa"/>
            </w:tcMar>
          </w:tcPr>
          <w:p>
            <w:pPr>
              <w:suppressAutoHyphens/>
              <w:spacing/>
              <w:rPr>
                <w:iCs/>
                <w:color w:val="000000"/>
                <w:sz w:val="22"/>
                <w:szCs w:val="22"/>
              </w:rPr>
            </w:pPr>
            <w:r>
              <w:rPr>
                <w:iCs/>
                <w:color w:val="000000"/>
                <w:sz w:val="22"/>
                <w:szCs w:val="22"/>
              </w:rPr>
              <w:t xml:space="preserve">Statybos užbaigimas</w:t>
            </w:r>
          </w:p>
        </w:tc>
        <w:tc>
          <w:tcPr>
            <w:tcW w:type="dxa" w:w="2887"/>
            <w:gridSpan w:val="8"/>
            <w:tcBorders>
              <w:top w:val="single" w:color="auto" w:sz="4" w:space="0"/>
              <w:left w:val="single" w:color="000000" w:sz="4" w:space="0"/>
              <w:right w:val="single" w:color="000000" w:sz="4" w:space="0"/>
            </w:tcBorders>
            <w:tcMar>
              <w:top w:w="0" w:type="dxa"/>
              <w:left w:w="108" w:type="dxa"/>
              <w:bottom w:w="0" w:type="dxa"/>
              <w:right w:w="108" w:type="dxa"/>
            </w:tcMar>
          </w:tcPr>
          <w:p>
            <w:pPr>
              <w:suppressAutoHyphens/>
              <w:spacing/>
              <w:rPr>
                <w:sz w:val="22"/>
                <w:szCs w:val="22"/>
              </w:rPr>
            </w:pPr>
            <w:r>
              <w:rPr>
                <w:sz w:val="22"/>
                <w:szCs w:val="22"/>
              </w:rPr>
              <w:t xml:space="preserve">S5</w:t>
            </w:r>
          </w:p>
        </w:tc>
        <w:tc>
          <w:tcPr>
            <w:tcW w:type="dxa" w:w="6894"/>
            <w:gridSpan w:val="16"/>
            <w:tcBorders>
              <w:top w:val="single" w:color="auto" w:sz="4" w:space="0"/>
              <w:left w:val="single" w:color="000000" w:sz="4" w:space="0"/>
              <w:right w:val="single" w:color="000000" w:sz="4" w:space="0"/>
            </w:tcBorders>
            <w:tcMar>
              <w:top w:w="0" w:type="dxa"/>
              <w:left w:w="108" w:type="dxa"/>
              <w:bottom w:w="0" w:type="dxa"/>
              <w:right w:w="108" w:type="dxa"/>
            </w:tcMar>
          </w:tcPr>
          <w:p>
            <w:pPr>
              <w:pStyle w:val="ListParagraph"/>
              <w:numPr>
                <w:ilvl w:val="0"/>
                <w:numId w:val="4"/>
              </w:numPr>
              <w:spacing/>
              <w:ind w:left="401"/>
              <w:rPr>
                <w:sz w:val="20"/>
              </w:rPr>
            </w:pPr>
            <w:r>
              <w:rPr>
                <w:sz w:val="20"/>
              </w:rPr>
              <w:t xml:space="preserve">Gaunamas </w:t>
            </w:r>
            <w:r>
              <w:rPr>
                <w:sz w:val="20"/>
              </w:rPr>
              <w:t xml:space="preserve">„Taip pastatyta“</w:t>
            </w:r>
            <w:r>
              <w:rPr>
                <w:sz w:val="20"/>
              </w:rPr>
              <w:t xml:space="preserve"> lygmens </w:t>
            </w:r>
            <w:r>
              <w:rPr>
                <w:sz w:val="20"/>
              </w:rPr>
              <w:t xml:space="preserve"> informacinis </w:t>
            </w:r>
            <w:r>
              <w:rPr>
                <w:sz w:val="20"/>
              </w:rPr>
              <w:t xml:space="preserve">modelis .</w:t>
            </w:r>
            <w:r>
              <w:rPr>
                <w:sz w:val="20"/>
              </w:rPr>
              <w:t xml:space="preserve">ifc</w:t>
            </w:r>
            <w:r>
              <w:rPr>
                <w:sz w:val="20"/>
              </w:rPr>
              <w:t xml:space="preserve"> format</w:t>
            </w:r>
            <w:r>
              <w:rPr>
                <w:sz w:val="20"/>
              </w:rPr>
              <w:t xml:space="preserve">u</w:t>
            </w:r>
            <w:r>
              <w:rPr>
                <w:sz w:val="20"/>
              </w:rPr>
              <w:t xml:space="preserve">, geometrinis modelis pilnai sumodeliuotas.</w:t>
            </w:r>
          </w:p>
          <w:p>
            <w:pPr>
              <w:pStyle w:val="ListParagraph"/>
              <w:numPr>
                <w:ilvl w:val="0"/>
                <w:numId w:val="4"/>
              </w:numPr>
              <w:spacing/>
              <w:ind w:left="401"/>
              <w:rPr>
                <w:sz w:val="20"/>
              </w:rPr>
            </w:pPr>
            <w:r>
              <w:rPr>
                <w:sz w:val="20"/>
              </w:rPr>
              <w:t xml:space="preserve">Užsakovui perduodami visi galutiniai projekto brėžiniai ir schemos, kurie atitinka faktinę situaciją .</w:t>
            </w:r>
            <w:r>
              <w:rPr>
                <w:sz w:val="20"/>
              </w:rPr>
              <w:t xml:space="preserve">pdf</w:t>
            </w:r>
            <w:r>
              <w:rPr>
                <w:sz w:val="20"/>
              </w:rPr>
              <w:t xml:space="preserve">, .</w:t>
            </w:r>
            <w:r>
              <w:rPr>
                <w:sz w:val="20"/>
              </w:rPr>
              <w:t xml:space="preserve">dwg</w:t>
            </w:r>
            <w:r>
              <w:rPr>
                <w:sz w:val="20"/>
              </w:rPr>
              <w:t xml:space="preserve">, bei jų sukūrimo (motininiais) formatais. Pateikiama visa kita projekto užbaigimo dokumentacija.</w:t>
            </w:r>
          </w:p>
          <w:p>
            <w:pPr>
              <w:pStyle w:val="ListParagraph"/>
              <w:numPr>
                <w:ilvl w:val="0"/>
                <w:numId w:val="4"/>
              </w:numPr>
              <w:spacing/>
              <w:ind w:left="401"/>
              <w:rPr>
                <w:sz w:val="20"/>
              </w:rPr>
            </w:pPr>
            <w:r>
              <w:rPr>
                <w:sz w:val="20"/>
              </w:rPr>
              <w:t xml:space="preserve">Visa projekto i</w:t>
            </w:r>
            <w:r>
              <w:rPr>
                <w:sz w:val="20"/>
              </w:rPr>
              <w:t xml:space="preserve">nformacija patalpinta CDE aplinkoje. </w:t>
            </w:r>
          </w:p>
          <w:p>
            <w:pPr>
              <w:pStyle w:val="ListParagraph"/>
              <w:numPr>
                <w:ilvl w:val="0"/>
                <w:numId w:val="4"/>
              </w:numPr>
              <w:spacing/>
              <w:ind w:left="401"/>
              <w:rPr>
                <w:sz w:val="20"/>
              </w:rPr>
            </w:pPr>
            <w:r>
              <w:rPr>
                <w:sz w:val="20"/>
              </w:rPr>
              <w:t xml:space="preserve">Atliktos koordinavimo ir kolizijų patikros.</w:t>
            </w:r>
          </w:p>
          <w:p>
            <w:pPr>
              <w:pStyle w:val="ListParagraph"/>
              <w:numPr>
                <w:ilvl w:val="0"/>
                <w:numId w:val="4"/>
              </w:numPr>
              <w:spacing/>
              <w:ind w:left="401"/>
              <w:rPr>
                <w:sz w:val="20"/>
              </w:rPr>
            </w:pPr>
            <w:r>
              <w:rPr>
                <w:sz w:val="20"/>
              </w:rPr>
              <w:t xml:space="preserve">Gautas statybos užbaigimo aktas.</w:t>
            </w:r>
          </w:p>
        </w:tc>
      </w:tr>
      <w:tr>
        <w:trPr>
          <w:trHeight w:val="190" w:hRule="atLeast"/>
        </w:trPr>
        <w:tc>
          <w:tcPr>
            <w:tcW w:type="dxa" w:w="14459"/>
            <w:gridSpan w:val="33"/>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vAlign w:val="center"/>
          </w:tcPr>
          <w:p>
            <w:pPr>
              <w:suppressAutoHyphens/>
              <w:spacing/>
              <w:ind w:left="34" w:hanging="34"/>
              <w:rPr>
                <w:szCs w:val="24"/>
              </w:rPr>
            </w:pPr>
            <w:r>
              <w:rPr>
                <w:rFonts w:cs="Arial"/>
                <w:b/>
                <w:bCs/>
                <w:szCs w:val="24"/>
              </w:rPr>
              <w:t xml:space="preserve">2. Statinio informacinio modeliavimo taikymo atvejai, susieti su statinio gyvavimo ciklo etapais ir etapų stadijomis, užpildant</w:t>
            </w:r>
            <w:r>
              <w:rPr>
                <w:szCs w:val="24"/>
              </w:rPr>
              <w:t xml:space="preserve"> </w:t>
            </w:r>
            <w:r>
              <w:rPr>
                <w:b/>
                <w:bCs/>
                <w:szCs w:val="24"/>
              </w:rPr>
              <w:t xml:space="preserve">Aprašo 2 priedo 3 lentelę</w:t>
            </w:r>
            <w:r>
              <w:rPr>
                <w:rFonts w:cs="Arial"/>
                <w:b/>
                <w:bCs/>
                <w:szCs w:val="24"/>
              </w:rPr>
              <w:t xml:space="preserve"> (lentelėje nurodomi projekto dalyviai, kurie atsakingi už konkrečių BIM taikymo atvejų įvykdymą: P – projektuotojas, R – generalinis rangovas, T – turto valdytojas). </w:t>
            </w:r>
          </w:p>
        </w:tc>
      </w:tr>
      <w:tr>
        <w:trPr>
          <w:trHeight w:val="190" w:hRule="atLeast"/>
        </w:trPr>
        <w:tc>
          <w:tcPr>
            <w:tcW w:type="dxa" w:w="1268"/>
            <w:gridSpan w:val="4"/>
            <w:vMerge w:val="restart"/>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center"/>
          </w:tcPr>
          <w:p>
            <w:pPr>
              <w:suppressAutoHyphens/>
              <w:spacing/>
              <w:jc w:val="center"/>
              <w:rPr>
                <w:szCs w:val="24"/>
              </w:rPr>
            </w:pPr>
            <w:r>
              <w:rPr>
                <w:rFonts w:cs="Arial"/>
                <w:b/>
                <w:szCs w:val="24"/>
              </w:rPr>
              <w:t xml:space="preserve">Eil. Nr.</w:t>
            </w:r>
          </w:p>
        </w:tc>
        <w:tc>
          <w:tcPr>
            <w:tcW w:type="dxa" w:w="5253"/>
            <w:gridSpan w:val="8"/>
            <w:vMerge w:val="restart"/>
            <w:tcBorders>
              <w:top w:val="single" w:color="000000" w:sz="4" w:space="0"/>
              <w:left w:val="single" w:color="auto" w:sz="4" w:space="0"/>
              <w:bottom w:val="single" w:color="000000" w:sz="4" w:space="0"/>
              <w:right w:val="single" w:color="000000" w:sz="4" w:space="0"/>
            </w:tcBorders>
            <w:tcMar>
              <w:top w:w="0" w:type="dxa"/>
              <w:left w:w="108" w:type="dxa"/>
              <w:bottom w:w="0" w:type="dxa"/>
              <w:right w:w="108" w:type="dxa"/>
            </w:tcMar>
            <w:vAlign w:val="center"/>
          </w:tcPr>
          <w:p>
            <w:pPr>
              <w:suppressAutoHyphens/>
              <w:spacing/>
              <w:jc w:val="center"/>
              <w:rPr>
                <w:szCs w:val="24"/>
              </w:rPr>
            </w:pPr>
            <w:r>
              <w:rPr>
                <w:rFonts w:cs="Arial"/>
                <w:b/>
                <w:bCs/>
                <w:szCs w:val="24"/>
              </w:rPr>
              <w:t xml:space="preserve">Statinio informacinio modeliavimo</w:t>
            </w:r>
            <w:r>
              <w:rPr>
                <w:rFonts w:cs="Arial"/>
                <w:b/>
                <w:bCs/>
                <w:szCs w:val="24"/>
                <w:lang w:eastAsia="lt-LT"/>
              </w:rPr>
              <w:t xml:space="preserve"> taikymo atvejai</w:t>
            </w:r>
          </w:p>
        </w:tc>
        <w:tc>
          <w:tcPr>
            <w:tcW w:type="dxa" w:w="2551"/>
            <w:gridSpan w:val="9"/>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vAlign w:val="center"/>
          </w:tcPr>
          <w:p>
            <w:pPr>
              <w:suppressAutoHyphens/>
              <w:spacing/>
              <w:jc w:val="center"/>
              <w:rPr>
                <w:szCs w:val="24"/>
              </w:rPr>
            </w:pPr>
            <w:r>
              <w:rPr>
                <w:rFonts w:cs="Arial"/>
                <w:b/>
                <w:bCs/>
                <w:color w:val="000000"/>
                <w:szCs w:val="24"/>
                <w:lang w:eastAsia="lt-LT"/>
              </w:rPr>
              <w:t xml:space="preserve">Planavimas</w:t>
            </w:r>
          </w:p>
        </w:tc>
        <w:tc>
          <w:tcPr>
            <w:tcW w:type="dxa" w:w="2009"/>
            <w:gridSpan w:val="5"/>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vAlign w:val="center"/>
          </w:tcPr>
          <w:p>
            <w:pPr>
              <w:suppressAutoHyphens/>
              <w:spacing/>
              <w:jc w:val="center"/>
              <w:rPr>
                <w:szCs w:val="24"/>
              </w:rPr>
            </w:pPr>
            <w:r>
              <w:rPr>
                <w:rFonts w:cs="Arial"/>
                <w:b/>
                <w:bCs/>
                <w:color w:val="000000"/>
                <w:szCs w:val="24"/>
                <w:lang w:eastAsia="lt-LT"/>
              </w:rPr>
              <w:t xml:space="preserve">Projektavimas</w:t>
            </w:r>
          </w:p>
        </w:tc>
        <w:tc>
          <w:tcPr>
            <w:tcW w:type="dxa" w:w="2102"/>
            <w:gridSpan w:val="5"/>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jc w:val="center"/>
              <w:rPr>
                <w:szCs w:val="24"/>
              </w:rPr>
            </w:pPr>
            <w:r>
              <w:rPr>
                <w:rFonts w:cs="Arial"/>
                <w:b/>
                <w:bCs/>
                <w:color w:val="000000"/>
                <w:szCs w:val="24"/>
                <w:lang w:eastAsia="lt-LT"/>
              </w:rPr>
              <w:t xml:space="preserve">Statyba</w:t>
            </w:r>
          </w:p>
        </w:tc>
        <w:tc>
          <w:tcPr>
            <w:tcW w:type="dxa" w:w="1276"/>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jc w:val="center"/>
              <w:rPr>
                <w:szCs w:val="24"/>
              </w:rPr>
            </w:pPr>
            <w:r>
              <w:rPr>
                <w:rFonts w:cs="Arial"/>
                <w:b/>
                <w:bCs/>
                <w:color w:val="000000"/>
                <w:szCs w:val="24"/>
                <w:lang w:eastAsia="lt-LT"/>
              </w:rPr>
              <w:t xml:space="preserve">Naudojimas</w:t>
            </w:r>
          </w:p>
        </w:tc>
      </w:tr>
      <w:tr>
        <w:trPr>
          <w:trHeight w:val="151" w:hRule="atLeast"/>
        </w:trPr>
        <w:tc>
          <w:tcPr>
            <w:tcW w:type="dxa" w:w="1268"/>
            <w:gridSpan w:val="4"/>
            <w:vMerge w:val="continue"/>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center"/>
          </w:tcPr>
          <w:p>
            <w:pPr>
              <w:suppressAutoHyphens/>
              <w:spacing/>
              <w:jc w:val="center"/>
              <w:rPr>
                <w:rFonts w:cs="Arial"/>
                <w:b/>
                <w:bCs/>
                <w:szCs w:val="24"/>
                <w:lang w:eastAsia="lt-LT"/>
              </w:rPr>
            </w:pPr>
          </w:p>
        </w:tc>
        <w:tc>
          <w:tcPr>
            <w:tcW w:type="dxa" w:w="5253"/>
            <w:gridSpan w:val="8"/>
            <w:vMerge w:val="continue"/>
            <w:tcBorders>
              <w:left w:val="single" w:color="auto" w:sz="4" w:space="0"/>
            </w:tcBorders>
            <w:tcMar>
              <w:top w:w="0" w:type="dxa"/>
              <w:left w:w="108" w:type="dxa"/>
              <w:bottom w:w="0" w:type="dxa"/>
              <w:right w:w="108" w:type="dxa"/>
            </w:tcMar>
            <w:vAlign w:val="center"/>
          </w:tcPr>
          <w:p>
            <w:pPr>
              <w:suppressAutoHyphens/>
              <w:spacing/>
              <w:jc w:val="center"/>
              <w:rPr>
                <w:rFonts w:cs="Arial"/>
                <w:b/>
                <w:bCs/>
                <w:szCs w:val="24"/>
                <w:lang w:eastAsia="lt-LT"/>
              </w:rPr>
            </w:pPr>
          </w:p>
        </w:tc>
        <w:tc>
          <w:tcPr>
            <w:tcW w:type="dxa" w:w="1276"/>
            <w:gridSpan w:val="6"/>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vAlign w:val="center"/>
          </w:tcPr>
          <w:p>
            <w:pPr>
              <w:suppressAutoHyphens/>
              <w:spacing/>
              <w:ind w:firstLine="57"/>
              <w:jc w:val="center"/>
              <w:rPr>
                <w:szCs w:val="24"/>
              </w:rPr>
            </w:pPr>
            <w:r>
              <w:rPr>
                <w:rFonts w:cs="Arial"/>
                <w:b/>
                <w:bCs/>
                <w:szCs w:val="24"/>
                <w:lang w:eastAsia="lt-LT"/>
              </w:rPr>
              <w:t xml:space="preserve">S0</w:t>
            </w:r>
          </w:p>
        </w:tc>
        <w:tc>
          <w:tcPr>
            <w:tcW w:type="dxa" w:w="1275"/>
            <w:gridSpan w:val="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jc w:val="center"/>
              <w:rPr>
                <w:szCs w:val="24"/>
              </w:rPr>
            </w:pPr>
            <w:r>
              <w:rPr>
                <w:rFonts w:cs="Arial"/>
                <w:b/>
                <w:bCs/>
                <w:szCs w:val="24"/>
                <w:lang w:eastAsia="lt-LT"/>
              </w:rPr>
              <w:t xml:space="preserve">S1</w:t>
            </w:r>
          </w:p>
        </w:tc>
        <w:tc>
          <w:tcPr>
            <w:tcW w:type="dxa" w:w="993"/>
            <w:gridSpan w:val="2"/>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vAlign w:val="center"/>
          </w:tcPr>
          <w:p>
            <w:pPr>
              <w:suppressAutoHyphens/>
              <w:spacing/>
              <w:jc w:val="center"/>
              <w:rPr>
                <w:szCs w:val="24"/>
              </w:rPr>
            </w:pPr>
            <w:r>
              <w:rPr>
                <w:rFonts w:cs="Arial"/>
                <w:b/>
                <w:bCs/>
                <w:szCs w:val="24"/>
                <w:lang w:eastAsia="lt-LT"/>
              </w:rPr>
              <w:t xml:space="preserve">S2</w:t>
            </w:r>
          </w:p>
        </w:tc>
        <w:tc>
          <w:tcPr>
            <w:tcW w:type="dxa" w:w="1016"/>
            <w:gridSpan w:val="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jc w:val="center"/>
              <w:rPr>
                <w:szCs w:val="24"/>
              </w:rPr>
            </w:pPr>
            <w:r>
              <w:rPr>
                <w:rFonts w:cs="Arial"/>
                <w:b/>
                <w:bCs/>
                <w:szCs w:val="24"/>
                <w:lang w:eastAsia="lt-LT"/>
              </w:rPr>
              <w:t xml:space="preserve">S3</w:t>
            </w:r>
          </w:p>
        </w:tc>
        <w:tc>
          <w:tcPr>
            <w:tcW w:type="dxa" w:w="1110"/>
            <w:gridSpan w:val="4"/>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jc w:val="center"/>
              <w:rPr>
                <w:szCs w:val="24"/>
              </w:rPr>
            </w:pPr>
            <w:r>
              <w:rPr>
                <w:rFonts w:cs="Arial"/>
                <w:b/>
                <w:bCs/>
                <w:szCs w:val="24"/>
                <w:lang w:eastAsia="lt-LT"/>
              </w:rPr>
              <w:t xml:space="preserve">S4</w:t>
            </w:r>
          </w:p>
        </w:tc>
        <w:tc>
          <w:tcPr>
            <w:tcW w:type="dxa" w:w="992"/>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vAlign w:val="center"/>
          </w:tcPr>
          <w:p>
            <w:pPr>
              <w:suppressAutoHyphens/>
              <w:spacing/>
              <w:jc w:val="center"/>
              <w:rPr>
                <w:szCs w:val="24"/>
              </w:rPr>
            </w:pPr>
            <w:r>
              <w:rPr>
                <w:rFonts w:cs="Arial"/>
                <w:b/>
                <w:bCs/>
                <w:szCs w:val="24"/>
                <w:lang w:eastAsia="lt-LT"/>
              </w:rPr>
              <w:t xml:space="preserve">S5</w:t>
            </w:r>
          </w:p>
        </w:tc>
        <w:tc>
          <w:tcPr>
            <w:tcW w:type="dxa" w:w="1276"/>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jc w:val="center"/>
              <w:rPr>
                <w:szCs w:val="24"/>
              </w:rPr>
            </w:pPr>
            <w:r>
              <w:rPr>
                <w:rFonts w:cs="Arial"/>
                <w:b/>
                <w:bCs/>
                <w:szCs w:val="24"/>
                <w:lang w:eastAsia="lt-LT"/>
              </w:rPr>
              <w:t xml:space="preserve">S6</w:t>
            </w:r>
          </w:p>
        </w:tc>
      </w:tr>
      <w:tr>
        <w:trPr>
          <w:trHeight w:val="216" w:hRule="atLeast"/>
        </w:trPr>
        <w:tc>
          <w:tcPr>
            <w:tcW w:type="dxa" w:w="1268"/>
            <w:gridSpan w:val="4"/>
            <w:tcBorders>
              <w:top w:val="single" w:color="auto" w:sz="4" w:space="0"/>
              <w:left w:val="single" w:color="000000" w:sz="4" w:space="0"/>
              <w:bottom w:val="single" w:color="000000" w:sz="4" w:space="0"/>
              <w:right w:val="single" w:color="000000" w:sz="4" w:space="0"/>
            </w:tcBorders>
            <w:noWrap/>
            <w:tcMar>
              <w:top w:w="0" w:type="dxa"/>
              <w:left w:w="108" w:type="dxa"/>
              <w:bottom w:w="0" w:type="dxa"/>
              <w:right w:w="108" w:type="dxa"/>
            </w:tcMar>
            <w:vAlign w:val="center"/>
          </w:tcPr>
          <w:p>
            <w:pPr>
              <w:suppressAutoHyphens/>
              <w:spacing/>
              <w:jc w:val="center"/>
              <w:rPr>
                <w:szCs w:val="24"/>
              </w:rPr>
            </w:pPr>
            <w:r>
              <w:rPr>
                <w:rFonts w:cs="Arial"/>
                <w:b/>
                <w:bCs/>
                <w:szCs w:val="24"/>
                <w:lang w:eastAsia="lt-LT"/>
              </w:rPr>
              <w:t xml:space="preserve">1</w:t>
            </w:r>
          </w:p>
        </w:tc>
        <w:tc>
          <w:tcPr>
            <w:tcW w:type="dxa" w:w="5253"/>
            <w:gridSpan w:val="8"/>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jc w:val="center"/>
              <w:rPr>
                <w:szCs w:val="24"/>
              </w:rPr>
            </w:pPr>
            <w:r>
              <w:rPr>
                <w:rFonts w:cs="Arial"/>
                <w:b/>
                <w:bCs/>
                <w:szCs w:val="24"/>
              </w:rPr>
              <w:t xml:space="preserve">2</w:t>
            </w:r>
          </w:p>
        </w:tc>
        <w:tc>
          <w:tcPr>
            <w:tcW w:type="dxa" w:w="1276"/>
            <w:gridSpan w:val="6"/>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vAlign w:val="center"/>
          </w:tcPr>
          <w:p>
            <w:pPr>
              <w:suppressAutoHyphens/>
              <w:spacing/>
              <w:jc w:val="center"/>
              <w:rPr>
                <w:szCs w:val="24"/>
              </w:rPr>
            </w:pPr>
            <w:r>
              <w:rPr>
                <w:rFonts w:cs="Arial"/>
                <w:b/>
                <w:bCs/>
                <w:szCs w:val="24"/>
                <w:lang w:eastAsia="lt-LT"/>
              </w:rPr>
              <w:t xml:space="preserve">3</w:t>
            </w:r>
          </w:p>
        </w:tc>
        <w:tc>
          <w:tcPr>
            <w:tcW w:type="dxa" w:w="1275"/>
            <w:gridSpan w:val="3"/>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vAlign w:val="center"/>
          </w:tcPr>
          <w:p>
            <w:pPr>
              <w:suppressAutoHyphens/>
              <w:spacing/>
              <w:jc w:val="center"/>
              <w:rPr>
                <w:szCs w:val="24"/>
              </w:rPr>
            </w:pPr>
            <w:r>
              <w:rPr>
                <w:rFonts w:cs="Arial"/>
                <w:b/>
                <w:bCs/>
                <w:szCs w:val="24"/>
                <w:lang w:eastAsia="lt-LT"/>
              </w:rPr>
              <w:t xml:space="preserve">4</w:t>
            </w:r>
          </w:p>
        </w:tc>
        <w:tc>
          <w:tcPr>
            <w:tcW w:type="dxa" w:w="993"/>
            <w:gridSpan w:val="2"/>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vAlign w:val="center"/>
          </w:tcPr>
          <w:p>
            <w:pPr>
              <w:suppressAutoHyphens/>
              <w:spacing/>
              <w:jc w:val="center"/>
              <w:rPr>
                <w:szCs w:val="24"/>
              </w:rPr>
            </w:pPr>
            <w:r>
              <w:rPr>
                <w:rFonts w:cs="Arial"/>
                <w:b/>
                <w:bCs/>
                <w:szCs w:val="24"/>
                <w:lang w:eastAsia="lt-LT"/>
              </w:rPr>
              <w:t xml:space="preserve">5</w:t>
            </w:r>
          </w:p>
        </w:tc>
        <w:tc>
          <w:tcPr>
            <w:tcW w:type="dxa" w:w="1016"/>
            <w:gridSpan w:val="3"/>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vAlign w:val="center"/>
          </w:tcPr>
          <w:p>
            <w:pPr>
              <w:suppressAutoHyphens/>
              <w:spacing/>
              <w:jc w:val="center"/>
              <w:rPr>
                <w:szCs w:val="24"/>
              </w:rPr>
            </w:pPr>
            <w:r>
              <w:rPr>
                <w:rFonts w:cs="Arial"/>
                <w:b/>
                <w:bCs/>
                <w:szCs w:val="24"/>
                <w:lang w:eastAsia="lt-LT"/>
              </w:rPr>
              <w:t xml:space="preserve">6</w:t>
            </w:r>
          </w:p>
        </w:tc>
        <w:tc>
          <w:tcPr>
            <w:tcW w:type="dxa" w:w="1110"/>
            <w:gridSpan w:val="4"/>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vAlign w:val="center"/>
          </w:tcPr>
          <w:p>
            <w:pPr>
              <w:suppressAutoHyphens/>
              <w:spacing/>
              <w:jc w:val="center"/>
              <w:rPr>
                <w:szCs w:val="24"/>
              </w:rPr>
            </w:pPr>
            <w:r>
              <w:rPr>
                <w:rFonts w:cs="Arial"/>
                <w:b/>
                <w:bCs/>
                <w:szCs w:val="24"/>
                <w:lang w:eastAsia="lt-LT"/>
              </w:rPr>
              <w:t xml:space="preserve">8</w:t>
            </w:r>
          </w:p>
        </w:tc>
        <w:tc>
          <w:tcPr>
            <w:tcW w:type="dxa" w:w="992"/>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vAlign w:val="center"/>
          </w:tcPr>
          <w:p>
            <w:pPr>
              <w:suppressAutoHyphens/>
              <w:spacing/>
              <w:jc w:val="center"/>
              <w:rPr>
                <w:szCs w:val="24"/>
              </w:rPr>
            </w:pPr>
            <w:r>
              <w:rPr>
                <w:rFonts w:cs="Arial"/>
                <w:b/>
                <w:bCs/>
                <w:szCs w:val="24"/>
                <w:lang w:eastAsia="lt-LT"/>
              </w:rPr>
              <w:t xml:space="preserve">9</w:t>
            </w:r>
          </w:p>
        </w:tc>
        <w:tc>
          <w:tcPr>
            <w:tcW w:type="dxa" w:w="1276"/>
            <w:gridSpan w:val="2"/>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vAlign w:val="center"/>
          </w:tcPr>
          <w:p>
            <w:pPr>
              <w:suppressAutoHyphens/>
              <w:spacing/>
              <w:jc w:val="center"/>
              <w:rPr>
                <w:szCs w:val="24"/>
              </w:rPr>
            </w:pPr>
            <w:r>
              <w:rPr>
                <w:rFonts w:cs="Arial"/>
                <w:b/>
                <w:bCs/>
                <w:szCs w:val="24"/>
                <w:lang w:eastAsia="lt-LT"/>
              </w:rPr>
              <w:t xml:space="preserve">10</w:t>
            </w:r>
          </w:p>
        </w:tc>
      </w:tr>
      <w:tr>
        <w:trPr>
          <w:trHeight w:val="216" w:hRule="atLeast"/>
        </w:trPr>
        <w:tc>
          <w:tcPr>
            <w:tcW w:type="dxa" w:w="1268"/>
            <w:gridSpan w:val="4"/>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vAlign w:val="center"/>
          </w:tcPr>
          <w:p>
            <w:pPr>
              <w:suppressAutoHyphens/>
              <w:spacing/>
              <w:jc w:val="center"/>
              <w:rPr>
                <w:szCs w:val="24"/>
              </w:rPr>
            </w:pPr>
            <w:r>
              <w:rPr>
                <w:rFonts w:cs="Arial"/>
                <w:szCs w:val="24"/>
                <w:lang w:eastAsia="lt-LT"/>
              </w:rPr>
              <w:t xml:space="preserve">1</w:t>
            </w:r>
          </w:p>
        </w:tc>
        <w:tc>
          <w:tcPr>
            <w:tcW w:type="dxa" w:w="5253"/>
            <w:gridSpan w:val="8"/>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rPr>
                <w:b/>
                <w:bCs/>
                <w:szCs w:val="24"/>
              </w:rPr>
            </w:pPr>
            <w:r>
              <w:rPr>
                <w:rFonts w:cs="Arial"/>
                <w:b/>
                <w:bCs/>
                <w:szCs w:val="24"/>
              </w:rPr>
              <w:t xml:space="preserve">Esamų sąlygų modeliavimas (</w:t>
            </w:r>
            <w:r>
              <w:rPr>
                <w:rFonts w:cs="Arial"/>
                <w:b/>
                <w:bCs/>
                <w:sz w:val="22"/>
                <w:szCs w:val="22"/>
              </w:rPr>
              <w:t xml:space="preserve">privalomas</w:t>
            </w:r>
            <w:r>
              <w:rPr>
                <w:rFonts w:cs="Arial"/>
                <w:b/>
                <w:bCs/>
                <w:szCs w:val="24"/>
              </w:rPr>
              <w:t xml:space="preserve">)</w:t>
            </w:r>
          </w:p>
        </w:tc>
        <w:tc>
          <w:tcPr>
            <w:tcW w:type="dxa" w:w="1276"/>
            <w:gridSpan w:val="6"/>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sz w:val="22"/>
                <w:szCs w:val="22"/>
              </w:rPr>
            </w:pPr>
          </w:p>
        </w:tc>
        <w:tc>
          <w:tcPr>
            <w:tcW w:type="dxa" w:w="1275"/>
            <w:gridSpan w:val="3"/>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993"/>
            <w:gridSpan w:val="2"/>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jc w:val="center"/>
              <w:rPr>
                <w:rFonts w:cs="Arial"/>
                <w:szCs w:val="24"/>
                <w:lang w:eastAsia="lt-LT"/>
              </w:rPr>
            </w:pPr>
            <w:r>
              <w:rPr>
                <w:rFonts w:cs="Arial"/>
                <w:szCs w:val="24"/>
                <w:lang w:eastAsia="lt-LT"/>
              </w:rPr>
              <w:t xml:space="preserve">P</w:t>
            </w:r>
          </w:p>
        </w:tc>
        <w:tc>
          <w:tcPr>
            <w:tcW w:type="dxa" w:w="1016"/>
            <w:gridSpan w:val="3"/>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jc w:val="center"/>
              <w:rPr>
                <w:rFonts w:cs="Arial"/>
                <w:szCs w:val="24"/>
                <w:lang w:eastAsia="lt-LT"/>
              </w:rPr>
            </w:pPr>
            <w:r>
              <w:rPr>
                <w:rFonts w:cs="Arial"/>
                <w:szCs w:val="24"/>
                <w:lang w:eastAsia="lt-LT"/>
              </w:rPr>
              <w:t xml:space="preserve">P</w:t>
            </w:r>
          </w:p>
        </w:tc>
        <w:tc>
          <w:tcPr>
            <w:tcW w:type="dxa" w:w="1110"/>
            <w:gridSpan w:val="4"/>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jc w:val="center"/>
              <w:rPr>
                <w:rFonts w:cs="Arial"/>
                <w:szCs w:val="24"/>
                <w:lang w:eastAsia="lt-LT"/>
              </w:rPr>
            </w:pPr>
            <w:r>
              <w:rPr>
                <w:rFonts w:cs="Arial"/>
                <w:szCs w:val="24"/>
                <w:lang w:eastAsia="lt-LT"/>
              </w:rPr>
              <w:t xml:space="preserve">P</w:t>
            </w:r>
          </w:p>
        </w:tc>
        <w:tc>
          <w:tcPr>
            <w:tcW w:type="dxa" w:w="992"/>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jc w:val="center"/>
              <w:rPr>
                <w:rFonts w:cs="Arial"/>
                <w:szCs w:val="24"/>
                <w:lang w:eastAsia="lt-LT"/>
              </w:rPr>
            </w:pPr>
            <w:r>
              <w:rPr>
                <w:rFonts w:cs="Arial"/>
                <w:szCs w:val="24"/>
                <w:lang w:eastAsia="lt-LT"/>
              </w:rPr>
              <w:t xml:space="preserve">P</w:t>
            </w:r>
          </w:p>
        </w:tc>
        <w:tc>
          <w:tcPr>
            <w:tcW w:type="dxa" w:w="1276"/>
            <w:gridSpan w:val="2"/>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r>
      <w:tr>
        <w:trPr>
          <w:trHeight w:val="216" w:hRule="atLeast"/>
        </w:trPr>
        <w:tc>
          <w:tcPr>
            <w:tcW w:type="dxa" w:w="1268"/>
            <w:gridSpan w:val="4"/>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vAlign w:val="center"/>
          </w:tcPr>
          <w:p>
            <w:pPr>
              <w:suppressAutoHyphens/>
              <w:spacing/>
              <w:jc w:val="center"/>
              <w:rPr>
                <w:szCs w:val="24"/>
              </w:rPr>
            </w:pPr>
            <w:r>
              <w:rPr>
                <w:rFonts w:cs="Arial"/>
                <w:szCs w:val="24"/>
                <w:lang w:eastAsia="lt-LT"/>
              </w:rPr>
              <w:t xml:space="preserve">2</w:t>
            </w:r>
          </w:p>
        </w:tc>
        <w:tc>
          <w:tcPr>
            <w:tcW w:type="dxa" w:w="5253"/>
            <w:gridSpan w:val="8"/>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rPr>
                <w:b/>
                <w:bCs/>
                <w:szCs w:val="24"/>
              </w:rPr>
            </w:pPr>
            <w:r>
              <w:rPr>
                <w:rFonts w:cs="Arial"/>
                <w:b/>
                <w:bCs/>
                <w:szCs w:val="24"/>
              </w:rPr>
              <w:t xml:space="preserve">Kiekių skaičiavimai (</w:t>
            </w:r>
            <w:r>
              <w:rPr>
                <w:rFonts w:cs="Arial"/>
                <w:b/>
                <w:bCs/>
                <w:sz w:val="22"/>
                <w:szCs w:val="22"/>
              </w:rPr>
              <w:t xml:space="preserve">privalomas</w:t>
            </w:r>
            <w:r>
              <w:rPr>
                <w:rFonts w:cs="Arial"/>
                <w:b/>
                <w:bCs/>
                <w:szCs w:val="24"/>
              </w:rPr>
              <w:t xml:space="preserve">)</w:t>
            </w:r>
          </w:p>
        </w:tc>
        <w:tc>
          <w:tcPr>
            <w:tcW w:type="dxa" w:w="1276"/>
            <w:gridSpan w:val="6"/>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1275"/>
            <w:gridSpan w:val="3"/>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993"/>
            <w:gridSpan w:val="2"/>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jc w:val="center"/>
              <w:rPr>
                <w:rFonts w:cs="Arial"/>
                <w:szCs w:val="24"/>
                <w:lang w:eastAsia="lt-LT"/>
              </w:rPr>
            </w:pPr>
            <w:r>
              <w:rPr>
                <w:rFonts w:cs="Arial"/>
                <w:szCs w:val="24"/>
                <w:lang w:eastAsia="lt-LT"/>
              </w:rPr>
              <w:t xml:space="preserve">P</w:t>
            </w:r>
          </w:p>
        </w:tc>
        <w:tc>
          <w:tcPr>
            <w:tcW w:type="dxa" w:w="1016"/>
            <w:gridSpan w:val="3"/>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jc w:val="center"/>
              <w:rPr>
                <w:rFonts w:cs="Arial"/>
                <w:szCs w:val="24"/>
                <w:lang w:eastAsia="lt-LT"/>
              </w:rPr>
            </w:pPr>
            <w:r>
              <w:rPr>
                <w:rFonts w:cs="Arial"/>
                <w:szCs w:val="24"/>
                <w:lang w:eastAsia="lt-LT"/>
              </w:rPr>
              <w:t xml:space="preserve">P</w:t>
            </w:r>
          </w:p>
        </w:tc>
        <w:tc>
          <w:tcPr>
            <w:tcW w:type="dxa" w:w="1110"/>
            <w:gridSpan w:val="4"/>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jc w:val="center"/>
              <w:rPr>
                <w:rFonts w:cs="Arial"/>
                <w:szCs w:val="24"/>
                <w:lang w:eastAsia="lt-LT"/>
              </w:rPr>
            </w:pPr>
            <w:r>
              <w:rPr>
                <w:rFonts w:cs="Arial"/>
                <w:szCs w:val="24"/>
                <w:lang w:eastAsia="lt-LT"/>
              </w:rPr>
              <w:t xml:space="preserve">P</w:t>
            </w:r>
          </w:p>
        </w:tc>
        <w:tc>
          <w:tcPr>
            <w:tcW w:type="dxa" w:w="992"/>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jc w:val="center"/>
              <w:rPr>
                <w:rFonts w:cs="Arial"/>
                <w:szCs w:val="24"/>
                <w:lang w:eastAsia="lt-LT"/>
              </w:rPr>
            </w:pPr>
            <w:r>
              <w:rPr>
                <w:rFonts w:cs="Arial"/>
                <w:szCs w:val="24"/>
                <w:lang w:eastAsia="lt-LT"/>
              </w:rPr>
              <w:t xml:space="preserve">P</w:t>
            </w:r>
          </w:p>
        </w:tc>
        <w:tc>
          <w:tcPr>
            <w:tcW w:type="dxa" w:w="1276"/>
            <w:gridSpan w:val="2"/>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r>
      <w:tr>
        <w:trPr>
          <w:trHeight w:val="60" w:hRule="atLeast"/>
        </w:trPr>
        <w:tc>
          <w:tcPr>
            <w:tcW w:type="dxa" w:w="1268"/>
            <w:gridSpan w:val="4"/>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vAlign w:val="center"/>
          </w:tcPr>
          <w:p>
            <w:pPr>
              <w:suppressAutoHyphens/>
              <w:spacing/>
              <w:jc w:val="center"/>
              <w:rPr>
                <w:rFonts w:cs="Arial"/>
                <w:szCs w:val="24"/>
                <w:lang w:eastAsia="lt-LT"/>
              </w:rPr>
            </w:pPr>
            <w:r>
              <w:rPr>
                <w:rFonts w:cs="Arial"/>
                <w:szCs w:val="24"/>
                <w:lang w:eastAsia="lt-LT"/>
              </w:rPr>
              <w:t xml:space="preserve">3</w:t>
            </w:r>
          </w:p>
        </w:tc>
        <w:tc>
          <w:tcPr>
            <w:tcW w:type="dxa" w:w="5253"/>
            <w:gridSpan w:val="8"/>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rPr>
                <w:rFonts w:cs="Arial"/>
                <w:szCs w:val="24"/>
              </w:rPr>
            </w:pPr>
            <w:r>
              <w:rPr>
                <w:rFonts w:cs="Arial"/>
                <w:szCs w:val="24"/>
              </w:rPr>
              <w:t xml:space="preserve">Projekto etapų planavimas (</w:t>
            </w:r>
            <w:r>
              <w:rPr>
                <w:rFonts w:cs="Arial"/>
                <w:sz w:val="22"/>
                <w:szCs w:val="22"/>
              </w:rPr>
              <w:t xml:space="preserve">rekomenduojamas</w:t>
            </w:r>
            <w:r>
              <w:rPr>
                <w:rFonts w:cs="Arial"/>
                <w:szCs w:val="24"/>
              </w:rPr>
              <w:t xml:space="preserve">)</w:t>
            </w:r>
          </w:p>
        </w:tc>
        <w:tc>
          <w:tcPr>
            <w:tcW w:type="dxa" w:w="1276"/>
            <w:gridSpan w:val="6"/>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1275"/>
            <w:gridSpan w:val="3"/>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993"/>
            <w:gridSpan w:val="2"/>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jc w:val="center"/>
              <w:rPr>
                <w:rFonts w:cs="Arial"/>
                <w:szCs w:val="24"/>
                <w:lang w:eastAsia="lt-LT"/>
              </w:rPr>
            </w:pPr>
            <w:r>
              <w:rPr>
                <w:rFonts w:cs="Arial"/>
                <w:szCs w:val="24"/>
                <w:lang w:eastAsia="lt-LT"/>
              </w:rPr>
              <w:t xml:space="preserve">R</w:t>
            </w:r>
          </w:p>
        </w:tc>
        <w:tc>
          <w:tcPr>
            <w:tcW w:type="dxa" w:w="1016"/>
            <w:gridSpan w:val="3"/>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jc w:val="center"/>
              <w:rPr>
                <w:rFonts w:cs="Arial"/>
                <w:szCs w:val="24"/>
                <w:lang w:eastAsia="lt-LT"/>
              </w:rPr>
            </w:pPr>
            <w:r>
              <w:rPr>
                <w:rFonts w:cs="Arial"/>
                <w:szCs w:val="24"/>
                <w:lang w:eastAsia="lt-LT"/>
              </w:rPr>
              <w:t xml:space="preserve">R</w:t>
            </w:r>
          </w:p>
        </w:tc>
        <w:tc>
          <w:tcPr>
            <w:tcW w:type="dxa" w:w="1110"/>
            <w:gridSpan w:val="4"/>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jc w:val="center"/>
              <w:rPr>
                <w:rFonts w:cs="Arial"/>
                <w:szCs w:val="24"/>
                <w:lang w:eastAsia="lt-LT"/>
              </w:rPr>
            </w:pPr>
            <w:r>
              <w:rPr>
                <w:rFonts w:cs="Arial"/>
                <w:szCs w:val="24"/>
                <w:lang w:eastAsia="lt-LT"/>
              </w:rPr>
              <w:t xml:space="preserve">R</w:t>
            </w:r>
          </w:p>
        </w:tc>
        <w:tc>
          <w:tcPr>
            <w:tcW w:type="dxa" w:w="992"/>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jc w:val="center"/>
              <w:rPr>
                <w:rFonts w:cs="Arial"/>
                <w:szCs w:val="24"/>
                <w:lang w:eastAsia="lt-LT"/>
              </w:rPr>
            </w:pPr>
            <w:r>
              <w:rPr>
                <w:rFonts w:cs="Arial"/>
                <w:szCs w:val="24"/>
                <w:lang w:eastAsia="lt-LT"/>
              </w:rPr>
              <w:t xml:space="preserve">R</w:t>
            </w:r>
          </w:p>
        </w:tc>
        <w:tc>
          <w:tcPr>
            <w:tcW w:type="dxa" w:w="1276"/>
            <w:gridSpan w:val="2"/>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r>
      <w:tr>
        <w:trPr>
          <w:trHeight w:val="216" w:hRule="atLeast"/>
        </w:trPr>
        <w:tc>
          <w:tcPr>
            <w:tcW w:type="dxa" w:w="1268"/>
            <w:gridSpan w:val="4"/>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vAlign w:val="center"/>
          </w:tcPr>
          <w:p>
            <w:pPr>
              <w:suppressAutoHyphens/>
              <w:spacing/>
              <w:jc w:val="center"/>
              <w:rPr>
                <w:rFonts w:cs="Arial"/>
                <w:szCs w:val="24"/>
                <w:lang w:eastAsia="lt-LT"/>
              </w:rPr>
            </w:pPr>
            <w:r>
              <w:rPr>
                <w:rFonts w:cs="Arial"/>
                <w:szCs w:val="24"/>
                <w:lang w:eastAsia="lt-LT"/>
              </w:rPr>
              <w:t xml:space="preserve">4</w:t>
            </w:r>
          </w:p>
        </w:tc>
        <w:tc>
          <w:tcPr>
            <w:tcW w:type="dxa" w:w="5253"/>
            <w:gridSpan w:val="8"/>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rPr>
                <w:rFonts w:cs="Arial"/>
                <w:szCs w:val="24"/>
              </w:rPr>
            </w:pPr>
            <w:r>
              <w:rPr>
                <w:rFonts w:cs="Arial"/>
                <w:szCs w:val="24"/>
              </w:rPr>
              <w:t xml:space="preserve">Sklypo analizė (</w:t>
            </w:r>
            <w:r>
              <w:rPr>
                <w:rFonts w:cs="Arial"/>
                <w:sz w:val="22"/>
                <w:szCs w:val="22"/>
              </w:rPr>
              <w:t xml:space="preserve">rekomenduojamas</w:t>
            </w:r>
            <w:r>
              <w:rPr>
                <w:rFonts w:cs="Arial"/>
                <w:szCs w:val="24"/>
              </w:rPr>
              <w:t xml:space="preserve">)</w:t>
            </w:r>
          </w:p>
        </w:tc>
        <w:tc>
          <w:tcPr>
            <w:tcW w:type="dxa" w:w="1276"/>
            <w:gridSpan w:val="6"/>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1275"/>
            <w:gridSpan w:val="3"/>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993"/>
            <w:gridSpan w:val="2"/>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jc w:val="center"/>
              <w:rPr>
                <w:rFonts w:cs="Arial"/>
                <w:szCs w:val="24"/>
                <w:lang w:eastAsia="lt-LT"/>
              </w:rPr>
            </w:pPr>
            <w:r>
              <w:rPr>
                <w:rFonts w:cs="Arial"/>
                <w:szCs w:val="24"/>
                <w:lang w:eastAsia="lt-LT"/>
              </w:rPr>
              <w:t xml:space="preserve">P</w:t>
            </w:r>
          </w:p>
        </w:tc>
        <w:tc>
          <w:tcPr>
            <w:tcW w:type="dxa" w:w="1016"/>
            <w:gridSpan w:val="3"/>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jc w:val="center"/>
              <w:rPr>
                <w:rFonts w:cs="Arial"/>
                <w:szCs w:val="24"/>
                <w:lang w:eastAsia="lt-LT"/>
              </w:rPr>
            </w:pPr>
            <w:r>
              <w:rPr>
                <w:rFonts w:cs="Arial"/>
                <w:szCs w:val="24"/>
                <w:lang w:eastAsia="lt-LT"/>
              </w:rPr>
              <w:t xml:space="preserve">P</w:t>
            </w:r>
          </w:p>
        </w:tc>
        <w:tc>
          <w:tcPr>
            <w:tcW w:type="dxa" w:w="1110"/>
            <w:gridSpan w:val="4"/>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jc w:val="center"/>
              <w:rPr>
                <w:rFonts w:cs="Arial"/>
                <w:szCs w:val="24"/>
                <w:lang w:eastAsia="lt-LT"/>
              </w:rPr>
            </w:pPr>
          </w:p>
        </w:tc>
        <w:tc>
          <w:tcPr>
            <w:tcW w:type="dxa" w:w="992"/>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jc w:val="center"/>
              <w:rPr>
                <w:rFonts w:cs="Arial"/>
                <w:szCs w:val="24"/>
                <w:lang w:eastAsia="lt-LT"/>
              </w:rPr>
            </w:pPr>
          </w:p>
        </w:tc>
        <w:tc>
          <w:tcPr>
            <w:tcW w:type="dxa" w:w="1276"/>
            <w:gridSpan w:val="2"/>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r>
      <w:tr>
        <w:trPr>
          <w:trHeight w:val="216" w:hRule="atLeast"/>
        </w:trPr>
        <w:tc>
          <w:tcPr>
            <w:tcW w:type="dxa" w:w="1268"/>
            <w:gridSpan w:val="4"/>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vAlign w:val="center"/>
          </w:tcPr>
          <w:p>
            <w:pPr>
              <w:suppressAutoHyphens/>
              <w:spacing/>
              <w:jc w:val="center"/>
              <w:rPr>
                <w:szCs w:val="24"/>
              </w:rPr>
            </w:pPr>
            <w:r>
              <w:rPr>
                <w:rFonts w:cs="Arial"/>
                <w:szCs w:val="24"/>
                <w:lang w:eastAsia="lt-LT"/>
              </w:rPr>
              <w:t xml:space="preserve">5</w:t>
            </w:r>
          </w:p>
        </w:tc>
        <w:tc>
          <w:tcPr>
            <w:tcW w:type="dxa" w:w="5253"/>
            <w:gridSpan w:val="8"/>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rPr>
                <w:b/>
                <w:bCs/>
                <w:szCs w:val="24"/>
              </w:rPr>
            </w:pPr>
            <w:r>
              <w:rPr>
                <w:rFonts w:cs="Arial"/>
                <w:b/>
                <w:bCs/>
                <w:szCs w:val="24"/>
              </w:rPr>
              <w:t xml:space="preserve">Funkcinis, tūrinis, planinis vertinimas (</w:t>
            </w:r>
            <w:r>
              <w:rPr>
                <w:rFonts w:cs="Arial"/>
                <w:b/>
                <w:bCs/>
                <w:sz w:val="22"/>
                <w:szCs w:val="22"/>
              </w:rPr>
              <w:t xml:space="preserve">privalomas</w:t>
            </w:r>
            <w:r>
              <w:rPr>
                <w:rFonts w:cs="Arial"/>
                <w:b/>
                <w:bCs/>
                <w:szCs w:val="24"/>
              </w:rPr>
              <w:t xml:space="preserve">)</w:t>
            </w:r>
          </w:p>
        </w:tc>
        <w:tc>
          <w:tcPr>
            <w:tcW w:type="dxa" w:w="1276"/>
            <w:gridSpan w:val="6"/>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1275"/>
            <w:gridSpan w:val="3"/>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993"/>
            <w:gridSpan w:val="2"/>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ind w:firstLine="62"/>
              <w:jc w:val="center"/>
              <w:rPr>
                <w:szCs w:val="24"/>
              </w:rPr>
            </w:pPr>
          </w:p>
        </w:tc>
        <w:tc>
          <w:tcPr>
            <w:tcW w:type="dxa" w:w="1016"/>
            <w:gridSpan w:val="3"/>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1110"/>
            <w:gridSpan w:val="4"/>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992"/>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1276"/>
            <w:gridSpan w:val="2"/>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r>
      <w:tr>
        <w:trPr>
          <w:trHeight w:val="216" w:hRule="atLeast"/>
        </w:trPr>
        <w:tc>
          <w:tcPr>
            <w:tcW w:type="dxa" w:w="1268"/>
            <w:gridSpan w:val="4"/>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vAlign w:val="center"/>
          </w:tcPr>
          <w:p>
            <w:pPr>
              <w:suppressAutoHyphens/>
              <w:spacing/>
              <w:jc w:val="center"/>
              <w:rPr>
                <w:rFonts w:cs="Arial"/>
                <w:szCs w:val="24"/>
                <w:lang w:eastAsia="lt-LT"/>
              </w:rPr>
            </w:pPr>
            <w:r>
              <w:rPr>
                <w:rFonts w:cs="Arial"/>
                <w:szCs w:val="24"/>
                <w:lang w:eastAsia="lt-LT"/>
              </w:rPr>
              <w:t xml:space="preserve">6</w:t>
            </w:r>
          </w:p>
        </w:tc>
        <w:tc>
          <w:tcPr>
            <w:tcW w:type="dxa" w:w="5253"/>
            <w:gridSpan w:val="8"/>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rPr>
                <w:rFonts w:cs="Arial"/>
                <w:szCs w:val="24"/>
              </w:rPr>
            </w:pPr>
            <w:r>
              <w:rPr>
                <w:rFonts w:cs="Arial"/>
                <w:szCs w:val="24"/>
              </w:rPr>
              <w:t xml:space="preserve">Statinio informacinio modeliavimo projekto vizualizavimas ir peržiūros (</w:t>
            </w:r>
            <w:r>
              <w:rPr>
                <w:rFonts w:cs="Arial"/>
                <w:sz w:val="22"/>
                <w:szCs w:val="22"/>
              </w:rPr>
              <w:t xml:space="preserve">rekomenduojamas</w:t>
            </w:r>
            <w:r>
              <w:rPr>
                <w:rFonts w:cs="Arial"/>
                <w:szCs w:val="24"/>
              </w:rPr>
              <w:t xml:space="preserve">)</w:t>
            </w:r>
          </w:p>
        </w:tc>
        <w:tc>
          <w:tcPr>
            <w:tcW w:type="dxa" w:w="1276"/>
            <w:gridSpan w:val="6"/>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1275"/>
            <w:gridSpan w:val="3"/>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993"/>
            <w:gridSpan w:val="2"/>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jc w:val="center"/>
              <w:rPr>
                <w:rFonts w:cs="Arial"/>
                <w:szCs w:val="24"/>
              </w:rPr>
            </w:pPr>
            <w:r>
              <w:rPr>
                <w:rFonts w:cs="Arial"/>
                <w:szCs w:val="24"/>
              </w:rPr>
              <w:t xml:space="preserve">P</w:t>
            </w:r>
          </w:p>
        </w:tc>
        <w:tc>
          <w:tcPr>
            <w:tcW w:type="dxa" w:w="1016"/>
            <w:gridSpan w:val="3"/>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jc w:val="center"/>
              <w:rPr>
                <w:rFonts w:cs="Arial"/>
                <w:szCs w:val="24"/>
                <w:lang w:eastAsia="lt-LT"/>
              </w:rPr>
            </w:pPr>
            <w:r>
              <w:rPr>
                <w:rFonts w:cs="Arial"/>
                <w:szCs w:val="24"/>
                <w:lang w:eastAsia="lt-LT"/>
              </w:rPr>
              <w:t xml:space="preserve">P</w:t>
            </w:r>
          </w:p>
        </w:tc>
        <w:tc>
          <w:tcPr>
            <w:tcW w:type="dxa" w:w="1110"/>
            <w:gridSpan w:val="4"/>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jc w:val="center"/>
              <w:rPr>
                <w:rFonts w:cs="Arial"/>
                <w:szCs w:val="24"/>
                <w:lang w:eastAsia="lt-LT"/>
              </w:rPr>
            </w:pPr>
          </w:p>
        </w:tc>
        <w:tc>
          <w:tcPr>
            <w:tcW w:type="dxa" w:w="992"/>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jc w:val="center"/>
              <w:rPr>
                <w:rFonts w:cs="Arial"/>
                <w:szCs w:val="24"/>
                <w:lang w:eastAsia="lt-LT"/>
              </w:rPr>
            </w:pPr>
          </w:p>
        </w:tc>
        <w:tc>
          <w:tcPr>
            <w:tcW w:type="dxa" w:w="1276"/>
            <w:gridSpan w:val="2"/>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r>
      <w:tr>
        <w:trPr>
          <w:trHeight w:val="216" w:hRule="atLeast"/>
        </w:trPr>
        <w:tc>
          <w:tcPr>
            <w:tcW w:type="dxa" w:w="1268"/>
            <w:gridSpan w:val="4"/>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vAlign w:val="center"/>
          </w:tcPr>
          <w:p>
            <w:pPr>
              <w:suppressAutoHyphens/>
              <w:spacing/>
              <w:jc w:val="center"/>
              <w:rPr>
                <w:szCs w:val="24"/>
              </w:rPr>
            </w:pPr>
            <w:r>
              <w:rPr>
                <w:rFonts w:cs="Arial"/>
                <w:szCs w:val="24"/>
                <w:lang w:eastAsia="lt-LT"/>
              </w:rPr>
              <w:t xml:space="preserve">7</w:t>
            </w:r>
          </w:p>
        </w:tc>
        <w:tc>
          <w:tcPr>
            <w:tcW w:type="dxa" w:w="5253"/>
            <w:gridSpan w:val="8"/>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rPr>
                <w:b/>
                <w:bCs/>
                <w:szCs w:val="24"/>
              </w:rPr>
            </w:pPr>
            <w:r>
              <w:rPr>
                <w:rFonts w:cs="Arial"/>
                <w:b/>
                <w:bCs/>
                <w:szCs w:val="24"/>
              </w:rPr>
              <w:t xml:space="preserve">Projektavimas ir (ar) modeliavimas (</w:t>
            </w:r>
            <w:r>
              <w:rPr>
                <w:rFonts w:cs="Arial"/>
                <w:b/>
                <w:bCs/>
                <w:sz w:val="22"/>
                <w:szCs w:val="22"/>
              </w:rPr>
              <w:t xml:space="preserve">privalomas</w:t>
            </w:r>
            <w:r>
              <w:rPr>
                <w:rFonts w:cs="Arial"/>
                <w:b/>
                <w:bCs/>
                <w:szCs w:val="24"/>
              </w:rPr>
              <w:t xml:space="preserve">)</w:t>
            </w:r>
          </w:p>
        </w:tc>
        <w:tc>
          <w:tcPr>
            <w:tcW w:type="dxa" w:w="1276"/>
            <w:gridSpan w:val="6"/>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1275"/>
            <w:gridSpan w:val="3"/>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993"/>
            <w:gridSpan w:val="2"/>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ind w:firstLine="62"/>
              <w:jc w:val="center"/>
              <w:rPr>
                <w:szCs w:val="24"/>
              </w:rPr>
            </w:pPr>
            <w:r>
              <w:rPr>
                <w:szCs w:val="24"/>
              </w:rPr>
              <w:t xml:space="preserve">P</w:t>
            </w:r>
          </w:p>
        </w:tc>
        <w:tc>
          <w:tcPr>
            <w:tcW w:type="dxa" w:w="1016"/>
            <w:gridSpan w:val="3"/>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jc w:val="center"/>
              <w:rPr>
                <w:rFonts w:cs="Arial"/>
                <w:szCs w:val="24"/>
                <w:lang w:eastAsia="lt-LT"/>
              </w:rPr>
            </w:pPr>
            <w:r>
              <w:rPr>
                <w:rFonts w:cs="Arial"/>
                <w:szCs w:val="24"/>
                <w:lang w:eastAsia="lt-LT"/>
              </w:rPr>
              <w:t xml:space="preserve">P</w:t>
            </w:r>
          </w:p>
        </w:tc>
        <w:tc>
          <w:tcPr>
            <w:tcW w:type="dxa" w:w="1110"/>
            <w:gridSpan w:val="4"/>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jc w:val="center"/>
              <w:rPr>
                <w:rFonts w:cs="Arial"/>
                <w:szCs w:val="24"/>
                <w:lang w:eastAsia="lt-LT"/>
              </w:rPr>
            </w:pPr>
          </w:p>
        </w:tc>
        <w:tc>
          <w:tcPr>
            <w:tcW w:type="dxa" w:w="992"/>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jc w:val="center"/>
              <w:rPr>
                <w:rFonts w:cs="Arial"/>
                <w:szCs w:val="24"/>
                <w:lang w:eastAsia="lt-LT"/>
              </w:rPr>
            </w:pPr>
          </w:p>
        </w:tc>
        <w:tc>
          <w:tcPr>
            <w:tcW w:type="dxa" w:w="1276"/>
            <w:gridSpan w:val="2"/>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r>
      <w:tr>
        <w:trPr>
          <w:trHeight w:val="216" w:hRule="atLeast"/>
        </w:trPr>
        <w:tc>
          <w:tcPr>
            <w:tcW w:type="dxa" w:w="1268"/>
            <w:gridSpan w:val="4"/>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vAlign w:val="center"/>
          </w:tcPr>
          <w:p>
            <w:pPr>
              <w:suppressAutoHyphens/>
              <w:spacing/>
              <w:jc w:val="center"/>
              <w:rPr>
                <w:rFonts w:cs="Arial"/>
                <w:szCs w:val="24"/>
                <w:lang w:eastAsia="lt-LT"/>
              </w:rPr>
            </w:pPr>
            <w:r>
              <w:rPr>
                <w:rFonts w:cs="Arial"/>
                <w:szCs w:val="24"/>
                <w:lang w:eastAsia="lt-LT"/>
              </w:rPr>
              <w:t xml:space="preserve">8</w:t>
            </w:r>
          </w:p>
        </w:tc>
        <w:tc>
          <w:tcPr>
            <w:tcW w:type="dxa" w:w="5253"/>
            <w:gridSpan w:val="8"/>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rPr>
                <w:rFonts w:cs="Arial"/>
                <w:szCs w:val="24"/>
              </w:rPr>
            </w:pPr>
            <w:r>
              <w:rPr>
                <w:rFonts w:cs="Arial"/>
                <w:szCs w:val="24"/>
              </w:rPr>
              <w:t xml:space="preserve">Inžineriniai skaičiavimai ir analizė (</w:t>
            </w:r>
            <w:r>
              <w:rPr>
                <w:rFonts w:cs="Arial"/>
                <w:sz w:val="22"/>
                <w:szCs w:val="22"/>
              </w:rPr>
              <w:t xml:space="preserve">rekomenduojamas</w:t>
            </w:r>
            <w:r>
              <w:rPr>
                <w:rFonts w:cs="Arial"/>
                <w:szCs w:val="24"/>
              </w:rPr>
              <w:t xml:space="preserve">)</w:t>
            </w:r>
          </w:p>
        </w:tc>
        <w:tc>
          <w:tcPr>
            <w:tcW w:type="dxa" w:w="1276"/>
            <w:gridSpan w:val="6"/>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1275"/>
            <w:gridSpan w:val="3"/>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993"/>
            <w:gridSpan w:val="2"/>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rPr>
            </w:pPr>
          </w:p>
        </w:tc>
        <w:tc>
          <w:tcPr>
            <w:tcW w:type="dxa" w:w="1016"/>
            <w:gridSpan w:val="3"/>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1110"/>
            <w:gridSpan w:val="4"/>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992"/>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1276"/>
            <w:gridSpan w:val="2"/>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r>
      <w:tr>
        <w:trPr>
          <w:trHeight w:val="216" w:hRule="atLeast"/>
        </w:trPr>
        <w:tc>
          <w:tcPr>
            <w:tcW w:type="dxa" w:w="1268"/>
            <w:gridSpan w:val="4"/>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vAlign w:val="center"/>
          </w:tcPr>
          <w:p>
            <w:pPr>
              <w:suppressAutoHyphens/>
              <w:spacing/>
              <w:jc w:val="center"/>
              <w:rPr>
                <w:rFonts w:cs="Arial"/>
                <w:szCs w:val="24"/>
                <w:lang w:eastAsia="lt-LT"/>
              </w:rPr>
            </w:pPr>
            <w:r>
              <w:rPr>
                <w:rFonts w:cs="Arial"/>
                <w:szCs w:val="24"/>
                <w:lang w:eastAsia="lt-LT"/>
              </w:rPr>
              <w:t xml:space="preserve">9</w:t>
            </w:r>
          </w:p>
        </w:tc>
        <w:tc>
          <w:tcPr>
            <w:tcW w:type="dxa" w:w="5253"/>
            <w:gridSpan w:val="8"/>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rPr>
                <w:rFonts w:cs="Arial"/>
                <w:szCs w:val="24"/>
              </w:rPr>
            </w:pPr>
            <w:r>
              <w:rPr>
                <w:rFonts w:cs="Arial"/>
                <w:szCs w:val="24"/>
              </w:rPr>
              <w:t xml:space="preserve">Energinė analizė (</w:t>
            </w:r>
            <w:r>
              <w:rPr>
                <w:rFonts w:cs="Arial"/>
                <w:sz w:val="22"/>
                <w:szCs w:val="22"/>
              </w:rPr>
              <w:t xml:space="preserve">rekomenduojamas</w:t>
            </w:r>
            <w:r>
              <w:rPr>
                <w:rFonts w:cs="Arial"/>
                <w:szCs w:val="24"/>
              </w:rPr>
              <w:t xml:space="preserve">)</w:t>
            </w:r>
          </w:p>
        </w:tc>
        <w:tc>
          <w:tcPr>
            <w:tcW w:type="dxa" w:w="1276"/>
            <w:gridSpan w:val="6"/>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1275"/>
            <w:gridSpan w:val="3"/>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993"/>
            <w:gridSpan w:val="2"/>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rPr>
            </w:pPr>
          </w:p>
        </w:tc>
        <w:tc>
          <w:tcPr>
            <w:tcW w:type="dxa" w:w="1016"/>
            <w:gridSpan w:val="3"/>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1110"/>
            <w:gridSpan w:val="4"/>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992"/>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1276"/>
            <w:gridSpan w:val="2"/>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r>
      <w:tr>
        <w:trPr>
          <w:trHeight w:val="216" w:hRule="atLeast"/>
        </w:trPr>
        <w:tc>
          <w:tcPr>
            <w:tcW w:type="dxa" w:w="1268"/>
            <w:gridSpan w:val="4"/>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vAlign w:val="center"/>
          </w:tcPr>
          <w:p>
            <w:pPr>
              <w:suppressAutoHyphens/>
              <w:spacing/>
              <w:jc w:val="center"/>
              <w:rPr>
                <w:rFonts w:cs="Arial"/>
                <w:szCs w:val="24"/>
                <w:lang w:eastAsia="lt-LT"/>
              </w:rPr>
            </w:pPr>
            <w:r>
              <w:rPr>
                <w:rFonts w:cs="Arial"/>
                <w:szCs w:val="24"/>
                <w:lang w:eastAsia="lt-LT"/>
              </w:rPr>
              <w:t xml:space="preserve">10</w:t>
            </w:r>
          </w:p>
        </w:tc>
        <w:tc>
          <w:tcPr>
            <w:tcW w:type="dxa" w:w="5253"/>
            <w:gridSpan w:val="8"/>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rPr>
                <w:rFonts w:cs="Arial"/>
                <w:szCs w:val="24"/>
              </w:rPr>
            </w:pPr>
            <w:r>
              <w:rPr>
                <w:rFonts w:cs="Arial"/>
                <w:szCs w:val="24"/>
              </w:rPr>
              <w:t xml:space="preserve">Tvarumo vertinimas (</w:t>
            </w:r>
            <w:r>
              <w:rPr>
                <w:rFonts w:cs="Arial"/>
                <w:sz w:val="22"/>
                <w:szCs w:val="22"/>
              </w:rPr>
              <w:t xml:space="preserve">rekomenduojamas</w:t>
            </w:r>
            <w:r>
              <w:rPr>
                <w:rFonts w:cs="Arial"/>
                <w:szCs w:val="24"/>
              </w:rPr>
              <w:t xml:space="preserve">)</w:t>
            </w:r>
          </w:p>
        </w:tc>
        <w:tc>
          <w:tcPr>
            <w:tcW w:type="dxa" w:w="1276"/>
            <w:gridSpan w:val="6"/>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1275"/>
            <w:gridSpan w:val="3"/>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993"/>
            <w:gridSpan w:val="2"/>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rPr>
            </w:pPr>
          </w:p>
        </w:tc>
        <w:tc>
          <w:tcPr>
            <w:tcW w:type="dxa" w:w="1016"/>
            <w:gridSpan w:val="3"/>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jc w:val="center"/>
              <w:rPr>
                <w:rFonts w:cs="Arial"/>
                <w:szCs w:val="24"/>
                <w:lang w:eastAsia="lt-LT"/>
              </w:rPr>
            </w:pPr>
          </w:p>
        </w:tc>
        <w:tc>
          <w:tcPr>
            <w:tcW w:type="dxa" w:w="1110"/>
            <w:gridSpan w:val="4"/>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992"/>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1276"/>
            <w:gridSpan w:val="2"/>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r>
      <w:tr>
        <w:trPr>
          <w:trHeight w:val="216" w:hRule="atLeast"/>
        </w:trPr>
        <w:tc>
          <w:tcPr>
            <w:tcW w:type="dxa" w:w="1268"/>
            <w:gridSpan w:val="4"/>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vAlign w:val="center"/>
          </w:tcPr>
          <w:p>
            <w:pPr>
              <w:suppressAutoHyphens/>
              <w:spacing/>
              <w:jc w:val="center"/>
              <w:rPr>
                <w:rFonts w:cs="Arial"/>
                <w:szCs w:val="24"/>
                <w:lang w:eastAsia="lt-LT"/>
              </w:rPr>
            </w:pPr>
            <w:r>
              <w:rPr>
                <w:rFonts w:cs="Arial"/>
                <w:szCs w:val="24"/>
                <w:lang w:eastAsia="lt-LT"/>
              </w:rPr>
              <w:t xml:space="preserve">11</w:t>
            </w:r>
          </w:p>
        </w:tc>
        <w:tc>
          <w:tcPr>
            <w:tcW w:type="dxa" w:w="5253"/>
            <w:gridSpan w:val="8"/>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rPr>
                <w:rFonts w:cs="Arial"/>
                <w:szCs w:val="24"/>
              </w:rPr>
            </w:pPr>
            <w:r>
              <w:rPr>
                <w:rFonts w:cs="Arial"/>
                <w:szCs w:val="24"/>
              </w:rPr>
              <w:t xml:space="preserve">Konstrukcijų analizė ir projektavimas (</w:t>
            </w:r>
            <w:r>
              <w:rPr>
                <w:rFonts w:cs="Arial"/>
                <w:sz w:val="22"/>
                <w:szCs w:val="22"/>
              </w:rPr>
              <w:t xml:space="preserve">rekomenduojamas</w:t>
            </w:r>
            <w:r>
              <w:rPr>
                <w:rFonts w:cs="Arial"/>
                <w:szCs w:val="24"/>
              </w:rPr>
              <w:t xml:space="preserve">)</w:t>
            </w:r>
          </w:p>
        </w:tc>
        <w:tc>
          <w:tcPr>
            <w:tcW w:type="dxa" w:w="1276"/>
            <w:gridSpan w:val="6"/>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1275"/>
            <w:gridSpan w:val="3"/>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993"/>
            <w:gridSpan w:val="2"/>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jc w:val="center"/>
              <w:rPr>
                <w:rFonts w:cs="Arial"/>
                <w:szCs w:val="24"/>
              </w:rPr>
            </w:pPr>
          </w:p>
        </w:tc>
        <w:tc>
          <w:tcPr>
            <w:tcW w:type="dxa" w:w="1016"/>
            <w:gridSpan w:val="3"/>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jc w:val="center"/>
              <w:rPr>
                <w:rFonts w:cs="Arial"/>
                <w:szCs w:val="24"/>
                <w:lang w:eastAsia="lt-LT"/>
              </w:rPr>
            </w:pPr>
            <w:r>
              <w:rPr>
                <w:rFonts w:cs="Arial"/>
                <w:szCs w:val="24"/>
                <w:lang w:eastAsia="lt-LT"/>
              </w:rPr>
              <w:t xml:space="preserve">P</w:t>
            </w:r>
          </w:p>
        </w:tc>
        <w:tc>
          <w:tcPr>
            <w:tcW w:type="dxa" w:w="1110"/>
            <w:gridSpan w:val="4"/>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jc w:val="center"/>
              <w:rPr>
                <w:rFonts w:cs="Arial"/>
                <w:szCs w:val="24"/>
                <w:lang w:eastAsia="lt-LT"/>
              </w:rPr>
            </w:pPr>
            <w:r>
              <w:rPr>
                <w:rFonts w:cs="Arial"/>
                <w:szCs w:val="24"/>
                <w:lang w:eastAsia="lt-LT"/>
              </w:rPr>
              <w:t xml:space="preserve">P</w:t>
            </w:r>
          </w:p>
        </w:tc>
        <w:tc>
          <w:tcPr>
            <w:tcW w:type="dxa" w:w="992"/>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jc w:val="center"/>
              <w:rPr>
                <w:rFonts w:cs="Arial"/>
                <w:szCs w:val="24"/>
                <w:lang w:eastAsia="lt-LT"/>
              </w:rPr>
            </w:pPr>
            <w:r>
              <w:rPr>
                <w:rFonts w:cs="Arial"/>
                <w:szCs w:val="24"/>
                <w:lang w:eastAsia="lt-LT"/>
              </w:rPr>
              <w:t xml:space="preserve">P</w:t>
            </w:r>
          </w:p>
        </w:tc>
        <w:tc>
          <w:tcPr>
            <w:tcW w:type="dxa" w:w="1276"/>
            <w:gridSpan w:val="2"/>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r>
      <w:tr>
        <w:trPr>
          <w:trHeight w:val="216" w:hRule="atLeast"/>
        </w:trPr>
        <w:tc>
          <w:tcPr>
            <w:tcW w:type="dxa" w:w="1268"/>
            <w:gridSpan w:val="4"/>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vAlign w:val="center"/>
          </w:tcPr>
          <w:p>
            <w:pPr>
              <w:suppressAutoHyphens/>
              <w:spacing/>
              <w:jc w:val="center"/>
              <w:rPr>
                <w:rFonts w:cs="Arial"/>
                <w:szCs w:val="24"/>
                <w:lang w:eastAsia="lt-LT"/>
              </w:rPr>
            </w:pPr>
            <w:r>
              <w:rPr>
                <w:rFonts w:cs="Arial"/>
                <w:szCs w:val="24"/>
                <w:lang w:eastAsia="lt-LT"/>
              </w:rPr>
              <w:t xml:space="preserve">12</w:t>
            </w:r>
          </w:p>
        </w:tc>
        <w:tc>
          <w:tcPr>
            <w:tcW w:type="dxa" w:w="5253"/>
            <w:gridSpan w:val="8"/>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rPr>
                <w:rFonts w:cs="Arial"/>
                <w:szCs w:val="24"/>
              </w:rPr>
            </w:pPr>
            <w:r>
              <w:rPr>
                <w:rFonts w:cs="Arial"/>
                <w:szCs w:val="24"/>
              </w:rPr>
              <w:t xml:space="preserve">Apšvietimo analizė (</w:t>
            </w:r>
            <w:r>
              <w:rPr>
                <w:rFonts w:cs="Arial"/>
                <w:sz w:val="22"/>
                <w:szCs w:val="22"/>
              </w:rPr>
              <w:t xml:space="preserve">rekomenduojamas</w:t>
            </w:r>
            <w:r>
              <w:rPr>
                <w:rFonts w:cs="Arial"/>
                <w:szCs w:val="24"/>
              </w:rPr>
              <w:t xml:space="preserve">)</w:t>
            </w:r>
          </w:p>
        </w:tc>
        <w:tc>
          <w:tcPr>
            <w:tcW w:type="dxa" w:w="1276"/>
            <w:gridSpan w:val="6"/>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1275"/>
            <w:gridSpan w:val="3"/>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993"/>
            <w:gridSpan w:val="2"/>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jc w:val="center"/>
              <w:rPr>
                <w:rFonts w:cs="Arial"/>
                <w:szCs w:val="24"/>
              </w:rPr>
            </w:pPr>
          </w:p>
        </w:tc>
        <w:tc>
          <w:tcPr>
            <w:tcW w:type="dxa" w:w="1016"/>
            <w:gridSpan w:val="3"/>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jc w:val="center"/>
              <w:rPr>
                <w:rFonts w:cs="Arial"/>
                <w:szCs w:val="24"/>
                <w:lang w:eastAsia="lt-LT"/>
              </w:rPr>
            </w:pPr>
          </w:p>
        </w:tc>
        <w:tc>
          <w:tcPr>
            <w:tcW w:type="dxa" w:w="1110"/>
            <w:gridSpan w:val="4"/>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jc w:val="center"/>
              <w:rPr>
                <w:rFonts w:cs="Arial"/>
                <w:szCs w:val="24"/>
                <w:lang w:eastAsia="lt-LT"/>
              </w:rPr>
            </w:pPr>
          </w:p>
        </w:tc>
        <w:tc>
          <w:tcPr>
            <w:tcW w:type="dxa" w:w="992"/>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jc w:val="center"/>
              <w:rPr>
                <w:rFonts w:cs="Arial"/>
                <w:szCs w:val="24"/>
                <w:lang w:eastAsia="lt-LT"/>
              </w:rPr>
            </w:pPr>
          </w:p>
        </w:tc>
        <w:tc>
          <w:tcPr>
            <w:tcW w:type="dxa" w:w="1276"/>
            <w:gridSpan w:val="2"/>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r>
      <w:tr>
        <w:trPr>
          <w:trHeight w:val="216" w:hRule="atLeast"/>
        </w:trPr>
        <w:tc>
          <w:tcPr>
            <w:tcW w:type="dxa" w:w="1268"/>
            <w:gridSpan w:val="4"/>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vAlign w:val="center"/>
          </w:tcPr>
          <w:p>
            <w:pPr>
              <w:suppressAutoHyphens/>
              <w:spacing/>
              <w:jc w:val="center"/>
              <w:rPr>
                <w:rFonts w:cs="Arial"/>
                <w:szCs w:val="24"/>
                <w:lang w:eastAsia="lt-LT"/>
              </w:rPr>
            </w:pPr>
            <w:r>
              <w:rPr>
                <w:rFonts w:cs="Arial"/>
                <w:szCs w:val="24"/>
                <w:lang w:eastAsia="lt-LT"/>
              </w:rPr>
              <w:t xml:space="preserve">13</w:t>
            </w:r>
          </w:p>
        </w:tc>
        <w:tc>
          <w:tcPr>
            <w:tcW w:type="dxa" w:w="5253"/>
            <w:gridSpan w:val="8"/>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rPr>
                <w:rFonts w:cs="Arial"/>
                <w:b/>
                <w:bCs/>
                <w:szCs w:val="24"/>
              </w:rPr>
            </w:pPr>
            <w:r>
              <w:rPr>
                <w:rFonts w:cs="Arial"/>
                <w:szCs w:val="24"/>
              </w:rPr>
              <w:t xml:space="preserve">Inžinerinių sistemų, tinklų ir komunikacijų analizė (</w:t>
            </w:r>
            <w:r>
              <w:rPr>
                <w:rFonts w:cs="Arial"/>
                <w:sz w:val="22"/>
                <w:szCs w:val="22"/>
              </w:rPr>
              <w:t xml:space="preserve">rekomenduojamas</w:t>
            </w:r>
            <w:r>
              <w:rPr>
                <w:rFonts w:cs="Arial"/>
                <w:szCs w:val="24"/>
              </w:rPr>
              <w:t xml:space="preserve">)</w:t>
            </w:r>
          </w:p>
        </w:tc>
        <w:tc>
          <w:tcPr>
            <w:tcW w:type="dxa" w:w="1276"/>
            <w:gridSpan w:val="6"/>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1275"/>
            <w:gridSpan w:val="3"/>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993"/>
            <w:gridSpan w:val="2"/>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jc w:val="center"/>
              <w:rPr>
                <w:rFonts w:cs="Arial"/>
                <w:szCs w:val="24"/>
              </w:rPr>
            </w:pPr>
          </w:p>
        </w:tc>
        <w:tc>
          <w:tcPr>
            <w:tcW w:type="dxa" w:w="1016"/>
            <w:gridSpan w:val="3"/>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jc w:val="center"/>
              <w:rPr>
                <w:rFonts w:cs="Arial"/>
                <w:szCs w:val="24"/>
                <w:lang w:eastAsia="lt-LT"/>
              </w:rPr>
            </w:pPr>
            <w:r>
              <w:rPr>
                <w:rFonts w:cs="Arial"/>
                <w:szCs w:val="24"/>
                <w:lang w:eastAsia="lt-LT"/>
              </w:rPr>
              <w:t xml:space="preserve">P</w:t>
            </w:r>
          </w:p>
        </w:tc>
        <w:tc>
          <w:tcPr>
            <w:tcW w:type="dxa" w:w="1110"/>
            <w:gridSpan w:val="4"/>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jc w:val="center"/>
              <w:rPr>
                <w:rFonts w:cs="Arial"/>
                <w:szCs w:val="24"/>
                <w:lang w:eastAsia="lt-LT"/>
              </w:rPr>
            </w:pPr>
          </w:p>
        </w:tc>
        <w:tc>
          <w:tcPr>
            <w:tcW w:type="dxa" w:w="992"/>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jc w:val="center"/>
              <w:rPr>
                <w:rFonts w:cs="Arial"/>
                <w:szCs w:val="24"/>
                <w:lang w:eastAsia="lt-LT"/>
              </w:rPr>
            </w:pPr>
          </w:p>
        </w:tc>
        <w:tc>
          <w:tcPr>
            <w:tcW w:type="dxa" w:w="1276"/>
            <w:gridSpan w:val="2"/>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r>
      <w:tr>
        <w:trPr>
          <w:trHeight w:val="216" w:hRule="atLeast"/>
        </w:trPr>
        <w:tc>
          <w:tcPr>
            <w:tcW w:type="dxa" w:w="1268"/>
            <w:gridSpan w:val="4"/>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vAlign w:val="center"/>
          </w:tcPr>
          <w:p>
            <w:pPr>
              <w:suppressAutoHyphens/>
              <w:spacing/>
              <w:jc w:val="center"/>
              <w:rPr>
                <w:rFonts w:cs="Arial"/>
                <w:szCs w:val="24"/>
                <w:lang w:eastAsia="lt-LT"/>
              </w:rPr>
            </w:pPr>
            <w:r>
              <w:rPr>
                <w:rFonts w:cs="Arial"/>
                <w:szCs w:val="24"/>
                <w:lang w:eastAsia="lt-LT"/>
              </w:rPr>
              <w:t xml:space="preserve">14</w:t>
            </w:r>
          </w:p>
        </w:tc>
        <w:tc>
          <w:tcPr>
            <w:tcW w:type="dxa" w:w="5253"/>
            <w:gridSpan w:val="8"/>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rPr>
                <w:rFonts w:cs="Arial"/>
                <w:szCs w:val="24"/>
              </w:rPr>
            </w:pPr>
            <w:r>
              <w:rPr>
                <w:rFonts w:cs="Arial"/>
                <w:szCs w:val="24"/>
              </w:rPr>
              <w:t xml:space="preserve">Kiti analizės atvejai (</w:t>
            </w:r>
            <w:r>
              <w:rPr>
                <w:rFonts w:cs="Arial"/>
                <w:sz w:val="22"/>
                <w:szCs w:val="22"/>
              </w:rPr>
              <w:t xml:space="preserve">rekomenduojamas</w:t>
            </w:r>
            <w:r>
              <w:rPr>
                <w:rFonts w:cs="Arial"/>
                <w:szCs w:val="24"/>
              </w:rPr>
              <w:t xml:space="preserve">)</w:t>
            </w:r>
          </w:p>
        </w:tc>
        <w:tc>
          <w:tcPr>
            <w:tcW w:type="dxa" w:w="1276"/>
            <w:gridSpan w:val="6"/>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1275"/>
            <w:gridSpan w:val="3"/>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993"/>
            <w:gridSpan w:val="2"/>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jc w:val="center"/>
              <w:rPr>
                <w:rFonts w:cs="Arial"/>
                <w:szCs w:val="24"/>
              </w:rPr>
            </w:pPr>
          </w:p>
        </w:tc>
        <w:tc>
          <w:tcPr>
            <w:tcW w:type="dxa" w:w="1016"/>
            <w:gridSpan w:val="3"/>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jc w:val="center"/>
              <w:rPr>
                <w:rFonts w:cs="Arial"/>
                <w:szCs w:val="24"/>
                <w:lang w:eastAsia="lt-LT"/>
              </w:rPr>
            </w:pPr>
          </w:p>
        </w:tc>
        <w:tc>
          <w:tcPr>
            <w:tcW w:type="dxa" w:w="1110"/>
            <w:gridSpan w:val="4"/>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992"/>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1276"/>
            <w:gridSpan w:val="2"/>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r>
      <w:tr>
        <w:trPr>
          <w:trHeight w:val="216" w:hRule="atLeast"/>
        </w:trPr>
        <w:tc>
          <w:tcPr>
            <w:tcW w:type="dxa" w:w="1268"/>
            <w:gridSpan w:val="4"/>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vAlign w:val="center"/>
          </w:tcPr>
          <w:p>
            <w:pPr>
              <w:suppressAutoHyphens/>
              <w:spacing/>
              <w:jc w:val="center"/>
              <w:rPr>
                <w:rFonts w:cs="Arial"/>
                <w:szCs w:val="24"/>
                <w:lang w:eastAsia="lt-LT"/>
              </w:rPr>
            </w:pPr>
            <w:r>
              <w:rPr>
                <w:rFonts w:cs="Arial"/>
                <w:szCs w:val="24"/>
                <w:lang w:eastAsia="lt-LT"/>
              </w:rPr>
              <w:t xml:space="preserve">15</w:t>
            </w:r>
          </w:p>
        </w:tc>
        <w:tc>
          <w:tcPr>
            <w:tcW w:type="dxa" w:w="5253"/>
            <w:gridSpan w:val="8"/>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rPr>
                <w:rFonts w:cs="Arial"/>
                <w:szCs w:val="24"/>
              </w:rPr>
            </w:pPr>
            <w:r>
              <w:rPr>
                <w:rFonts w:cs="Arial"/>
                <w:szCs w:val="24"/>
              </w:rPr>
              <w:t xml:space="preserve">Atitikties vertinimas ir (ar) statinio informacinio modeliavimas projekto ekspertizė (</w:t>
            </w:r>
            <w:r>
              <w:rPr>
                <w:rFonts w:cs="Arial"/>
                <w:sz w:val="22"/>
                <w:szCs w:val="22"/>
              </w:rPr>
              <w:t xml:space="preserve">rekomenduojamas</w:t>
            </w:r>
            <w:r>
              <w:rPr>
                <w:rFonts w:cs="Arial"/>
                <w:szCs w:val="24"/>
              </w:rPr>
              <w:t xml:space="preserve">)</w:t>
            </w:r>
          </w:p>
        </w:tc>
        <w:tc>
          <w:tcPr>
            <w:tcW w:type="dxa" w:w="1276"/>
            <w:gridSpan w:val="6"/>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1275"/>
            <w:gridSpan w:val="3"/>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993"/>
            <w:gridSpan w:val="2"/>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jc w:val="center"/>
              <w:rPr>
                <w:rFonts w:cs="Arial"/>
                <w:szCs w:val="24"/>
              </w:rPr>
            </w:pPr>
          </w:p>
        </w:tc>
        <w:tc>
          <w:tcPr>
            <w:tcW w:type="dxa" w:w="1016"/>
            <w:gridSpan w:val="3"/>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1110"/>
            <w:gridSpan w:val="4"/>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992"/>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1276"/>
            <w:gridSpan w:val="2"/>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r>
      <w:tr>
        <w:trPr>
          <w:trHeight w:val="216" w:hRule="atLeast"/>
        </w:trPr>
        <w:tc>
          <w:tcPr>
            <w:tcW w:type="dxa" w:w="1268"/>
            <w:gridSpan w:val="4"/>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vAlign w:val="center"/>
          </w:tcPr>
          <w:p>
            <w:pPr>
              <w:suppressAutoHyphens/>
              <w:spacing/>
              <w:jc w:val="center"/>
              <w:rPr>
                <w:rFonts w:cs="Arial"/>
                <w:szCs w:val="24"/>
                <w:lang w:eastAsia="lt-LT"/>
              </w:rPr>
            </w:pPr>
            <w:r>
              <w:rPr>
                <w:rFonts w:cs="Arial"/>
                <w:szCs w:val="24"/>
                <w:lang w:eastAsia="lt-LT"/>
              </w:rPr>
              <w:t xml:space="preserve">16</w:t>
            </w:r>
          </w:p>
        </w:tc>
        <w:tc>
          <w:tcPr>
            <w:tcW w:type="dxa" w:w="5253"/>
            <w:gridSpan w:val="8"/>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rPr>
                <w:b/>
                <w:bCs/>
                <w:szCs w:val="24"/>
              </w:rPr>
            </w:pPr>
            <w:r>
              <w:rPr>
                <w:rFonts w:cs="Arial"/>
                <w:b/>
                <w:bCs/>
                <w:szCs w:val="24"/>
              </w:rPr>
              <w:t xml:space="preserve">3D koordinavimas ir (ar) susikirtimų patikra (</w:t>
            </w:r>
            <w:r>
              <w:rPr>
                <w:rFonts w:cs="Arial"/>
                <w:b/>
                <w:bCs/>
                <w:sz w:val="22"/>
                <w:szCs w:val="22"/>
              </w:rPr>
              <w:t xml:space="preserve">privalomas</w:t>
            </w:r>
            <w:r>
              <w:rPr>
                <w:rFonts w:cs="Arial"/>
                <w:b/>
                <w:bCs/>
                <w:szCs w:val="24"/>
              </w:rPr>
              <w:t xml:space="preserve">)</w:t>
            </w:r>
          </w:p>
        </w:tc>
        <w:tc>
          <w:tcPr>
            <w:tcW w:type="dxa" w:w="1276"/>
            <w:gridSpan w:val="6"/>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1275"/>
            <w:gridSpan w:val="3"/>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993"/>
            <w:gridSpan w:val="2"/>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jc w:val="center"/>
              <w:rPr>
                <w:rFonts w:cs="Arial"/>
                <w:szCs w:val="24"/>
                <w:lang w:eastAsia="lt-LT"/>
              </w:rPr>
            </w:pPr>
          </w:p>
        </w:tc>
        <w:tc>
          <w:tcPr>
            <w:tcW w:type="dxa" w:w="1016"/>
            <w:gridSpan w:val="3"/>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jc w:val="center"/>
              <w:rPr>
                <w:rFonts w:cs="Arial"/>
                <w:szCs w:val="24"/>
                <w:lang w:eastAsia="lt-LT"/>
              </w:rPr>
            </w:pPr>
            <w:r>
              <w:rPr>
                <w:rFonts w:cs="Arial"/>
                <w:szCs w:val="24"/>
                <w:lang w:eastAsia="lt-LT"/>
              </w:rPr>
              <w:t xml:space="preserve">P</w:t>
            </w:r>
          </w:p>
        </w:tc>
        <w:tc>
          <w:tcPr>
            <w:tcW w:type="dxa" w:w="1110"/>
            <w:gridSpan w:val="4"/>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jc w:val="center"/>
              <w:rPr>
                <w:rFonts w:cs="Arial"/>
                <w:szCs w:val="24"/>
                <w:lang w:eastAsia="lt-LT"/>
              </w:rPr>
            </w:pPr>
            <w:r>
              <w:rPr>
                <w:rFonts w:cs="Arial"/>
                <w:szCs w:val="24"/>
                <w:lang w:eastAsia="lt-LT"/>
              </w:rPr>
              <w:t xml:space="preserve">P</w:t>
            </w:r>
          </w:p>
        </w:tc>
        <w:tc>
          <w:tcPr>
            <w:tcW w:type="dxa" w:w="992"/>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jc w:val="center"/>
              <w:rPr>
                <w:rFonts w:cs="Arial"/>
                <w:szCs w:val="24"/>
                <w:lang w:eastAsia="lt-LT"/>
              </w:rPr>
            </w:pPr>
          </w:p>
        </w:tc>
        <w:tc>
          <w:tcPr>
            <w:tcW w:type="dxa" w:w="1276"/>
            <w:gridSpan w:val="2"/>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r>
      <w:tr>
        <w:trPr>
          <w:trHeight w:val="216" w:hRule="atLeast"/>
        </w:trPr>
        <w:tc>
          <w:tcPr>
            <w:tcW w:type="dxa" w:w="1268"/>
            <w:gridSpan w:val="4"/>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vAlign w:val="center"/>
          </w:tcPr>
          <w:p>
            <w:pPr>
              <w:suppressAutoHyphens/>
              <w:spacing/>
              <w:jc w:val="center"/>
              <w:rPr>
                <w:szCs w:val="24"/>
              </w:rPr>
            </w:pPr>
            <w:r>
              <w:rPr>
                <w:rFonts w:cs="Arial"/>
                <w:szCs w:val="24"/>
                <w:lang w:eastAsia="lt-LT"/>
              </w:rPr>
              <w:t xml:space="preserve">17</w:t>
            </w:r>
          </w:p>
        </w:tc>
        <w:tc>
          <w:tcPr>
            <w:tcW w:type="dxa" w:w="5253"/>
            <w:gridSpan w:val="8"/>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rPr>
                <w:szCs w:val="24"/>
              </w:rPr>
            </w:pPr>
            <w:r>
              <w:rPr>
                <w:rFonts w:cs="Arial"/>
                <w:szCs w:val="24"/>
              </w:rPr>
              <w:t xml:space="preserve">Statybvietės planavimas (</w:t>
            </w:r>
            <w:r>
              <w:rPr>
                <w:rFonts w:cs="Arial"/>
                <w:sz w:val="22"/>
                <w:szCs w:val="22"/>
              </w:rPr>
              <w:t xml:space="preserve">rekomenduojamas</w:t>
            </w:r>
            <w:r>
              <w:rPr>
                <w:rFonts w:cs="Arial"/>
                <w:szCs w:val="24"/>
              </w:rPr>
              <w:t xml:space="preserve">)</w:t>
            </w:r>
          </w:p>
        </w:tc>
        <w:tc>
          <w:tcPr>
            <w:tcW w:type="dxa" w:w="1276"/>
            <w:gridSpan w:val="6"/>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1275"/>
            <w:gridSpan w:val="3"/>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993"/>
            <w:gridSpan w:val="2"/>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1016"/>
            <w:gridSpan w:val="3"/>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1110"/>
            <w:gridSpan w:val="4"/>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992"/>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1276"/>
            <w:gridSpan w:val="2"/>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r>
      <w:tr>
        <w:trPr>
          <w:trHeight w:val="216" w:hRule="atLeast"/>
        </w:trPr>
        <w:tc>
          <w:tcPr>
            <w:tcW w:type="dxa" w:w="1268"/>
            <w:gridSpan w:val="4"/>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vAlign w:val="center"/>
          </w:tcPr>
          <w:p>
            <w:pPr>
              <w:suppressAutoHyphens/>
              <w:spacing/>
              <w:jc w:val="center"/>
              <w:rPr>
                <w:rFonts w:cs="Arial"/>
                <w:szCs w:val="24"/>
                <w:lang w:eastAsia="lt-LT"/>
              </w:rPr>
            </w:pPr>
            <w:r>
              <w:rPr>
                <w:rFonts w:cs="Arial"/>
                <w:szCs w:val="24"/>
                <w:lang w:eastAsia="lt-LT"/>
              </w:rPr>
              <w:t xml:space="preserve">18</w:t>
            </w:r>
          </w:p>
        </w:tc>
        <w:tc>
          <w:tcPr>
            <w:tcW w:type="dxa" w:w="5253"/>
            <w:gridSpan w:val="8"/>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rPr>
                <w:rFonts w:cs="Arial"/>
                <w:szCs w:val="24"/>
              </w:rPr>
            </w:pPr>
            <w:r>
              <w:rPr>
                <w:rFonts w:cs="Arial"/>
                <w:szCs w:val="24"/>
              </w:rPr>
              <w:t xml:space="preserve">Sveikatos ir saugos priemonių planavimas (</w:t>
            </w:r>
            <w:r>
              <w:rPr>
                <w:rFonts w:cs="Arial"/>
                <w:sz w:val="22"/>
                <w:szCs w:val="22"/>
              </w:rPr>
              <w:t xml:space="preserve">rekomenduojamas</w:t>
            </w:r>
            <w:r>
              <w:rPr>
                <w:rFonts w:cs="Arial"/>
                <w:szCs w:val="24"/>
              </w:rPr>
              <w:t xml:space="preserve">)</w:t>
            </w:r>
          </w:p>
        </w:tc>
        <w:tc>
          <w:tcPr>
            <w:tcW w:type="dxa" w:w="1276"/>
            <w:gridSpan w:val="6"/>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1275"/>
            <w:gridSpan w:val="3"/>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993"/>
            <w:gridSpan w:val="2"/>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1016"/>
            <w:gridSpan w:val="3"/>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1110"/>
            <w:gridSpan w:val="4"/>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992"/>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1276"/>
            <w:gridSpan w:val="2"/>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r>
      <w:tr>
        <w:trPr>
          <w:trHeight w:val="216" w:hRule="atLeast"/>
        </w:trPr>
        <w:tc>
          <w:tcPr>
            <w:tcW w:type="dxa" w:w="1268"/>
            <w:gridSpan w:val="4"/>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vAlign w:val="center"/>
          </w:tcPr>
          <w:p>
            <w:pPr>
              <w:suppressAutoHyphens/>
              <w:spacing/>
              <w:jc w:val="center"/>
              <w:rPr>
                <w:rFonts w:cs="Arial"/>
                <w:szCs w:val="24"/>
                <w:lang w:eastAsia="lt-LT"/>
              </w:rPr>
            </w:pPr>
            <w:r>
              <w:rPr>
                <w:rFonts w:cs="Arial"/>
                <w:szCs w:val="24"/>
                <w:lang w:eastAsia="lt-LT"/>
              </w:rPr>
              <w:t xml:space="preserve">19</w:t>
            </w:r>
          </w:p>
        </w:tc>
        <w:tc>
          <w:tcPr>
            <w:tcW w:type="dxa" w:w="5253"/>
            <w:gridSpan w:val="8"/>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rPr>
                <w:rFonts w:cs="Arial"/>
                <w:szCs w:val="24"/>
              </w:rPr>
            </w:pPr>
            <w:r>
              <w:rPr>
                <w:rFonts w:cs="Arial"/>
                <w:szCs w:val="24"/>
              </w:rPr>
              <w:t xml:space="preserve">Konstrukcinė</w:t>
            </w:r>
            <w:r>
              <w:rPr/>
              <w:t xml:space="preserve">-</w:t>
            </w:r>
            <w:r>
              <w:rPr>
                <w:rFonts w:cs="Arial"/>
                <w:szCs w:val="24"/>
              </w:rPr>
              <w:t xml:space="preserve">technologinė analizė (</w:t>
            </w:r>
            <w:r>
              <w:rPr>
                <w:rFonts w:cs="Arial"/>
                <w:sz w:val="22"/>
                <w:szCs w:val="22"/>
              </w:rPr>
              <w:t xml:space="preserve">rekomenduojamas</w:t>
            </w:r>
            <w:r>
              <w:rPr>
                <w:rFonts w:cs="Arial"/>
                <w:szCs w:val="24"/>
              </w:rPr>
              <w:t xml:space="preserve">)</w:t>
            </w:r>
          </w:p>
        </w:tc>
        <w:tc>
          <w:tcPr>
            <w:tcW w:type="dxa" w:w="1276"/>
            <w:gridSpan w:val="6"/>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1275"/>
            <w:gridSpan w:val="3"/>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993"/>
            <w:gridSpan w:val="2"/>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1016"/>
            <w:gridSpan w:val="3"/>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1110"/>
            <w:gridSpan w:val="4"/>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992"/>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1276"/>
            <w:gridSpan w:val="2"/>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r>
      <w:tr>
        <w:trPr>
          <w:trHeight w:val="216" w:hRule="atLeast"/>
        </w:trPr>
        <w:tc>
          <w:tcPr>
            <w:tcW w:type="dxa" w:w="1268"/>
            <w:gridSpan w:val="4"/>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vAlign w:val="center"/>
          </w:tcPr>
          <w:p>
            <w:pPr>
              <w:suppressAutoHyphens/>
              <w:spacing/>
              <w:jc w:val="center"/>
              <w:rPr>
                <w:rFonts w:cs="Arial"/>
                <w:szCs w:val="24"/>
                <w:lang w:eastAsia="lt-LT"/>
              </w:rPr>
            </w:pPr>
            <w:r>
              <w:rPr>
                <w:rFonts w:cs="Arial"/>
                <w:szCs w:val="24"/>
                <w:lang w:eastAsia="lt-LT"/>
              </w:rPr>
              <w:t xml:space="preserve">20</w:t>
            </w:r>
          </w:p>
        </w:tc>
        <w:tc>
          <w:tcPr>
            <w:tcW w:type="dxa" w:w="5253"/>
            <w:gridSpan w:val="8"/>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rPr>
                <w:rFonts w:cs="Arial"/>
                <w:szCs w:val="24"/>
              </w:rPr>
            </w:pPr>
            <w:r>
              <w:rPr>
                <w:rFonts w:cs="Arial"/>
                <w:szCs w:val="24"/>
              </w:rPr>
              <w:t xml:space="preserve">Statybos technologijos (technologinės schemos) ir montavimo eigos simuliavimas (</w:t>
            </w:r>
            <w:r>
              <w:rPr>
                <w:rFonts w:cs="Arial"/>
                <w:sz w:val="22"/>
                <w:szCs w:val="22"/>
              </w:rPr>
              <w:t xml:space="preserve">rekomenduojamas</w:t>
            </w:r>
            <w:r>
              <w:rPr>
                <w:rFonts w:cs="Arial"/>
                <w:szCs w:val="24"/>
              </w:rPr>
              <w:t xml:space="preserve">)</w:t>
            </w:r>
          </w:p>
        </w:tc>
        <w:tc>
          <w:tcPr>
            <w:tcW w:type="dxa" w:w="1276"/>
            <w:gridSpan w:val="6"/>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1275"/>
            <w:gridSpan w:val="3"/>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993"/>
            <w:gridSpan w:val="2"/>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1016"/>
            <w:gridSpan w:val="3"/>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1110"/>
            <w:gridSpan w:val="4"/>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992"/>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1276"/>
            <w:gridSpan w:val="2"/>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r>
      <w:tr>
        <w:trPr>
          <w:trHeight w:val="216" w:hRule="atLeast"/>
        </w:trPr>
        <w:tc>
          <w:tcPr>
            <w:tcW w:type="dxa" w:w="1268"/>
            <w:gridSpan w:val="4"/>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vAlign w:val="center"/>
          </w:tcPr>
          <w:p>
            <w:pPr>
              <w:suppressAutoHyphens/>
              <w:spacing/>
              <w:jc w:val="center"/>
              <w:rPr>
                <w:rFonts w:cs="Arial"/>
                <w:szCs w:val="24"/>
                <w:lang w:eastAsia="lt-LT"/>
              </w:rPr>
            </w:pPr>
            <w:r>
              <w:rPr>
                <w:rFonts w:cs="Arial"/>
                <w:szCs w:val="24"/>
                <w:lang w:eastAsia="lt-LT"/>
              </w:rPr>
              <w:t xml:space="preserve">21</w:t>
            </w:r>
          </w:p>
        </w:tc>
        <w:tc>
          <w:tcPr>
            <w:tcW w:type="dxa" w:w="5253"/>
            <w:gridSpan w:val="8"/>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rPr>
                <w:rFonts w:cs="Arial"/>
                <w:szCs w:val="24"/>
              </w:rPr>
            </w:pPr>
            <w:r>
              <w:rPr>
                <w:rFonts w:cs="Arial"/>
                <w:szCs w:val="24"/>
              </w:rPr>
              <w:t xml:space="preserve">Statybos logistikos planavimas (</w:t>
            </w:r>
            <w:r>
              <w:rPr>
                <w:rFonts w:cs="Arial"/>
                <w:sz w:val="22"/>
                <w:szCs w:val="22"/>
              </w:rPr>
              <w:t xml:space="preserve">rekomenduojamas</w:t>
            </w:r>
            <w:r>
              <w:rPr>
                <w:rFonts w:cs="Arial"/>
                <w:szCs w:val="24"/>
              </w:rPr>
              <w:t xml:space="preserve">)</w:t>
            </w:r>
          </w:p>
        </w:tc>
        <w:tc>
          <w:tcPr>
            <w:tcW w:type="dxa" w:w="1276"/>
            <w:gridSpan w:val="6"/>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1275"/>
            <w:gridSpan w:val="3"/>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993"/>
            <w:gridSpan w:val="2"/>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1016"/>
            <w:gridSpan w:val="3"/>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1110"/>
            <w:gridSpan w:val="4"/>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992"/>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1276"/>
            <w:gridSpan w:val="2"/>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r>
      <w:tr>
        <w:trPr>
          <w:trHeight w:val="216" w:hRule="atLeast"/>
        </w:trPr>
        <w:tc>
          <w:tcPr>
            <w:tcW w:type="dxa" w:w="1268"/>
            <w:gridSpan w:val="4"/>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vAlign w:val="center"/>
          </w:tcPr>
          <w:p>
            <w:pPr>
              <w:suppressAutoHyphens/>
              <w:spacing/>
              <w:jc w:val="center"/>
              <w:rPr>
                <w:szCs w:val="24"/>
              </w:rPr>
            </w:pPr>
            <w:r>
              <w:rPr>
                <w:rFonts w:cs="Arial"/>
                <w:szCs w:val="24"/>
                <w:lang w:eastAsia="lt-LT"/>
              </w:rPr>
              <w:t xml:space="preserve">22</w:t>
            </w:r>
          </w:p>
        </w:tc>
        <w:tc>
          <w:tcPr>
            <w:tcW w:type="dxa" w:w="5253"/>
            <w:gridSpan w:val="8"/>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rPr>
                <w:szCs w:val="24"/>
              </w:rPr>
            </w:pPr>
            <w:r>
              <w:rPr>
                <w:rFonts w:cs="Arial"/>
                <w:szCs w:val="24"/>
              </w:rPr>
              <w:t xml:space="preserve">Statybos procesų modeliavimas ir valdymas (</w:t>
            </w:r>
            <w:r>
              <w:rPr>
                <w:rFonts w:cs="Arial"/>
                <w:sz w:val="22"/>
                <w:szCs w:val="22"/>
              </w:rPr>
              <w:t xml:space="preserve">rekomenduojamas</w:t>
            </w:r>
            <w:r>
              <w:rPr>
                <w:rFonts w:cs="Arial"/>
                <w:szCs w:val="24"/>
              </w:rPr>
              <w:t xml:space="preserve">)</w:t>
            </w:r>
          </w:p>
        </w:tc>
        <w:tc>
          <w:tcPr>
            <w:tcW w:type="dxa" w:w="1276"/>
            <w:gridSpan w:val="6"/>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1275"/>
            <w:gridSpan w:val="3"/>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993"/>
            <w:gridSpan w:val="2"/>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1016"/>
            <w:gridSpan w:val="3"/>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1110"/>
            <w:gridSpan w:val="4"/>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992"/>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1276"/>
            <w:gridSpan w:val="2"/>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r>
      <w:tr>
        <w:trPr>
          <w:trHeight w:val="216" w:hRule="atLeast"/>
        </w:trPr>
        <w:tc>
          <w:tcPr>
            <w:tcW w:type="dxa" w:w="1268"/>
            <w:gridSpan w:val="4"/>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vAlign w:val="center"/>
          </w:tcPr>
          <w:p>
            <w:pPr>
              <w:suppressAutoHyphens/>
              <w:spacing/>
              <w:jc w:val="center"/>
              <w:rPr>
                <w:rFonts w:cs="Arial"/>
                <w:szCs w:val="24"/>
                <w:lang w:eastAsia="lt-LT"/>
              </w:rPr>
            </w:pPr>
            <w:r>
              <w:rPr>
                <w:rFonts w:cs="Arial"/>
                <w:szCs w:val="24"/>
                <w:lang w:eastAsia="lt-LT"/>
              </w:rPr>
              <w:t xml:space="preserve">23</w:t>
            </w:r>
          </w:p>
        </w:tc>
        <w:tc>
          <w:tcPr>
            <w:tcW w:type="dxa" w:w="5253"/>
            <w:gridSpan w:val="8"/>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rPr>
                <w:rFonts w:cs="Arial"/>
                <w:szCs w:val="24"/>
              </w:rPr>
            </w:pPr>
            <w:r>
              <w:rPr>
                <w:rFonts w:cs="Arial"/>
                <w:szCs w:val="24"/>
              </w:rPr>
              <w:t xml:space="preserve">Skaitmeninė gamyba (</w:t>
            </w:r>
            <w:r>
              <w:rPr>
                <w:rFonts w:cs="Arial"/>
                <w:sz w:val="22"/>
                <w:szCs w:val="22"/>
              </w:rPr>
              <w:t xml:space="preserve">rekomenduojamas</w:t>
            </w:r>
            <w:r>
              <w:rPr>
                <w:rFonts w:cs="Arial"/>
                <w:szCs w:val="24"/>
              </w:rPr>
              <w:t xml:space="preserve">)</w:t>
            </w:r>
          </w:p>
        </w:tc>
        <w:tc>
          <w:tcPr>
            <w:tcW w:type="dxa" w:w="1276"/>
            <w:gridSpan w:val="6"/>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1275"/>
            <w:gridSpan w:val="3"/>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993"/>
            <w:gridSpan w:val="2"/>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1016"/>
            <w:gridSpan w:val="3"/>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1110"/>
            <w:gridSpan w:val="4"/>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992"/>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1276"/>
            <w:gridSpan w:val="2"/>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r>
      <w:tr>
        <w:trPr>
          <w:trHeight w:val="216" w:hRule="atLeast"/>
        </w:trPr>
        <w:tc>
          <w:tcPr>
            <w:tcW w:type="dxa" w:w="1268"/>
            <w:gridSpan w:val="4"/>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vAlign w:val="center"/>
          </w:tcPr>
          <w:p>
            <w:pPr>
              <w:suppressAutoHyphens/>
              <w:spacing/>
              <w:jc w:val="center"/>
              <w:rPr>
                <w:rFonts w:cs="Arial"/>
                <w:szCs w:val="24"/>
                <w:lang w:eastAsia="lt-LT"/>
              </w:rPr>
            </w:pPr>
            <w:r>
              <w:rPr>
                <w:rFonts w:cs="Arial"/>
                <w:szCs w:val="24"/>
                <w:lang w:eastAsia="lt-LT"/>
              </w:rPr>
              <w:t xml:space="preserve">24</w:t>
            </w:r>
          </w:p>
        </w:tc>
        <w:tc>
          <w:tcPr>
            <w:tcW w:type="dxa" w:w="5253"/>
            <w:gridSpan w:val="8"/>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rPr>
                <w:rFonts w:cs="Arial"/>
                <w:szCs w:val="24"/>
              </w:rPr>
            </w:pPr>
            <w:r>
              <w:rPr>
                <w:rFonts w:cs="Arial"/>
                <w:szCs w:val="24"/>
              </w:rPr>
              <w:t xml:space="preserve">Statybos darbų techninė priežiūra (</w:t>
            </w:r>
            <w:r>
              <w:rPr>
                <w:rFonts w:cs="Arial"/>
                <w:sz w:val="22"/>
                <w:szCs w:val="22"/>
              </w:rPr>
              <w:t xml:space="preserve">rekomenduojamas</w:t>
            </w:r>
            <w:r>
              <w:rPr>
                <w:rFonts w:cs="Arial"/>
                <w:szCs w:val="24"/>
              </w:rPr>
              <w:t xml:space="preserve">)</w:t>
            </w:r>
          </w:p>
        </w:tc>
        <w:tc>
          <w:tcPr>
            <w:tcW w:type="dxa" w:w="1276"/>
            <w:gridSpan w:val="6"/>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1275"/>
            <w:gridSpan w:val="3"/>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993"/>
            <w:gridSpan w:val="2"/>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1016"/>
            <w:gridSpan w:val="3"/>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1110"/>
            <w:gridSpan w:val="4"/>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jc w:val="center"/>
              <w:rPr>
                <w:rFonts w:cs="Arial"/>
                <w:szCs w:val="24"/>
                <w:lang w:eastAsia="lt-LT"/>
              </w:rPr>
            </w:pPr>
            <w:r>
              <w:rPr>
                <w:rFonts w:cs="Arial"/>
                <w:szCs w:val="24"/>
                <w:lang w:eastAsia="lt-LT"/>
              </w:rPr>
              <w:t xml:space="preserve">T</w:t>
            </w:r>
          </w:p>
        </w:tc>
        <w:tc>
          <w:tcPr>
            <w:tcW w:type="dxa" w:w="992"/>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jc w:val="center"/>
              <w:rPr>
                <w:rFonts w:cs="Arial"/>
                <w:szCs w:val="24"/>
                <w:lang w:eastAsia="lt-LT"/>
              </w:rPr>
            </w:pPr>
          </w:p>
        </w:tc>
        <w:tc>
          <w:tcPr>
            <w:tcW w:type="dxa" w:w="1276"/>
            <w:gridSpan w:val="2"/>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r>
      <w:tr>
        <w:trPr>
          <w:trHeight w:val="216" w:hRule="atLeast"/>
        </w:trPr>
        <w:tc>
          <w:tcPr>
            <w:tcW w:type="dxa" w:w="1268"/>
            <w:gridSpan w:val="4"/>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vAlign w:val="center"/>
          </w:tcPr>
          <w:p>
            <w:pPr>
              <w:suppressAutoHyphens/>
              <w:spacing/>
              <w:jc w:val="center"/>
              <w:rPr>
                <w:rFonts w:cs="Arial"/>
                <w:szCs w:val="24"/>
                <w:lang w:eastAsia="lt-LT"/>
              </w:rPr>
            </w:pPr>
            <w:r>
              <w:rPr>
                <w:rFonts w:cs="Arial"/>
                <w:szCs w:val="24"/>
                <w:lang w:eastAsia="lt-LT"/>
              </w:rPr>
              <w:t xml:space="preserve">25</w:t>
            </w:r>
          </w:p>
        </w:tc>
        <w:tc>
          <w:tcPr>
            <w:tcW w:type="dxa" w:w="5253"/>
            <w:gridSpan w:val="8"/>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rPr>
                <w:szCs w:val="24"/>
              </w:rPr>
            </w:pPr>
            <w:r>
              <w:rPr>
                <w:rFonts w:cs="Arial"/>
                <w:szCs w:val="24"/>
              </w:rPr>
              <w:t xml:space="preserve">Išpildomasis modeliavimas (</w:t>
            </w:r>
            <w:r>
              <w:rPr>
                <w:rFonts w:cs="Arial"/>
                <w:sz w:val="22"/>
                <w:szCs w:val="22"/>
              </w:rPr>
              <w:t xml:space="preserve">rekomenduojamas</w:t>
            </w:r>
            <w:r>
              <w:rPr>
                <w:rFonts w:cs="Arial"/>
                <w:szCs w:val="24"/>
              </w:rPr>
              <w:t xml:space="preserve">)</w:t>
            </w:r>
          </w:p>
        </w:tc>
        <w:tc>
          <w:tcPr>
            <w:tcW w:type="dxa" w:w="1276"/>
            <w:gridSpan w:val="6"/>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1275"/>
            <w:gridSpan w:val="3"/>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993"/>
            <w:gridSpan w:val="2"/>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1016"/>
            <w:gridSpan w:val="3"/>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1110"/>
            <w:gridSpan w:val="4"/>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jc w:val="center"/>
              <w:rPr>
                <w:rFonts w:cs="Arial"/>
                <w:szCs w:val="24"/>
                <w:lang w:eastAsia="lt-LT"/>
              </w:rPr>
            </w:pPr>
            <w:r>
              <w:rPr>
                <w:rFonts w:cs="Arial"/>
                <w:szCs w:val="24"/>
                <w:lang w:eastAsia="lt-LT"/>
              </w:rPr>
              <w:t xml:space="preserve">R</w:t>
            </w:r>
          </w:p>
        </w:tc>
        <w:tc>
          <w:tcPr>
            <w:tcW w:type="dxa" w:w="992"/>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jc w:val="center"/>
              <w:rPr>
                <w:rFonts w:cs="Arial"/>
                <w:szCs w:val="24"/>
                <w:lang w:eastAsia="lt-LT"/>
              </w:rPr>
            </w:pPr>
            <w:r>
              <w:rPr>
                <w:rFonts w:cs="Arial"/>
                <w:szCs w:val="24"/>
                <w:lang w:eastAsia="lt-LT"/>
              </w:rPr>
              <w:t xml:space="preserve">R</w:t>
            </w:r>
          </w:p>
        </w:tc>
        <w:tc>
          <w:tcPr>
            <w:tcW w:type="dxa" w:w="1276"/>
            <w:gridSpan w:val="2"/>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r>
      <w:tr>
        <w:trPr>
          <w:trHeight w:val="216" w:hRule="atLeast"/>
        </w:trPr>
        <w:tc>
          <w:tcPr>
            <w:tcW w:type="dxa" w:w="1268"/>
            <w:gridSpan w:val="4"/>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vAlign w:val="center"/>
          </w:tcPr>
          <w:p>
            <w:pPr>
              <w:suppressAutoHyphens/>
              <w:spacing/>
              <w:jc w:val="center"/>
              <w:rPr>
                <w:rFonts w:cs="Arial"/>
                <w:szCs w:val="24"/>
                <w:lang w:eastAsia="lt-LT"/>
              </w:rPr>
            </w:pPr>
            <w:r>
              <w:rPr>
                <w:rFonts w:cs="Arial"/>
                <w:szCs w:val="24"/>
                <w:lang w:eastAsia="lt-LT"/>
              </w:rPr>
              <w:t xml:space="preserve">26</w:t>
            </w:r>
          </w:p>
        </w:tc>
        <w:tc>
          <w:tcPr>
            <w:tcW w:type="dxa" w:w="5253"/>
            <w:gridSpan w:val="8"/>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rPr>
                <w:rFonts w:cs="Arial"/>
                <w:szCs w:val="24"/>
              </w:rPr>
            </w:pPr>
            <w:r>
              <w:rPr>
                <w:rFonts w:cs="Arial"/>
                <w:szCs w:val="24"/>
              </w:rPr>
              <w:t xml:space="preserve">Duomenų modeliavimas (</w:t>
            </w:r>
            <w:r>
              <w:rPr>
                <w:rFonts w:cs="Arial"/>
                <w:sz w:val="22"/>
                <w:szCs w:val="22"/>
              </w:rPr>
              <w:t xml:space="preserve">rekomenduojamas</w:t>
            </w:r>
            <w:r>
              <w:rPr>
                <w:rFonts w:cs="Arial"/>
                <w:szCs w:val="24"/>
              </w:rPr>
              <w:t xml:space="preserve">)</w:t>
            </w:r>
          </w:p>
        </w:tc>
        <w:tc>
          <w:tcPr>
            <w:tcW w:type="dxa" w:w="1276"/>
            <w:gridSpan w:val="6"/>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1275"/>
            <w:gridSpan w:val="3"/>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993"/>
            <w:gridSpan w:val="2"/>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1016"/>
            <w:gridSpan w:val="3"/>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1110"/>
            <w:gridSpan w:val="4"/>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992"/>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1276"/>
            <w:gridSpan w:val="2"/>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r>
      <w:tr>
        <w:trPr>
          <w:trHeight w:val="216" w:hRule="atLeast"/>
        </w:trPr>
        <w:tc>
          <w:tcPr>
            <w:tcW w:type="dxa" w:w="1268"/>
            <w:gridSpan w:val="4"/>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vAlign w:val="center"/>
          </w:tcPr>
          <w:p>
            <w:pPr>
              <w:suppressAutoHyphens/>
              <w:spacing/>
              <w:jc w:val="center"/>
              <w:rPr>
                <w:rFonts w:cs="Arial"/>
                <w:szCs w:val="24"/>
                <w:lang w:eastAsia="lt-LT"/>
              </w:rPr>
            </w:pPr>
            <w:r>
              <w:rPr>
                <w:rFonts w:cs="Arial"/>
                <w:szCs w:val="24"/>
                <w:lang w:eastAsia="lt-LT"/>
              </w:rPr>
              <w:t xml:space="preserve">27</w:t>
            </w:r>
          </w:p>
        </w:tc>
        <w:tc>
          <w:tcPr>
            <w:tcW w:type="dxa" w:w="5253"/>
            <w:gridSpan w:val="8"/>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rPr>
                <w:rFonts w:cs="Arial"/>
                <w:szCs w:val="24"/>
              </w:rPr>
            </w:pPr>
            <w:r>
              <w:rPr>
                <w:rFonts w:cs="Arial"/>
                <w:szCs w:val="24"/>
              </w:rPr>
              <w:t xml:space="preserve">Statinio priežiūros planavimas (</w:t>
            </w:r>
            <w:r>
              <w:rPr>
                <w:rFonts w:cs="Arial"/>
                <w:sz w:val="22"/>
                <w:szCs w:val="22"/>
              </w:rPr>
              <w:t xml:space="preserve">rekomenduojamas</w:t>
            </w:r>
            <w:r>
              <w:rPr>
                <w:rFonts w:cs="Arial"/>
                <w:szCs w:val="24"/>
              </w:rPr>
              <w:t xml:space="preserve">)</w:t>
            </w:r>
          </w:p>
        </w:tc>
        <w:tc>
          <w:tcPr>
            <w:tcW w:type="dxa" w:w="1276"/>
            <w:gridSpan w:val="6"/>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1275"/>
            <w:gridSpan w:val="3"/>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993"/>
            <w:gridSpan w:val="2"/>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1016"/>
            <w:gridSpan w:val="3"/>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1110"/>
            <w:gridSpan w:val="4"/>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992"/>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1276"/>
            <w:gridSpan w:val="2"/>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r>
      <w:tr>
        <w:trPr>
          <w:trHeight w:val="216" w:hRule="atLeast"/>
        </w:trPr>
        <w:tc>
          <w:tcPr>
            <w:tcW w:type="dxa" w:w="1268"/>
            <w:gridSpan w:val="4"/>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vAlign w:val="center"/>
          </w:tcPr>
          <w:p>
            <w:pPr>
              <w:suppressAutoHyphens/>
              <w:spacing/>
              <w:jc w:val="center"/>
              <w:rPr>
                <w:rFonts w:cs="Arial"/>
                <w:szCs w:val="24"/>
                <w:lang w:eastAsia="lt-LT"/>
              </w:rPr>
            </w:pPr>
            <w:r>
              <w:rPr>
                <w:rFonts w:cs="Arial"/>
                <w:szCs w:val="24"/>
                <w:lang w:eastAsia="lt-LT"/>
              </w:rPr>
              <w:t xml:space="preserve">28</w:t>
            </w:r>
          </w:p>
        </w:tc>
        <w:tc>
          <w:tcPr>
            <w:tcW w:type="dxa" w:w="5253"/>
            <w:gridSpan w:val="8"/>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rPr>
                <w:rFonts w:cs="Arial"/>
                <w:szCs w:val="24"/>
              </w:rPr>
            </w:pPr>
            <w:r>
              <w:rPr>
                <w:rFonts w:cs="Arial"/>
                <w:szCs w:val="24"/>
              </w:rPr>
              <w:t xml:space="preserve">Statinio inžinerinių sistemų, tinklų ir komunikacinė analizė (</w:t>
            </w:r>
            <w:r>
              <w:rPr>
                <w:rFonts w:cs="Arial"/>
                <w:sz w:val="22"/>
                <w:szCs w:val="22"/>
              </w:rPr>
              <w:t xml:space="preserve">rekomenduojamas</w:t>
            </w:r>
            <w:r>
              <w:rPr>
                <w:rFonts w:cs="Arial"/>
                <w:szCs w:val="24"/>
              </w:rPr>
              <w:t xml:space="preserve">)</w:t>
            </w:r>
          </w:p>
        </w:tc>
        <w:tc>
          <w:tcPr>
            <w:tcW w:type="dxa" w:w="1276"/>
            <w:gridSpan w:val="6"/>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1275"/>
            <w:gridSpan w:val="3"/>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993"/>
            <w:gridSpan w:val="2"/>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1016"/>
            <w:gridSpan w:val="3"/>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1110"/>
            <w:gridSpan w:val="4"/>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992"/>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1276"/>
            <w:gridSpan w:val="2"/>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r>
      <w:tr>
        <w:trPr>
          <w:trHeight w:val="216" w:hRule="atLeast"/>
        </w:trPr>
        <w:tc>
          <w:tcPr>
            <w:tcW w:type="dxa" w:w="1268"/>
            <w:gridSpan w:val="4"/>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vAlign w:val="center"/>
          </w:tcPr>
          <w:p>
            <w:pPr>
              <w:suppressAutoHyphens/>
              <w:spacing/>
              <w:jc w:val="center"/>
              <w:rPr>
                <w:rFonts w:cs="Arial"/>
                <w:szCs w:val="24"/>
                <w:lang w:eastAsia="lt-LT"/>
              </w:rPr>
            </w:pPr>
            <w:r>
              <w:rPr>
                <w:rFonts w:cs="Arial"/>
                <w:szCs w:val="24"/>
                <w:lang w:eastAsia="lt-LT"/>
              </w:rPr>
              <w:t xml:space="preserve">29</w:t>
            </w:r>
          </w:p>
        </w:tc>
        <w:tc>
          <w:tcPr>
            <w:tcW w:type="dxa" w:w="5253"/>
            <w:gridSpan w:val="8"/>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rPr>
                <w:rFonts w:cs="Arial"/>
                <w:szCs w:val="24"/>
              </w:rPr>
            </w:pPr>
            <w:r>
              <w:rPr>
                <w:rFonts w:cs="Arial"/>
                <w:szCs w:val="24"/>
              </w:rPr>
              <w:t xml:space="preserve">Energijos sąnaudų analizė (</w:t>
            </w:r>
            <w:r>
              <w:rPr>
                <w:rFonts w:cs="Arial"/>
                <w:sz w:val="22"/>
                <w:szCs w:val="22"/>
              </w:rPr>
              <w:t xml:space="preserve">rekomenduojamas</w:t>
            </w:r>
            <w:r>
              <w:rPr>
                <w:rFonts w:cs="Arial"/>
                <w:szCs w:val="24"/>
              </w:rPr>
              <w:t xml:space="preserve">)</w:t>
            </w:r>
          </w:p>
        </w:tc>
        <w:tc>
          <w:tcPr>
            <w:tcW w:type="dxa" w:w="1276"/>
            <w:gridSpan w:val="6"/>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1275"/>
            <w:gridSpan w:val="3"/>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993"/>
            <w:gridSpan w:val="2"/>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1016"/>
            <w:gridSpan w:val="3"/>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1110"/>
            <w:gridSpan w:val="4"/>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992"/>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1276"/>
            <w:gridSpan w:val="2"/>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r>
      <w:tr>
        <w:trPr>
          <w:trHeight w:val="216" w:hRule="atLeast"/>
        </w:trPr>
        <w:tc>
          <w:tcPr>
            <w:tcW w:type="dxa" w:w="1268"/>
            <w:gridSpan w:val="4"/>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vAlign w:val="center"/>
          </w:tcPr>
          <w:p>
            <w:pPr>
              <w:suppressAutoHyphens/>
              <w:spacing/>
              <w:jc w:val="center"/>
              <w:rPr>
                <w:rFonts w:cs="Arial"/>
                <w:szCs w:val="24"/>
                <w:lang w:eastAsia="lt-LT"/>
              </w:rPr>
            </w:pPr>
            <w:r>
              <w:rPr>
                <w:rFonts w:cs="Arial"/>
                <w:szCs w:val="24"/>
                <w:lang w:eastAsia="lt-LT"/>
              </w:rPr>
              <w:t xml:space="preserve">30</w:t>
            </w:r>
          </w:p>
        </w:tc>
        <w:tc>
          <w:tcPr>
            <w:tcW w:type="dxa" w:w="5253"/>
            <w:gridSpan w:val="8"/>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rPr>
                <w:rFonts w:cs="Arial"/>
                <w:szCs w:val="24"/>
              </w:rPr>
            </w:pPr>
            <w:r>
              <w:rPr>
                <w:rFonts w:cs="Arial"/>
                <w:szCs w:val="24"/>
              </w:rPr>
              <w:t xml:space="preserve">Turto valdymas (</w:t>
            </w:r>
            <w:r>
              <w:rPr>
                <w:rFonts w:cs="Arial"/>
                <w:sz w:val="22"/>
                <w:szCs w:val="22"/>
              </w:rPr>
              <w:t xml:space="preserve">rekomenduojamas</w:t>
            </w:r>
            <w:r>
              <w:rPr>
                <w:rFonts w:cs="Arial"/>
                <w:szCs w:val="24"/>
              </w:rPr>
              <w:t xml:space="preserve">)</w:t>
            </w:r>
          </w:p>
        </w:tc>
        <w:tc>
          <w:tcPr>
            <w:tcW w:type="dxa" w:w="1276"/>
            <w:gridSpan w:val="6"/>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1275"/>
            <w:gridSpan w:val="3"/>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993"/>
            <w:gridSpan w:val="2"/>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1016"/>
            <w:gridSpan w:val="3"/>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1110"/>
            <w:gridSpan w:val="4"/>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992"/>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1276"/>
            <w:gridSpan w:val="2"/>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r>
      <w:tr>
        <w:trPr>
          <w:trHeight w:val="216" w:hRule="atLeast"/>
        </w:trPr>
        <w:tc>
          <w:tcPr>
            <w:tcW w:type="dxa" w:w="1268"/>
            <w:gridSpan w:val="4"/>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vAlign w:val="center"/>
          </w:tcPr>
          <w:p>
            <w:pPr>
              <w:suppressAutoHyphens/>
              <w:spacing/>
              <w:jc w:val="center"/>
              <w:rPr>
                <w:rFonts w:cs="Arial"/>
                <w:szCs w:val="24"/>
                <w:lang w:eastAsia="lt-LT"/>
              </w:rPr>
            </w:pPr>
            <w:r>
              <w:rPr>
                <w:rFonts w:cs="Arial"/>
                <w:szCs w:val="24"/>
                <w:lang w:eastAsia="lt-LT"/>
              </w:rPr>
              <w:t xml:space="preserve">31</w:t>
            </w:r>
          </w:p>
        </w:tc>
        <w:tc>
          <w:tcPr>
            <w:tcW w:type="dxa" w:w="5253"/>
            <w:gridSpan w:val="8"/>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rPr>
                <w:rFonts w:cs="Arial"/>
                <w:szCs w:val="24"/>
              </w:rPr>
            </w:pPr>
            <w:r>
              <w:rPr>
                <w:rFonts w:cs="Arial"/>
                <w:szCs w:val="24"/>
              </w:rPr>
              <w:t xml:space="preserve">Erdvės valdymas ir stebėsena (</w:t>
            </w:r>
            <w:r>
              <w:rPr>
                <w:rFonts w:cs="Arial"/>
                <w:sz w:val="22"/>
                <w:szCs w:val="22"/>
              </w:rPr>
              <w:t xml:space="preserve">rekomenduojamas</w:t>
            </w:r>
            <w:r>
              <w:rPr>
                <w:rFonts w:cs="Arial"/>
                <w:szCs w:val="24"/>
              </w:rPr>
              <w:t xml:space="preserve">)</w:t>
            </w:r>
          </w:p>
        </w:tc>
        <w:tc>
          <w:tcPr>
            <w:tcW w:type="dxa" w:w="1276"/>
            <w:gridSpan w:val="6"/>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1275"/>
            <w:gridSpan w:val="3"/>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993"/>
            <w:gridSpan w:val="2"/>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1016"/>
            <w:gridSpan w:val="3"/>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1110"/>
            <w:gridSpan w:val="4"/>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992"/>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1276"/>
            <w:gridSpan w:val="2"/>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r>
      <w:tr>
        <w:trPr>
          <w:trHeight w:val="216" w:hRule="atLeast"/>
        </w:trPr>
        <w:tc>
          <w:tcPr>
            <w:tcW w:type="dxa" w:w="1268"/>
            <w:gridSpan w:val="4"/>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vAlign w:val="center"/>
          </w:tcPr>
          <w:p>
            <w:pPr>
              <w:suppressAutoHyphens/>
              <w:spacing/>
              <w:jc w:val="center"/>
              <w:rPr>
                <w:rFonts w:cs="Arial"/>
                <w:szCs w:val="24"/>
                <w:lang w:eastAsia="lt-LT"/>
              </w:rPr>
            </w:pPr>
            <w:r>
              <w:rPr>
                <w:rFonts w:cs="Arial"/>
                <w:szCs w:val="24"/>
                <w:lang w:eastAsia="lt-LT"/>
              </w:rPr>
              <w:t xml:space="preserve">32</w:t>
            </w:r>
          </w:p>
        </w:tc>
        <w:tc>
          <w:tcPr>
            <w:tcW w:type="dxa" w:w="5253"/>
            <w:gridSpan w:val="8"/>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rPr>
                <w:rFonts w:cs="Arial"/>
                <w:szCs w:val="24"/>
              </w:rPr>
            </w:pPr>
            <w:r>
              <w:rPr>
                <w:rFonts w:cs="Arial"/>
                <w:szCs w:val="24"/>
              </w:rPr>
              <w:t xml:space="preserve">Tvarumo stebėsena ir analizė (</w:t>
            </w:r>
            <w:r>
              <w:rPr>
                <w:rFonts w:cs="Arial"/>
                <w:sz w:val="22"/>
                <w:szCs w:val="22"/>
              </w:rPr>
              <w:t xml:space="preserve">rekomenduojamas</w:t>
            </w:r>
            <w:r>
              <w:rPr>
                <w:rFonts w:cs="Arial"/>
                <w:szCs w:val="24"/>
              </w:rPr>
              <w:t xml:space="preserve">)</w:t>
            </w:r>
          </w:p>
        </w:tc>
        <w:tc>
          <w:tcPr>
            <w:tcW w:type="dxa" w:w="1276"/>
            <w:gridSpan w:val="6"/>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1275"/>
            <w:gridSpan w:val="3"/>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993"/>
            <w:gridSpan w:val="2"/>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1016"/>
            <w:gridSpan w:val="3"/>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1110"/>
            <w:gridSpan w:val="4"/>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992"/>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1276"/>
            <w:gridSpan w:val="2"/>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r>
      <w:tr>
        <w:trPr>
          <w:trHeight w:val="216" w:hRule="atLeast"/>
        </w:trPr>
        <w:tc>
          <w:tcPr>
            <w:tcW w:type="dxa" w:w="1268"/>
            <w:gridSpan w:val="4"/>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vAlign w:val="center"/>
          </w:tcPr>
          <w:p>
            <w:pPr>
              <w:suppressAutoHyphens/>
              <w:spacing/>
              <w:jc w:val="center"/>
              <w:rPr>
                <w:rFonts w:cs="Arial"/>
                <w:szCs w:val="24"/>
                <w:lang w:eastAsia="lt-LT"/>
              </w:rPr>
            </w:pPr>
            <w:r>
              <w:rPr>
                <w:rFonts w:cs="Arial"/>
                <w:szCs w:val="24"/>
                <w:lang w:eastAsia="lt-LT"/>
              </w:rPr>
              <w:t xml:space="preserve">33</w:t>
            </w:r>
          </w:p>
        </w:tc>
        <w:tc>
          <w:tcPr>
            <w:tcW w:type="dxa" w:w="5253"/>
            <w:gridSpan w:val="8"/>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rPr>
                <w:rFonts w:cs="Arial"/>
                <w:szCs w:val="24"/>
              </w:rPr>
            </w:pPr>
            <w:r>
              <w:rPr>
                <w:rFonts w:cs="Arial"/>
                <w:szCs w:val="24"/>
              </w:rPr>
              <w:t xml:space="preserve">Avarijų prevencija (</w:t>
            </w:r>
            <w:r>
              <w:rPr>
                <w:rFonts w:cs="Arial"/>
                <w:sz w:val="22"/>
                <w:szCs w:val="22"/>
              </w:rPr>
              <w:t xml:space="preserve">rekomenduojamas</w:t>
            </w:r>
            <w:r>
              <w:rPr>
                <w:rFonts w:cs="Arial"/>
                <w:szCs w:val="24"/>
              </w:rPr>
              <w:t xml:space="preserve">)</w:t>
            </w:r>
          </w:p>
        </w:tc>
        <w:tc>
          <w:tcPr>
            <w:tcW w:type="dxa" w:w="1276"/>
            <w:gridSpan w:val="6"/>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1275"/>
            <w:gridSpan w:val="3"/>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993"/>
            <w:gridSpan w:val="2"/>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1016"/>
            <w:gridSpan w:val="3"/>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1110"/>
            <w:gridSpan w:val="4"/>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992"/>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c>
          <w:tcPr>
            <w:tcW w:type="dxa" w:w="1276"/>
            <w:gridSpan w:val="2"/>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rFonts w:cs="Arial"/>
                <w:szCs w:val="24"/>
                <w:lang w:eastAsia="lt-LT"/>
              </w:rPr>
            </w:pPr>
          </w:p>
        </w:tc>
      </w:tr>
      <w:tr>
        <w:trPr>
          <w:trHeight w:val="100" w:hRule="atLeast"/>
        </w:trPr>
        <w:tc>
          <w:tcPr>
            <w:tcW w:type="dxa" w:w="14459"/>
            <w:gridSpan w:val="3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ind w:left="320" w:hanging="284"/>
              <w:rPr>
                <w:szCs w:val="24"/>
              </w:rPr>
            </w:pPr>
            <w:r>
              <w:rPr>
                <w:rFonts w:cs="Arial"/>
                <w:b/>
                <w:bCs/>
                <w:szCs w:val="24"/>
              </w:rPr>
              <w:t xml:space="preserve">3.</w:t>
            </w:r>
            <w:r>
              <w:rPr>
                <w:rFonts w:cs="Arial"/>
                <w:szCs w:val="24"/>
              </w:rPr>
              <w:tab/>
              <w:t xml:space="preserve"/>
            </w:r>
            <w:r>
              <w:rPr>
                <w:rFonts w:cs="Arial"/>
                <w:b/>
                <w:bCs/>
                <w:szCs w:val="24"/>
              </w:rPr>
              <w:t xml:space="preserve">Mokymų poreikis, susijęs su pirkimo objektu</w:t>
            </w:r>
          </w:p>
        </w:tc>
      </w:tr>
      <w:tr>
        <w:trPr>
          <w:trHeight w:val="85" w:hRule="atLeast"/>
        </w:trPr>
        <w:tc>
          <w:tcPr>
            <w:tcW w:type="dxa" w:w="1268"/>
            <w:gridSpan w:val="4"/>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rFonts w:cs="Arial"/>
                <w:b/>
                <w:bCs/>
                <w:szCs w:val="24"/>
              </w:rPr>
            </w:pPr>
            <w:r>
              <w:rPr>
                <w:rFonts w:cs="Arial"/>
                <w:b/>
                <w:bCs/>
                <w:szCs w:val="24"/>
              </w:rPr>
              <w:t xml:space="preserve">Eil. Nr.</w:t>
            </w:r>
          </w:p>
        </w:tc>
        <w:tc>
          <w:tcPr>
            <w:tcW w:type="dxa" w:w="6048"/>
            <w:gridSpan w:val="1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szCs w:val="24"/>
              </w:rPr>
            </w:pPr>
            <w:r>
              <w:rPr>
                <w:rFonts w:cs="Arial"/>
                <w:b/>
                <w:bCs/>
                <w:szCs w:val="24"/>
              </w:rPr>
              <w:t xml:space="preserve">Mokymų pavadinimas ir tikslas</w:t>
            </w:r>
          </w:p>
        </w:tc>
        <w:tc>
          <w:tcPr>
            <w:tcW w:type="dxa" w:w="3601"/>
            <w:gridSpan w:val="9"/>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szCs w:val="24"/>
              </w:rPr>
            </w:pPr>
            <w:r>
              <w:rPr>
                <w:rFonts w:cs="Arial"/>
                <w:b/>
                <w:bCs/>
                <w:szCs w:val="24"/>
              </w:rPr>
              <w:t xml:space="preserve">Mokymų trukmė</w:t>
            </w:r>
          </w:p>
        </w:tc>
        <w:tc>
          <w:tcPr>
            <w:tcW w:type="dxa" w:w="3542"/>
            <w:gridSpan w:val="8"/>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szCs w:val="24"/>
              </w:rPr>
            </w:pPr>
            <w:r>
              <w:rPr>
                <w:rFonts w:cs="Arial"/>
                <w:b/>
                <w:bCs/>
                <w:szCs w:val="24"/>
              </w:rPr>
              <w:t xml:space="preserve">Pastabos</w:t>
            </w:r>
          </w:p>
        </w:tc>
      </w:tr>
      <w:tr>
        <w:trPr>
          <w:trHeight w:val="83" w:hRule="atLeast"/>
        </w:trPr>
        <w:tc>
          <w:tcPr>
            <w:tcW w:type="dxa" w:w="1268"/>
            <w:gridSpan w:val="4"/>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rFonts w:cs="Arial"/>
                <w:b/>
                <w:bCs/>
                <w:szCs w:val="24"/>
              </w:rPr>
            </w:pPr>
            <w:r>
              <w:rPr>
                <w:rFonts w:cs="Arial"/>
                <w:b/>
                <w:bCs/>
                <w:szCs w:val="24"/>
              </w:rPr>
              <w:t xml:space="preserve">1</w:t>
            </w:r>
          </w:p>
        </w:tc>
        <w:tc>
          <w:tcPr>
            <w:tcW w:type="dxa" w:w="6048"/>
            <w:gridSpan w:val="1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szCs w:val="24"/>
              </w:rPr>
            </w:pPr>
            <w:r>
              <w:rPr>
                <w:rFonts w:cs="Arial"/>
                <w:b/>
                <w:bCs/>
                <w:szCs w:val="24"/>
              </w:rPr>
              <w:t xml:space="preserve">2</w:t>
            </w:r>
          </w:p>
        </w:tc>
        <w:tc>
          <w:tcPr>
            <w:tcW w:type="dxa" w:w="3601"/>
            <w:gridSpan w:val="9"/>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szCs w:val="24"/>
              </w:rPr>
            </w:pPr>
            <w:r>
              <w:rPr>
                <w:rFonts w:cs="Arial"/>
                <w:b/>
                <w:bCs/>
                <w:szCs w:val="24"/>
              </w:rPr>
              <w:t xml:space="preserve">3</w:t>
            </w:r>
          </w:p>
        </w:tc>
        <w:tc>
          <w:tcPr>
            <w:tcW w:type="dxa" w:w="3542"/>
            <w:gridSpan w:val="8"/>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szCs w:val="24"/>
              </w:rPr>
            </w:pPr>
            <w:r>
              <w:rPr>
                <w:rFonts w:cs="Arial"/>
                <w:b/>
                <w:bCs/>
                <w:szCs w:val="24"/>
              </w:rPr>
              <w:t xml:space="preserve">4</w:t>
            </w:r>
          </w:p>
        </w:tc>
      </w:tr>
      <w:tr>
        <w:trPr>
          <w:trHeight w:val="83" w:hRule="atLeast"/>
        </w:trPr>
        <w:tc>
          <w:tcPr>
            <w:tcW w:type="dxa" w:w="1268"/>
            <w:gridSpan w:val="4"/>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sz w:val="22"/>
                <w:szCs w:val="22"/>
              </w:rPr>
            </w:pPr>
            <w:r>
              <w:rPr>
                <w:rFonts w:cs="Arial"/>
                <w:sz w:val="22"/>
                <w:szCs w:val="22"/>
              </w:rPr>
              <w:t xml:space="preserve">1.</w:t>
            </w:r>
          </w:p>
        </w:tc>
        <w:tc>
          <w:tcPr>
            <w:tcW w:type="dxa" w:w="6048"/>
            <w:gridSpan w:val="1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sz w:val="22"/>
                <w:szCs w:val="22"/>
              </w:rPr>
            </w:pPr>
            <w:r>
              <w:rPr>
                <w:sz w:val="22"/>
                <w:szCs w:val="22"/>
              </w:rPr>
              <w:t xml:space="preserve">Užsakovas pateiks informaciją ir jeigu reikės parodys vizualiai duomenų kėlimo eiliškumą, tvarką, roles naudojamoje </w:t>
            </w:r>
            <w:r>
              <w:rPr>
                <w:sz w:val="22"/>
                <w:szCs w:val="22"/>
              </w:rPr>
              <w:t xml:space="preserve">Dalux</w:t>
            </w:r>
            <w:r>
              <w:rPr>
                <w:sz w:val="22"/>
                <w:szCs w:val="22"/>
              </w:rPr>
              <w:t xml:space="preserve"> CDE aplinkoje</w:t>
            </w:r>
            <w:r>
              <w:rPr>
                <w:sz w:val="22"/>
                <w:szCs w:val="22"/>
              </w:rPr>
              <w:t xml:space="preserve">.</w:t>
            </w:r>
          </w:p>
        </w:tc>
        <w:tc>
          <w:tcPr>
            <w:tcW w:type="dxa" w:w="3601"/>
            <w:gridSpan w:val="9"/>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sz w:val="22"/>
                <w:szCs w:val="22"/>
              </w:rPr>
            </w:pPr>
            <w:r>
              <w:rPr>
                <w:rFonts w:cs="Arial"/>
                <w:sz w:val="22"/>
                <w:szCs w:val="22"/>
              </w:rPr>
              <w:t xml:space="preserve">Iki 2 val.</w:t>
            </w:r>
          </w:p>
        </w:tc>
        <w:tc>
          <w:tcPr>
            <w:tcW w:type="dxa" w:w="3542"/>
            <w:gridSpan w:val="8"/>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sz w:val="22"/>
                <w:szCs w:val="22"/>
              </w:rPr>
            </w:pPr>
            <w:r>
              <w:rPr>
                <w:sz w:val="22"/>
                <w:szCs w:val="22"/>
              </w:rPr>
              <w:t xml:space="preserve">Vienas p</w:t>
            </w:r>
            <w:r>
              <w:rPr>
                <w:sz w:val="22"/>
                <w:szCs w:val="22"/>
              </w:rPr>
              <w:t xml:space="preserve">ristatymas</w:t>
            </w:r>
            <w:r>
              <w:rPr>
                <w:sz w:val="22"/>
                <w:szCs w:val="22"/>
              </w:rPr>
              <w:t xml:space="preserve"> arba keli pasiskirsčius skirtingomis temomis</w:t>
            </w:r>
            <w:r>
              <w:rPr>
                <w:sz w:val="22"/>
                <w:szCs w:val="22"/>
              </w:rPr>
              <w:t xml:space="preserve"> vykdomas nuotoliniu būdu </w:t>
            </w:r>
            <w:r>
              <w:rPr>
                <w:sz w:val="22"/>
                <w:szCs w:val="22"/>
              </w:rPr>
              <w:t xml:space="preserve">Teams</w:t>
            </w:r>
            <w:r>
              <w:rPr>
                <w:sz w:val="22"/>
                <w:szCs w:val="22"/>
              </w:rPr>
              <w:t xml:space="preserve"> platformoje.</w:t>
            </w:r>
          </w:p>
        </w:tc>
      </w:tr>
      <w:tr>
        <w:trPr>
          <w:trHeight w:val="83" w:hRule="atLeast"/>
        </w:trPr>
        <w:tc>
          <w:tcPr>
            <w:tcW w:type="dxa" w:w="1268"/>
            <w:gridSpan w:val="4"/>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rFonts w:cs="Arial"/>
                <w:szCs w:val="24"/>
              </w:rPr>
            </w:pPr>
          </w:p>
        </w:tc>
        <w:tc>
          <w:tcPr>
            <w:tcW w:type="dxa" w:w="6048"/>
            <w:gridSpan w:val="1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rFonts w:cs="Arial"/>
                <w:szCs w:val="24"/>
              </w:rPr>
            </w:pPr>
          </w:p>
        </w:tc>
        <w:tc>
          <w:tcPr>
            <w:tcW w:type="dxa" w:w="3601"/>
            <w:gridSpan w:val="9"/>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rFonts w:cs="Arial"/>
                <w:szCs w:val="24"/>
              </w:rPr>
            </w:pPr>
          </w:p>
        </w:tc>
        <w:tc>
          <w:tcPr>
            <w:tcW w:type="dxa" w:w="3542"/>
            <w:gridSpan w:val="8"/>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rFonts w:cs="Arial"/>
                <w:szCs w:val="24"/>
              </w:rPr>
            </w:pPr>
          </w:p>
        </w:tc>
      </w:tr>
      <w:tr>
        <w:trPr>
          <w:trHeight w:val="305" w:hRule="atLeast"/>
        </w:trPr>
        <w:tc>
          <w:tcPr>
            <w:tcW w:type="dxa" w:w="14459"/>
            <w:gridSpan w:val="3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ind w:left="363" w:hanging="357"/>
              <w:rPr>
                <w:szCs w:val="24"/>
              </w:rPr>
            </w:pPr>
            <w:r>
              <w:rPr>
                <w:rFonts w:cs="Arial"/>
                <w:b/>
                <w:bCs/>
                <w:szCs w:val="24"/>
              </w:rPr>
              <w:t xml:space="preserve">4.</w:t>
            </w:r>
            <w:r>
              <w:rPr>
                <w:rFonts w:cs="Arial"/>
                <w:szCs w:val="24"/>
              </w:rPr>
              <w:t xml:space="preserve"> </w:t>
            </w:r>
            <w:r>
              <w:rPr>
                <w:rFonts w:cs="Arial"/>
                <w:b/>
                <w:bCs/>
                <w:szCs w:val="24"/>
              </w:rPr>
              <w:t xml:space="preserve">Projekto informacijos modelio struktūra</w:t>
            </w:r>
          </w:p>
        </w:tc>
      </w:tr>
      <w:tr>
        <w:trPr>
          <w:trHeight w:val="305" w:hRule="atLeast"/>
        </w:trPr>
        <w:tc>
          <w:tcPr>
            <w:tcW w:type="dxa" w:w="122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rFonts w:cs="Arial"/>
                <w:b/>
                <w:bCs/>
                <w:szCs w:val="24"/>
              </w:rPr>
            </w:pPr>
            <w:r>
              <w:rPr>
                <w:rFonts w:cs="Arial"/>
                <w:b/>
                <w:bCs/>
                <w:szCs w:val="24"/>
              </w:rPr>
              <w:t xml:space="preserve">Eil. Nr.</w:t>
            </w:r>
          </w:p>
        </w:tc>
        <w:tc>
          <w:tcPr>
            <w:tcW w:type="dxa" w:w="5995"/>
            <w:gridSpan w:val="14"/>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jc w:val="center"/>
              <w:rPr>
                <w:szCs w:val="24"/>
              </w:rPr>
            </w:pPr>
            <w:r>
              <w:rPr>
                <w:rFonts w:cs="Arial"/>
                <w:b/>
                <w:bCs/>
                <w:szCs w:val="24"/>
              </w:rPr>
              <w:t xml:space="preserve">Projekto informacijos modelio tipas</w:t>
            </w:r>
          </w:p>
        </w:tc>
        <w:tc>
          <w:tcPr>
            <w:tcW w:type="dxa" w:w="7241"/>
            <w:gridSpan w:val="18"/>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jc w:val="center"/>
              <w:rPr>
                <w:szCs w:val="24"/>
              </w:rPr>
            </w:pPr>
            <w:r>
              <w:rPr>
                <w:rFonts w:cs="Arial"/>
                <w:b/>
                <w:bCs/>
                <w:szCs w:val="24"/>
              </w:rPr>
              <w:t xml:space="preserve">Projekto informacijos modelio paskirtis</w:t>
            </w:r>
          </w:p>
        </w:tc>
      </w:tr>
      <w:tr>
        <w:trPr>
          <w:trHeight w:val="305" w:hRule="atLeast"/>
        </w:trPr>
        <w:tc>
          <w:tcPr>
            <w:tcW w:type="dxa" w:w="122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rFonts w:cs="Arial"/>
                <w:b/>
                <w:bCs/>
                <w:szCs w:val="24"/>
              </w:rPr>
            </w:pPr>
            <w:r>
              <w:rPr>
                <w:rFonts w:cs="Arial"/>
                <w:b/>
                <w:bCs/>
                <w:szCs w:val="24"/>
              </w:rPr>
              <w:t xml:space="preserve">1</w:t>
            </w:r>
          </w:p>
        </w:tc>
        <w:tc>
          <w:tcPr>
            <w:tcW w:type="dxa" w:w="5995"/>
            <w:gridSpan w:val="14"/>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szCs w:val="24"/>
              </w:rPr>
            </w:pPr>
            <w:r>
              <w:rPr>
                <w:rFonts w:cs="Arial"/>
                <w:b/>
                <w:bCs/>
                <w:szCs w:val="24"/>
              </w:rPr>
              <w:t xml:space="preserve">2</w:t>
            </w:r>
          </w:p>
        </w:tc>
        <w:tc>
          <w:tcPr>
            <w:tcW w:type="dxa" w:w="7241"/>
            <w:gridSpan w:val="18"/>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szCs w:val="24"/>
              </w:rPr>
            </w:pPr>
            <w:r>
              <w:rPr>
                <w:rFonts w:cs="Arial"/>
                <w:b/>
                <w:bCs/>
                <w:szCs w:val="24"/>
              </w:rPr>
              <w:t xml:space="preserve">3</w:t>
            </w:r>
          </w:p>
        </w:tc>
      </w:tr>
      <w:tr>
        <w:trPr>
          <w:trHeight w:val="305" w:hRule="atLeast"/>
        </w:trPr>
        <w:tc>
          <w:tcPr>
            <w:tcW w:type="dxa" w:w="122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sz w:val="22"/>
                <w:szCs w:val="22"/>
              </w:rPr>
            </w:pPr>
            <w:r>
              <w:rPr>
                <w:rFonts w:cs="Arial"/>
                <w:sz w:val="22"/>
                <w:szCs w:val="22"/>
              </w:rPr>
              <w:t xml:space="preserve">1.</w:t>
            </w:r>
          </w:p>
        </w:tc>
        <w:tc>
          <w:tcPr>
            <w:tcW w:type="dxa" w:w="5995"/>
            <w:gridSpan w:val="14"/>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sz w:val="22"/>
                <w:szCs w:val="22"/>
              </w:rPr>
            </w:pPr>
            <w:r>
              <w:rPr>
                <w:sz w:val="22"/>
                <w:szCs w:val="22"/>
              </w:rPr>
              <w:t xml:space="preserve">Projekto dalių m</w:t>
            </w:r>
            <w:r>
              <w:rPr>
                <w:sz w:val="22"/>
                <w:szCs w:val="22"/>
              </w:rPr>
              <w:t xml:space="preserve">odeliai turi atitikti projekto dali</w:t>
            </w:r>
            <w:r>
              <w:rPr>
                <w:sz w:val="22"/>
                <w:szCs w:val="22"/>
              </w:rPr>
              <w:t xml:space="preserve">ų ir </w:t>
            </w:r>
            <w:r>
              <w:rPr>
                <w:sz w:val="22"/>
                <w:szCs w:val="22"/>
              </w:rPr>
              <w:t xml:space="preserve">bylų struktūrą</w:t>
            </w:r>
            <w:r>
              <w:rPr>
                <w:sz w:val="22"/>
                <w:szCs w:val="22"/>
              </w:rPr>
              <w:t xml:space="preserve">.</w:t>
            </w:r>
          </w:p>
        </w:tc>
        <w:tc>
          <w:tcPr>
            <w:tcW w:type="dxa" w:w="7241"/>
            <w:gridSpan w:val="18"/>
            <w:vMerge w:val="restart"/>
            <w:tcBorders>
              <w:top w:val="single" w:color="000000" w:sz="4" w:space="0"/>
              <w:left w:val="single" w:color="000000" w:sz="4" w:space="0"/>
              <w:right w:val="single" w:color="000000" w:sz="4" w:space="0"/>
            </w:tcBorders>
            <w:tcMar>
              <w:top w:w="0" w:type="dxa"/>
              <w:left w:w="108" w:type="dxa"/>
              <w:bottom w:w="0" w:type="dxa"/>
              <w:right w:w="108" w:type="dxa"/>
            </w:tcMar>
          </w:tcPr>
          <w:p>
            <w:pPr>
              <w:suppressAutoHyphens/>
              <w:spacing/>
              <w:rPr>
                <w:sz w:val="22"/>
                <w:szCs w:val="22"/>
              </w:rPr>
            </w:pPr>
            <w:r>
              <w:rPr>
                <w:sz w:val="22"/>
                <w:szCs w:val="22"/>
              </w:rPr>
              <w:t xml:space="preserve">Sklandžiam ir savalaikiam</w:t>
            </w:r>
            <w:r>
              <w:rPr>
                <w:sz w:val="22"/>
                <w:szCs w:val="22"/>
              </w:rPr>
              <w:t xml:space="preserve"> projektinės dokumentacijos derinimui bei</w:t>
            </w:r>
            <w:r>
              <w:rPr>
                <w:sz w:val="22"/>
                <w:szCs w:val="22"/>
              </w:rPr>
              <w:t xml:space="preserve"> </w:t>
            </w:r>
            <w:r>
              <w:rPr>
                <w:sz w:val="22"/>
                <w:szCs w:val="22"/>
              </w:rPr>
              <w:t xml:space="preserve">techninės priežiūros darbų įvykdymui.</w:t>
            </w:r>
          </w:p>
        </w:tc>
      </w:tr>
      <w:tr>
        <w:trPr>
          <w:trHeight w:val="305" w:hRule="atLeast"/>
        </w:trPr>
        <w:tc>
          <w:tcPr>
            <w:tcW w:type="dxa" w:w="122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rFonts w:cs="Arial"/>
                <w:szCs w:val="24"/>
              </w:rPr>
            </w:pPr>
            <w:r>
              <w:rPr>
                <w:rFonts w:cs="Arial"/>
                <w:szCs w:val="24"/>
              </w:rPr>
              <w:t xml:space="preserve">2.</w:t>
            </w:r>
          </w:p>
        </w:tc>
        <w:tc>
          <w:tcPr>
            <w:tcW w:type="dxa" w:w="5995"/>
            <w:gridSpan w:val="14"/>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rFonts w:cs="Arial"/>
                <w:b/>
                <w:bCs/>
                <w:szCs w:val="24"/>
              </w:rPr>
            </w:pPr>
            <w:r>
              <w:rPr>
                <w:rFonts w:cs="Arial"/>
                <w:sz w:val="22"/>
                <w:szCs w:val="22"/>
              </w:rPr>
              <w:t xml:space="preserve">Projekto dalys, kurios nėra modeliuojamos</w:t>
            </w:r>
            <w:r>
              <w:rPr>
                <w:rFonts w:cs="Arial"/>
                <w:sz w:val="22"/>
                <w:szCs w:val="22"/>
              </w:rPr>
              <w:t xml:space="preserve"> taip pat</w:t>
            </w:r>
            <w:r>
              <w:rPr>
                <w:rFonts w:cs="Arial"/>
                <w:sz w:val="22"/>
                <w:szCs w:val="22"/>
              </w:rPr>
              <w:t xml:space="preserve"> turi atitikti projekto</w:t>
            </w:r>
            <w:r>
              <w:rPr>
                <w:rFonts w:cs="Arial"/>
                <w:sz w:val="22"/>
                <w:szCs w:val="22"/>
              </w:rPr>
              <w:t xml:space="preserve"> dalių ir</w:t>
            </w:r>
            <w:r>
              <w:rPr>
                <w:rFonts w:cs="Arial"/>
                <w:sz w:val="22"/>
                <w:szCs w:val="22"/>
              </w:rPr>
              <w:t xml:space="preserve"> bylų struktūrą</w:t>
            </w:r>
          </w:p>
        </w:tc>
        <w:tc>
          <w:tcPr>
            <w:tcW w:type="dxa" w:w="7241"/>
            <w:gridSpan w:val="18"/>
            <w:vMerge w:val="continue"/>
            <w:tcBorders>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rFonts w:cs="Arial"/>
                <w:b/>
                <w:bCs/>
                <w:szCs w:val="24"/>
              </w:rPr>
            </w:pPr>
          </w:p>
        </w:tc>
      </w:tr>
      <w:tr>
        <w:trPr>
          <w:trHeight w:val="305" w:hRule="atLeast"/>
        </w:trPr>
        <w:tc>
          <w:tcPr>
            <w:tcW w:type="dxa" w:w="122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rFonts w:cs="Arial"/>
                <w:b/>
                <w:bCs/>
                <w:szCs w:val="24"/>
              </w:rPr>
            </w:pPr>
          </w:p>
        </w:tc>
        <w:tc>
          <w:tcPr>
            <w:tcW w:type="dxa" w:w="5995"/>
            <w:gridSpan w:val="14"/>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rFonts w:cs="Arial"/>
                <w:b/>
                <w:bCs/>
                <w:szCs w:val="24"/>
              </w:rPr>
            </w:pPr>
          </w:p>
        </w:tc>
        <w:tc>
          <w:tcPr>
            <w:tcW w:type="dxa" w:w="7241"/>
            <w:gridSpan w:val="18"/>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rFonts w:cs="Arial"/>
                <w:b/>
                <w:bCs/>
                <w:szCs w:val="24"/>
              </w:rPr>
            </w:pPr>
          </w:p>
        </w:tc>
      </w:tr>
      <w:tr>
        <w:trPr>
          <w:trHeight w:val="305" w:hRule="atLeast"/>
        </w:trPr>
        <w:tc>
          <w:tcPr>
            <w:tcW w:type="dxa" w:w="14459"/>
            <w:gridSpan w:val="3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ind w:left="363" w:hanging="357"/>
              <w:rPr>
                <w:szCs w:val="24"/>
              </w:rPr>
            </w:pPr>
            <w:r>
              <w:rPr>
                <w:rFonts w:cs="Arial"/>
                <w:b/>
                <w:bCs/>
                <w:szCs w:val="24"/>
              </w:rPr>
              <w:t xml:space="preserve">5.</w:t>
            </w:r>
            <w:r>
              <w:rPr>
                <w:rFonts w:cs="Arial"/>
                <w:szCs w:val="24"/>
              </w:rPr>
              <w:tab/>
              <w:t xml:space="preserve"/>
            </w:r>
            <w:r>
              <w:rPr>
                <w:rFonts w:cs="Arial"/>
                <w:b/>
                <w:bCs/>
                <w:szCs w:val="24"/>
              </w:rPr>
              <w:t xml:space="preserve">Projekto informacijos modelio duomenų atskyrimo ir susiejimo principai</w:t>
            </w:r>
          </w:p>
        </w:tc>
      </w:tr>
      <w:tr>
        <w:trPr>
          <w:trHeight w:val="312" w:hRule="atLeast"/>
        </w:trPr>
        <w:tc>
          <w:tcPr>
            <w:tcW w:type="dxa" w:w="122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rFonts w:cs="Arial"/>
                <w:b/>
                <w:bCs/>
                <w:szCs w:val="24"/>
              </w:rPr>
            </w:pPr>
            <w:r>
              <w:rPr>
                <w:rFonts w:cs="Arial"/>
                <w:b/>
                <w:bCs/>
                <w:szCs w:val="24"/>
              </w:rPr>
              <w:t xml:space="preserve">Eil. Nr.</w:t>
            </w:r>
          </w:p>
        </w:tc>
        <w:tc>
          <w:tcPr>
            <w:tcW w:type="dxa" w:w="13236"/>
            <w:gridSpan w:val="3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szCs w:val="24"/>
              </w:rPr>
            </w:pPr>
            <w:r>
              <w:rPr>
                <w:rFonts w:cs="Arial"/>
                <w:b/>
                <w:bCs/>
                <w:szCs w:val="24"/>
              </w:rPr>
              <w:t xml:space="preserve">Projekto informacijos modelio duomenų atskyrimo ir susiejimo principai</w:t>
            </w:r>
          </w:p>
        </w:tc>
      </w:tr>
      <w:tr>
        <w:trPr>
          <w:trHeight w:val="312" w:hRule="atLeast"/>
        </w:trPr>
        <w:tc>
          <w:tcPr>
            <w:tcW w:type="dxa" w:w="122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rFonts w:cs="Arial"/>
                <w:b/>
                <w:bCs/>
                <w:szCs w:val="24"/>
              </w:rPr>
            </w:pPr>
            <w:r>
              <w:rPr>
                <w:rFonts w:cs="Arial"/>
                <w:b/>
                <w:bCs/>
                <w:szCs w:val="24"/>
              </w:rPr>
              <w:t xml:space="preserve">1</w:t>
            </w:r>
          </w:p>
        </w:tc>
        <w:tc>
          <w:tcPr>
            <w:tcW w:type="dxa" w:w="13236"/>
            <w:gridSpan w:val="3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szCs w:val="24"/>
              </w:rPr>
            </w:pPr>
            <w:r>
              <w:rPr>
                <w:rFonts w:cs="Arial"/>
                <w:b/>
                <w:bCs/>
                <w:szCs w:val="24"/>
              </w:rPr>
              <w:t xml:space="preserve">2</w:t>
            </w:r>
          </w:p>
        </w:tc>
      </w:tr>
      <w:tr>
        <w:trPr>
          <w:trHeight w:val="312" w:hRule="atLeast"/>
        </w:trPr>
        <w:tc>
          <w:tcPr>
            <w:tcW w:type="dxa" w:w="122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rFonts w:cs="Arial"/>
                <w:sz w:val="22"/>
                <w:szCs w:val="22"/>
              </w:rPr>
            </w:pPr>
            <w:r>
              <w:rPr>
                <w:rFonts w:cs="Arial"/>
                <w:sz w:val="22"/>
                <w:szCs w:val="22"/>
                <w:lang w:val="en-US"/>
              </w:rPr>
              <w:t xml:space="preserve">1</w:t>
            </w:r>
            <w:r>
              <w:rPr>
                <w:rFonts w:cs="Arial"/>
                <w:sz w:val="22"/>
                <w:szCs w:val="22"/>
              </w:rPr>
              <w:t xml:space="preserve">.</w:t>
            </w:r>
          </w:p>
        </w:tc>
        <w:tc>
          <w:tcPr>
            <w:tcW w:type="dxa" w:w="13236"/>
            <w:gridSpan w:val="3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rFonts w:cs="Arial"/>
                <w:sz w:val="22"/>
                <w:szCs w:val="22"/>
              </w:rPr>
            </w:pPr>
            <w:r>
              <w:rPr>
                <w:sz w:val="22"/>
                <w:szCs w:val="22"/>
              </w:rPr>
              <w:t xml:space="preserve">Paruošti skirtingų projekto dalių modeliai susiejami į bendrą jungtinį modelį </w:t>
            </w:r>
            <w:r>
              <w:rPr>
                <w:sz w:val="22"/>
                <w:szCs w:val="22"/>
              </w:rPr>
              <w:t xml:space="preserve">.</w:t>
            </w:r>
            <w:r>
              <w:rPr>
                <w:sz w:val="22"/>
                <w:szCs w:val="22"/>
              </w:rPr>
              <w:t xml:space="preserve">ifc</w:t>
            </w:r>
            <w:r>
              <w:rPr>
                <w:sz w:val="22"/>
                <w:szCs w:val="22"/>
              </w:rPr>
              <w:t xml:space="preserve"> formatu (</w:t>
            </w:r>
            <w:r>
              <w:rPr>
                <w:sz w:val="22"/>
                <w:szCs w:val="22"/>
              </w:rPr>
              <w:t xml:space="preserve">aprašas ar </w:t>
            </w:r>
            <w:r>
              <w:rPr>
                <w:sz w:val="22"/>
                <w:szCs w:val="22"/>
              </w:rPr>
              <w:t xml:space="preserve">schema</w:t>
            </w:r>
            <w:r>
              <w:rPr>
                <w:sz w:val="22"/>
                <w:szCs w:val="22"/>
              </w:rPr>
              <w:t xml:space="preserve"> turi nurodyti</w:t>
            </w:r>
            <w:r>
              <w:rPr>
                <w:sz w:val="22"/>
                <w:szCs w:val="22"/>
              </w:rPr>
              <w:t xml:space="preserve"> kaip susiejami modeliai</w:t>
            </w:r>
            <w:r>
              <w:rPr>
                <w:sz w:val="22"/>
                <w:szCs w:val="22"/>
              </w:rPr>
              <w:t xml:space="preserve">)</w:t>
            </w:r>
          </w:p>
        </w:tc>
      </w:tr>
      <w:tr>
        <w:trPr>
          <w:trHeight w:val="312" w:hRule="atLeast"/>
        </w:trPr>
        <w:tc>
          <w:tcPr>
            <w:tcW w:type="dxa" w:w="122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rFonts w:cs="Arial"/>
                <w:szCs w:val="24"/>
              </w:rPr>
            </w:pPr>
            <w:r>
              <w:rPr>
                <w:rFonts w:cs="Arial"/>
                <w:szCs w:val="24"/>
              </w:rPr>
              <w:t xml:space="preserve">2</w:t>
            </w:r>
            <w:r>
              <w:rPr>
                <w:rFonts w:cs="Arial"/>
                <w:szCs w:val="24"/>
              </w:rPr>
              <w:t xml:space="preserve">.</w:t>
            </w:r>
          </w:p>
        </w:tc>
        <w:tc>
          <w:tcPr>
            <w:tcW w:type="dxa" w:w="13236"/>
            <w:gridSpan w:val="3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rFonts w:cs="Arial"/>
                <w:szCs w:val="24"/>
              </w:rPr>
            </w:pPr>
            <w:r>
              <w:rPr>
                <w:sz w:val="22"/>
                <w:szCs w:val="22"/>
              </w:rPr>
              <w:t xml:space="preserve">Brėžiniai, planai, pjūviai, žiniaraščiai bei kita projekto dokumentacija, privalo būti generuojami iš</w:t>
            </w:r>
            <w:r>
              <w:rPr>
                <w:sz w:val="22"/>
                <w:szCs w:val="22"/>
              </w:rPr>
              <w:t xml:space="preserve"> CDE patalpinto</w:t>
            </w:r>
            <w:r>
              <w:rPr>
                <w:sz w:val="22"/>
                <w:szCs w:val="22"/>
              </w:rPr>
              <w:t xml:space="preserve"> modelio ir neatsiejami nuo jo</w:t>
            </w:r>
            <w:r>
              <w:rPr>
                <w:sz w:val="22"/>
                <w:szCs w:val="22"/>
              </w:rPr>
              <w:t xml:space="preserve">.</w:t>
            </w:r>
            <w:r>
              <w:rPr>
                <w:sz w:val="22"/>
                <w:szCs w:val="22"/>
              </w:rPr>
              <w:t xml:space="preserve"> </w:t>
            </w:r>
            <w:r>
              <w:rPr>
                <w:sz w:val="22"/>
                <w:szCs w:val="22"/>
              </w:rPr>
              <w:t xml:space="preserve">A</w:t>
            </w:r>
            <w:r>
              <w:rPr>
                <w:sz w:val="22"/>
                <w:szCs w:val="22"/>
              </w:rPr>
              <w:t xml:space="preserve">tskirais atvejais, </w:t>
            </w:r>
            <w:r>
              <w:rPr>
                <w:sz w:val="22"/>
                <w:szCs w:val="22"/>
              </w:rPr>
              <w:t xml:space="preserve">susiderinus</w:t>
            </w:r>
            <w:r>
              <w:rPr>
                <w:sz w:val="22"/>
                <w:szCs w:val="22"/>
              </w:rPr>
              <w:t xml:space="preserve"> su Užsakovu, brėžiniai</w:t>
            </w:r>
            <w:r>
              <w:rPr>
                <w:sz w:val="22"/>
                <w:szCs w:val="22"/>
              </w:rPr>
              <w:t xml:space="preserve">,</w:t>
            </w:r>
            <w:r>
              <w:rPr>
                <w:sz w:val="22"/>
                <w:szCs w:val="22"/>
              </w:rPr>
              <w:t xml:space="preserve"> schemos</w:t>
            </w:r>
            <w:r>
              <w:rPr>
                <w:sz w:val="22"/>
                <w:szCs w:val="22"/>
              </w:rPr>
              <w:t xml:space="preserve"> ir kiti projekto dokumentai</w:t>
            </w:r>
            <w:r>
              <w:rPr>
                <w:sz w:val="22"/>
                <w:szCs w:val="22"/>
              </w:rPr>
              <w:t xml:space="preserve"> gali būti parengiami ir kitomis programinėmis įrangomis, kai nėra galimybės jų sugeneruoti iš modelio.</w:t>
            </w:r>
            <w:r>
              <w:rPr>
                <w:sz w:val="22"/>
                <w:szCs w:val="22"/>
              </w:rPr>
              <w:t xml:space="preserve"> Visi projekto dokumentai talpinami tik CDE.</w:t>
            </w:r>
          </w:p>
        </w:tc>
      </w:tr>
      <w:tr>
        <w:trPr>
          <w:trHeight w:val="305" w:hRule="atLeast"/>
        </w:trPr>
        <w:tc>
          <w:tcPr>
            <w:tcW w:type="dxa" w:w="14459"/>
            <w:gridSpan w:val="3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ind w:left="363" w:hanging="357"/>
              <w:rPr>
                <w:szCs w:val="24"/>
              </w:rPr>
            </w:pPr>
            <w:r>
              <w:rPr>
                <w:rFonts w:cs="Arial"/>
                <w:b/>
                <w:bCs/>
                <w:szCs w:val="24"/>
              </w:rPr>
              <w:t xml:space="preserve">6.</w:t>
            </w:r>
            <w:r>
              <w:rPr>
                <w:rFonts w:cs="Arial"/>
                <w:szCs w:val="24"/>
              </w:rPr>
              <w:t xml:space="preserve"> </w:t>
            </w:r>
            <w:r>
              <w:rPr>
                <w:rFonts w:cs="Arial"/>
                <w:b/>
                <w:bCs/>
                <w:szCs w:val="24"/>
              </w:rPr>
              <w:t xml:space="preserve">Klasifikavimo sistema</w:t>
            </w:r>
          </w:p>
        </w:tc>
      </w:tr>
      <w:tr>
        <w:trPr>
          <w:trHeight w:val="100" w:hRule="atLeast"/>
        </w:trPr>
        <w:tc>
          <w:tcPr>
            <w:tcW w:type="dxa" w:w="122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rFonts w:cs="Arial"/>
                <w:b/>
                <w:bCs/>
                <w:szCs w:val="24"/>
              </w:rPr>
            </w:pPr>
            <w:r>
              <w:rPr>
                <w:rFonts w:cs="Arial"/>
                <w:b/>
                <w:bCs/>
                <w:szCs w:val="24"/>
              </w:rPr>
              <w:t xml:space="preserve">Eil. Nr.</w:t>
            </w:r>
          </w:p>
        </w:tc>
        <w:tc>
          <w:tcPr>
            <w:tcW w:type="dxa" w:w="13236"/>
            <w:gridSpan w:val="3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szCs w:val="24"/>
              </w:rPr>
            </w:pPr>
            <w:r>
              <w:rPr>
                <w:rFonts w:cs="Arial"/>
                <w:b/>
                <w:bCs/>
                <w:szCs w:val="24"/>
              </w:rPr>
              <w:t xml:space="preserve">Klasifikavimo sistema</w:t>
            </w:r>
          </w:p>
        </w:tc>
      </w:tr>
      <w:tr>
        <w:trPr>
          <w:trHeight w:val="100" w:hRule="atLeast"/>
        </w:trPr>
        <w:tc>
          <w:tcPr>
            <w:tcW w:type="dxa" w:w="122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rFonts w:cs="Arial"/>
                <w:b/>
                <w:bCs/>
                <w:szCs w:val="24"/>
              </w:rPr>
            </w:pPr>
            <w:r>
              <w:rPr>
                <w:rFonts w:cs="Arial"/>
                <w:b/>
                <w:bCs/>
                <w:szCs w:val="24"/>
              </w:rPr>
              <w:t xml:space="preserve">1</w:t>
            </w:r>
          </w:p>
        </w:tc>
        <w:tc>
          <w:tcPr>
            <w:tcW w:type="dxa" w:w="13236"/>
            <w:gridSpan w:val="3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szCs w:val="24"/>
              </w:rPr>
            </w:pPr>
            <w:r>
              <w:rPr>
                <w:rFonts w:cs="Arial"/>
                <w:b/>
                <w:bCs/>
                <w:szCs w:val="24"/>
              </w:rPr>
              <w:t xml:space="preserve">2</w:t>
            </w:r>
          </w:p>
        </w:tc>
      </w:tr>
      <w:tr>
        <w:trPr>
          <w:trHeight w:val="218" w:hRule="atLeast"/>
        </w:trPr>
        <w:tc>
          <w:tcPr>
            <w:tcW w:type="dxa" w:w="122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pStyle w:val="ListParagraph"/>
              <w:numPr>
                <w:ilvl w:val="0"/>
                <w:numId w:val="7"/>
              </w:numPr>
              <w:suppressAutoHyphens/>
              <w:spacing/>
              <w:rPr>
                <w:sz w:val="22"/>
                <w:szCs w:val="22"/>
              </w:rPr>
            </w:pPr>
          </w:p>
        </w:tc>
        <w:tc>
          <w:tcPr>
            <w:tcW w:type="dxa" w:w="13236"/>
            <w:gridSpan w:val="3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sz w:val="22"/>
                <w:szCs w:val="22"/>
              </w:rPr>
            </w:pPr>
            <w:r>
              <w:rPr>
                <w:rFonts w:cs="Arial"/>
                <w:sz w:val="22"/>
                <w:szCs w:val="22"/>
              </w:rPr>
              <w:t xml:space="preserve">Objekto projektavime turi būti </w:t>
            </w:r>
            <w:r>
              <w:rPr>
                <w:rFonts w:cs="Arial"/>
                <w:sz w:val="22"/>
                <w:szCs w:val="22"/>
              </w:rPr>
              <w:t xml:space="preserve">laikomąsi</w:t>
            </w:r>
            <w:r>
              <w:rPr>
                <w:rFonts w:cs="Arial"/>
                <w:sz w:val="22"/>
                <w:szCs w:val="22"/>
              </w:rPr>
              <w:t xml:space="preserve"> Nacionalinio Statybos Informacijos Klasifikatoriaus, o Užsakovo specifiniams elementams, nesantiems NSIK, bus pateikiamas papildomas įrenginių tipų pavadinimų ir hierarchijos sąrašas, kuris taip pat turės būti naudojamas projekte. Šis sąrašas bus pateikiamas iškart pasirašius sutartį dėl projektavimo.</w:t>
            </w:r>
          </w:p>
        </w:tc>
      </w:tr>
      <w:tr>
        <w:trPr>
          <w:trHeight w:val="56" w:hRule="atLeast"/>
        </w:trPr>
        <w:tc>
          <w:tcPr>
            <w:tcW w:type="dxa" w:w="122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rFonts w:cs="Arial"/>
                <w:b/>
                <w:bCs/>
                <w:szCs w:val="24"/>
              </w:rPr>
            </w:pPr>
          </w:p>
        </w:tc>
        <w:tc>
          <w:tcPr>
            <w:tcW w:type="dxa" w:w="13236"/>
            <w:gridSpan w:val="3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rFonts w:cs="Arial"/>
                <w:b/>
                <w:bCs/>
                <w:szCs w:val="24"/>
              </w:rPr>
            </w:pPr>
          </w:p>
        </w:tc>
      </w:tr>
      <w:tr>
        <w:trPr>
          <w:trHeight w:val="305" w:hRule="atLeast"/>
        </w:trPr>
        <w:tc>
          <w:tcPr>
            <w:tcW w:type="dxa" w:w="14459"/>
            <w:gridSpan w:val="3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ind w:left="363" w:hanging="357"/>
              <w:rPr>
                <w:szCs w:val="24"/>
              </w:rPr>
            </w:pPr>
            <w:r>
              <w:rPr>
                <w:rFonts w:cs="Arial"/>
                <w:b/>
                <w:bCs/>
                <w:szCs w:val="24"/>
              </w:rPr>
              <w:t xml:space="preserve">7. Projekto informacijos modelio vientisumo ir kokybės užtikrinimas </w:t>
            </w:r>
          </w:p>
        </w:tc>
      </w:tr>
      <w:tr>
        <w:trPr>
          <w:trHeight w:val="100" w:hRule="atLeast"/>
        </w:trPr>
        <w:tc>
          <w:tcPr>
            <w:tcW w:type="dxa" w:w="122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jc w:val="center"/>
              <w:rPr>
                <w:rFonts w:cs="Arial"/>
                <w:b/>
                <w:bCs/>
                <w:szCs w:val="24"/>
              </w:rPr>
            </w:pPr>
            <w:r>
              <w:rPr>
                <w:rFonts w:cs="Arial"/>
                <w:b/>
                <w:bCs/>
                <w:szCs w:val="24"/>
              </w:rPr>
              <w:t xml:space="preserve">Eil. Nr.</w:t>
            </w:r>
          </w:p>
        </w:tc>
        <w:tc>
          <w:tcPr>
            <w:tcW w:type="dxa" w:w="2934"/>
            <w:gridSpan w:val="6"/>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jc w:val="center"/>
              <w:rPr>
                <w:szCs w:val="24"/>
              </w:rPr>
            </w:pPr>
            <w:r>
              <w:rPr>
                <w:rFonts w:cs="Arial"/>
                <w:b/>
                <w:bCs/>
                <w:szCs w:val="24"/>
              </w:rPr>
              <w:t xml:space="preserve">Peržiūra</w:t>
            </w:r>
          </w:p>
        </w:tc>
        <w:tc>
          <w:tcPr>
            <w:tcW w:type="dxa" w:w="3061"/>
            <w:gridSpan w:val="8"/>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jc w:val="center"/>
              <w:rPr>
                <w:szCs w:val="24"/>
              </w:rPr>
            </w:pPr>
            <w:r>
              <w:rPr>
                <w:rFonts w:cs="Arial"/>
                <w:b/>
                <w:bCs/>
                <w:szCs w:val="24"/>
              </w:rPr>
              <w:t xml:space="preserve">Peržiūros tikslas</w:t>
            </w:r>
          </w:p>
        </w:tc>
        <w:tc>
          <w:tcPr>
            <w:tcW w:type="dxa" w:w="2108"/>
            <w:gridSpan w:val="7"/>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jc w:val="center"/>
              <w:rPr>
                <w:szCs w:val="24"/>
              </w:rPr>
            </w:pPr>
            <w:r>
              <w:rPr>
                <w:rFonts w:cs="Arial"/>
                <w:b/>
                <w:bCs/>
                <w:szCs w:val="24"/>
              </w:rPr>
              <w:t xml:space="preserve">Atsakingo asmens rolė</w:t>
            </w:r>
          </w:p>
        </w:tc>
        <w:tc>
          <w:tcPr>
            <w:tcW w:type="dxa" w:w="1982"/>
            <w:gridSpan w:val="7"/>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jc w:val="center"/>
              <w:rPr>
                <w:szCs w:val="24"/>
              </w:rPr>
            </w:pPr>
            <w:r>
              <w:rPr>
                <w:rFonts w:cs="Arial"/>
                <w:b/>
                <w:bCs/>
                <w:szCs w:val="24"/>
              </w:rPr>
              <w:t xml:space="preserve">Programinė įranga ir (ar) duomenų formatai</w:t>
            </w:r>
          </w:p>
        </w:tc>
        <w:tc>
          <w:tcPr>
            <w:tcW w:type="dxa" w:w="3151"/>
            <w:gridSpan w:val="4"/>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jc w:val="center"/>
              <w:rPr>
                <w:szCs w:val="24"/>
              </w:rPr>
            </w:pPr>
            <w:r>
              <w:rPr>
                <w:rFonts w:cs="Arial"/>
                <w:b/>
                <w:bCs/>
                <w:szCs w:val="24"/>
              </w:rPr>
              <w:t xml:space="preserve">Periodiškumas</w:t>
            </w:r>
          </w:p>
        </w:tc>
      </w:tr>
      <w:tr>
        <w:trPr>
          <w:trHeight w:val="100" w:hRule="atLeast"/>
        </w:trPr>
        <w:tc>
          <w:tcPr>
            <w:tcW w:type="dxa" w:w="122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rFonts w:cs="Arial"/>
                <w:b/>
                <w:bCs/>
                <w:szCs w:val="24"/>
              </w:rPr>
            </w:pPr>
            <w:r>
              <w:rPr>
                <w:rFonts w:cs="Arial"/>
                <w:b/>
                <w:bCs/>
                <w:szCs w:val="24"/>
              </w:rPr>
              <w:t xml:space="preserve">1</w:t>
            </w:r>
          </w:p>
        </w:tc>
        <w:tc>
          <w:tcPr>
            <w:tcW w:type="dxa" w:w="2934"/>
            <w:gridSpan w:val="6"/>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szCs w:val="24"/>
              </w:rPr>
            </w:pPr>
            <w:r>
              <w:rPr>
                <w:rFonts w:cs="Arial"/>
                <w:b/>
                <w:bCs/>
                <w:szCs w:val="24"/>
              </w:rPr>
              <w:t xml:space="preserve">2</w:t>
            </w:r>
          </w:p>
        </w:tc>
        <w:tc>
          <w:tcPr>
            <w:tcW w:type="dxa" w:w="3061"/>
            <w:gridSpan w:val="8"/>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szCs w:val="24"/>
              </w:rPr>
            </w:pPr>
            <w:r>
              <w:rPr>
                <w:rFonts w:cs="Arial"/>
                <w:b/>
                <w:bCs/>
                <w:szCs w:val="24"/>
              </w:rPr>
              <w:t xml:space="preserve">3</w:t>
            </w:r>
          </w:p>
        </w:tc>
        <w:tc>
          <w:tcPr>
            <w:tcW w:type="dxa" w:w="2108"/>
            <w:gridSpan w:val="7"/>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szCs w:val="24"/>
              </w:rPr>
            </w:pPr>
            <w:r>
              <w:rPr>
                <w:rFonts w:cs="Arial"/>
                <w:b/>
                <w:bCs/>
                <w:szCs w:val="24"/>
              </w:rPr>
              <w:t xml:space="preserve">4</w:t>
            </w:r>
          </w:p>
        </w:tc>
        <w:tc>
          <w:tcPr>
            <w:tcW w:type="dxa" w:w="1982"/>
            <w:gridSpan w:val="7"/>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szCs w:val="24"/>
              </w:rPr>
            </w:pPr>
            <w:r>
              <w:rPr>
                <w:rFonts w:cs="Arial"/>
                <w:b/>
                <w:bCs/>
                <w:szCs w:val="24"/>
              </w:rPr>
              <w:t xml:space="preserve">5</w:t>
            </w:r>
          </w:p>
        </w:tc>
        <w:tc>
          <w:tcPr>
            <w:tcW w:type="dxa" w:w="3151"/>
            <w:gridSpan w:val="4"/>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szCs w:val="24"/>
              </w:rPr>
            </w:pPr>
            <w:r>
              <w:rPr>
                <w:rFonts w:cs="Arial"/>
                <w:b/>
                <w:bCs/>
                <w:szCs w:val="24"/>
              </w:rPr>
              <w:t xml:space="preserve">6</w:t>
            </w:r>
          </w:p>
        </w:tc>
      </w:tr>
      <w:tr>
        <w:trPr>
          <w:trHeight w:val="100" w:hRule="atLeast"/>
        </w:trPr>
        <w:tc>
          <w:tcPr>
            <w:tcW w:type="dxa" w:w="122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sz w:val="22"/>
                <w:szCs w:val="22"/>
              </w:rPr>
            </w:pPr>
            <w:r>
              <w:rPr>
                <w:rFonts w:cs="Arial"/>
                <w:sz w:val="22"/>
                <w:szCs w:val="22"/>
              </w:rPr>
              <w:t xml:space="preserve">1.</w:t>
            </w:r>
          </w:p>
        </w:tc>
        <w:tc>
          <w:tcPr>
            <w:tcW w:type="dxa" w:w="2934"/>
            <w:gridSpan w:val="6"/>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sz w:val="22"/>
                <w:szCs w:val="22"/>
              </w:rPr>
            </w:pPr>
            <w:r>
              <w:rPr>
                <w:rFonts w:cs="Arial"/>
                <w:sz w:val="22"/>
                <w:szCs w:val="22"/>
              </w:rPr>
              <w:t xml:space="preserve">Vizualinė projektavimo rezultatų patikra</w:t>
            </w:r>
          </w:p>
        </w:tc>
        <w:tc>
          <w:tcPr>
            <w:tcW w:type="dxa" w:w="3061"/>
            <w:gridSpan w:val="8"/>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sz w:val="22"/>
                <w:szCs w:val="22"/>
              </w:rPr>
            </w:pPr>
            <w:r>
              <w:rPr>
                <w:sz w:val="22"/>
                <w:szCs w:val="22"/>
              </w:rPr>
              <w:t xml:space="preserve">Peržiūrėti ar nėra netinkamų modelio elementų bei kaip laikomasi projekto etape siekiamų rezultatų</w:t>
            </w:r>
          </w:p>
        </w:tc>
        <w:tc>
          <w:tcPr>
            <w:tcW w:type="dxa" w:w="2108"/>
            <w:gridSpan w:val="7"/>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sz w:val="22"/>
                <w:szCs w:val="22"/>
              </w:rPr>
            </w:pPr>
            <w:r>
              <w:rPr>
                <w:rFonts w:cs="Arial"/>
                <w:sz w:val="22"/>
                <w:szCs w:val="22"/>
              </w:rPr>
              <w:t xml:space="preserve">Atsakingas tiekėjas, dalyvauja užsakovo projekto vadovas ir komandos nariai</w:t>
            </w:r>
          </w:p>
        </w:tc>
        <w:tc>
          <w:tcPr>
            <w:tcW w:type="dxa" w:w="1982"/>
            <w:gridSpan w:val="7"/>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sz w:val="22"/>
                <w:szCs w:val="22"/>
              </w:rPr>
            </w:pPr>
            <w:r>
              <w:rPr>
                <w:rFonts w:cs="Arial"/>
                <w:sz w:val="22"/>
                <w:szCs w:val="22"/>
              </w:rPr>
              <w:t xml:space="preserve">CDE </w:t>
            </w:r>
            <w:r>
              <w:rPr>
                <w:rFonts w:cs="Arial"/>
                <w:sz w:val="22"/>
                <w:szCs w:val="22"/>
              </w:rPr>
              <w:t xml:space="preserve">Dalux</w:t>
            </w:r>
          </w:p>
        </w:tc>
        <w:tc>
          <w:tcPr>
            <w:tcW w:type="dxa" w:w="3151"/>
            <w:gridSpan w:val="4"/>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sz w:val="22"/>
                <w:szCs w:val="22"/>
              </w:rPr>
            </w:pPr>
            <w:r>
              <w:rPr>
                <w:rFonts w:cs="Arial"/>
                <w:sz w:val="22"/>
                <w:szCs w:val="22"/>
              </w:rPr>
              <w:t xml:space="preserve">Kartą per savaitę</w:t>
            </w:r>
          </w:p>
        </w:tc>
      </w:tr>
      <w:tr>
        <w:trPr>
          <w:trHeight w:val="100" w:hRule="atLeast"/>
        </w:trPr>
        <w:tc>
          <w:tcPr>
            <w:tcW w:type="dxa" w:w="122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rFonts w:cs="Arial"/>
                <w:szCs w:val="24"/>
              </w:rPr>
            </w:pPr>
            <w:r>
              <w:rPr>
                <w:rFonts w:cs="Arial"/>
                <w:szCs w:val="24"/>
              </w:rPr>
              <w:t xml:space="preserve">2.</w:t>
            </w:r>
          </w:p>
        </w:tc>
        <w:tc>
          <w:tcPr>
            <w:tcW w:type="dxa" w:w="2934"/>
            <w:gridSpan w:val="6"/>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rFonts w:cs="Arial"/>
                <w:b/>
                <w:bCs/>
                <w:szCs w:val="24"/>
              </w:rPr>
            </w:pPr>
            <w:r>
              <w:rPr>
                <w:sz w:val="22"/>
                <w:szCs w:val="22"/>
              </w:rPr>
              <w:t xml:space="preserve">Sankirtų patikra</w:t>
            </w:r>
          </w:p>
        </w:tc>
        <w:tc>
          <w:tcPr>
            <w:tcW w:type="dxa" w:w="3061"/>
            <w:gridSpan w:val="8"/>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rFonts w:cs="Arial"/>
                <w:b/>
                <w:bCs/>
                <w:szCs w:val="24"/>
              </w:rPr>
            </w:pPr>
            <w:r>
              <w:rPr>
                <w:sz w:val="22"/>
                <w:szCs w:val="22"/>
              </w:rPr>
              <w:t xml:space="preserve">Atlikti susikirtimų tarp skirtingų projekto dal</w:t>
            </w:r>
            <w:r>
              <w:rPr>
                <w:sz w:val="22"/>
                <w:szCs w:val="22"/>
              </w:rPr>
              <w:t xml:space="preserve">ių</w:t>
            </w:r>
            <w:r>
              <w:rPr>
                <w:sz w:val="22"/>
                <w:szCs w:val="22"/>
              </w:rPr>
              <w:t xml:space="preserve"> erdvinių modelių ar jų elementų paiešką, aptikti sankirtų vietas ir valdyti taisymo procesą</w:t>
            </w:r>
          </w:p>
        </w:tc>
        <w:tc>
          <w:tcPr>
            <w:tcW w:type="dxa" w:w="2108"/>
            <w:gridSpan w:val="7"/>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rFonts w:cs="Arial"/>
                <w:szCs w:val="24"/>
              </w:rPr>
            </w:pPr>
            <w:r>
              <w:rPr>
                <w:rFonts w:cs="Arial"/>
                <w:sz w:val="22"/>
                <w:szCs w:val="22"/>
              </w:rPr>
              <w:t xml:space="preserve">Atsakingas tiekėjas, dalyvauja užsakovo projekto vadovas ir komandos nariai</w:t>
            </w:r>
          </w:p>
        </w:tc>
        <w:tc>
          <w:tcPr>
            <w:tcW w:type="dxa" w:w="1982"/>
            <w:gridSpan w:val="7"/>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jc w:val="both"/>
              <w:rPr>
                <w:sz w:val="22"/>
                <w:szCs w:val="22"/>
              </w:rPr>
            </w:pPr>
            <w:r>
              <w:rPr>
                <w:sz w:val="22"/>
                <w:szCs w:val="22"/>
              </w:rPr>
              <w:t xml:space="preserve">Ataskaitos pateikiamos</w:t>
            </w:r>
          </w:p>
          <w:p>
            <w:pPr>
              <w:suppressAutoHyphens/>
              <w:spacing/>
              <w:rPr>
                <w:rFonts w:cs="Arial"/>
                <w:szCs w:val="24"/>
              </w:rPr>
            </w:pPr>
            <w:r>
              <w:rPr>
                <w:sz w:val="22"/>
                <w:szCs w:val="22"/>
              </w:rPr>
              <w:t xml:space="preserve">.</w:t>
            </w:r>
            <w:r>
              <w:rPr>
                <w:sz w:val="22"/>
                <w:szCs w:val="22"/>
              </w:rPr>
              <w:t xml:space="preserve">xlsx</w:t>
            </w:r>
            <w:r>
              <w:rPr>
                <w:sz w:val="22"/>
                <w:szCs w:val="22"/>
              </w:rPr>
              <w:t xml:space="preserve"> formatu arba kit</w:t>
            </w:r>
            <w:r>
              <w:rPr>
                <w:sz w:val="22"/>
                <w:szCs w:val="22"/>
              </w:rPr>
              <w:t xml:space="preserve">u</w:t>
            </w:r>
            <w:r>
              <w:rPr>
                <w:sz w:val="22"/>
                <w:szCs w:val="22"/>
              </w:rPr>
              <w:t xml:space="preserve"> PIP nurodytu būdu</w:t>
            </w:r>
          </w:p>
        </w:tc>
        <w:tc>
          <w:tcPr>
            <w:tcW w:type="dxa" w:w="3151"/>
            <w:gridSpan w:val="4"/>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rFonts w:cs="Arial"/>
                <w:szCs w:val="24"/>
              </w:rPr>
            </w:pPr>
            <w:r>
              <w:rPr>
                <w:rFonts w:cs="Arial"/>
                <w:sz w:val="22"/>
                <w:szCs w:val="22"/>
              </w:rPr>
              <w:t xml:space="preserve">Kaskart pateikiant projekto derinimo iteracijai</w:t>
            </w:r>
          </w:p>
        </w:tc>
      </w:tr>
      <w:tr>
        <w:trPr>
          <w:trHeight w:val="100" w:hRule="atLeast"/>
        </w:trPr>
        <w:tc>
          <w:tcPr>
            <w:tcW w:type="dxa" w:w="122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rFonts w:cs="Arial"/>
                <w:szCs w:val="24"/>
              </w:rPr>
            </w:pPr>
            <w:r>
              <w:rPr>
                <w:rFonts w:cs="Arial"/>
                <w:szCs w:val="24"/>
              </w:rPr>
              <w:t xml:space="preserve">3.</w:t>
            </w:r>
          </w:p>
        </w:tc>
        <w:tc>
          <w:tcPr>
            <w:tcW w:type="dxa" w:w="2934"/>
            <w:gridSpan w:val="6"/>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rFonts w:cs="Arial"/>
                <w:b/>
                <w:bCs/>
                <w:szCs w:val="24"/>
              </w:rPr>
            </w:pPr>
            <w:r>
              <w:rPr>
                <w:sz w:val="22"/>
                <w:szCs w:val="22"/>
              </w:rPr>
              <w:t xml:space="preserve">Modelio vientisumo patikra</w:t>
            </w:r>
          </w:p>
        </w:tc>
        <w:tc>
          <w:tcPr>
            <w:tcW w:type="dxa" w:w="3061"/>
            <w:gridSpan w:val="8"/>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rFonts w:cs="Arial"/>
                <w:b/>
                <w:bCs/>
                <w:szCs w:val="24"/>
              </w:rPr>
            </w:pPr>
            <w:r>
              <w:rPr>
                <w:sz w:val="22"/>
                <w:szCs w:val="22"/>
              </w:rPr>
              <w:t xml:space="preserve">Patikrinti ar jungtinis erdvinis modelis atitinka modelio vientisumo reikalavimus.</w:t>
            </w:r>
          </w:p>
        </w:tc>
        <w:tc>
          <w:tcPr>
            <w:tcW w:type="dxa" w:w="2108"/>
            <w:gridSpan w:val="7"/>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rFonts w:cs="Arial"/>
                <w:szCs w:val="24"/>
              </w:rPr>
            </w:pPr>
            <w:r>
              <w:rPr>
                <w:rFonts w:cs="Arial"/>
                <w:sz w:val="22"/>
                <w:szCs w:val="22"/>
              </w:rPr>
              <w:t xml:space="preserve">Atsakingas tiekėjas, dalyvauja užsakovo projekto vadovas ir komandos nariai</w:t>
            </w:r>
          </w:p>
        </w:tc>
        <w:tc>
          <w:tcPr>
            <w:tcW w:type="dxa" w:w="1982"/>
            <w:gridSpan w:val="7"/>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jc w:val="both"/>
              <w:rPr>
                <w:sz w:val="22"/>
                <w:szCs w:val="22"/>
              </w:rPr>
            </w:pPr>
            <w:r>
              <w:rPr>
                <w:sz w:val="22"/>
                <w:szCs w:val="22"/>
              </w:rPr>
              <w:t xml:space="preserve">Ataskaitos pateikiamos</w:t>
            </w:r>
          </w:p>
          <w:p>
            <w:pPr>
              <w:suppressAutoHyphens/>
              <w:spacing/>
              <w:rPr>
                <w:rFonts w:cs="Arial"/>
                <w:szCs w:val="24"/>
              </w:rPr>
            </w:pPr>
            <w:r>
              <w:rPr>
                <w:sz w:val="22"/>
                <w:szCs w:val="22"/>
              </w:rPr>
              <w:t xml:space="preserve">.</w:t>
            </w:r>
            <w:r>
              <w:rPr>
                <w:sz w:val="22"/>
                <w:szCs w:val="22"/>
              </w:rPr>
              <w:t xml:space="preserve">xlsx</w:t>
            </w:r>
            <w:r>
              <w:rPr>
                <w:sz w:val="22"/>
                <w:szCs w:val="22"/>
              </w:rPr>
              <w:t xml:space="preserve"> formatu arba </w:t>
            </w:r>
            <w:r>
              <w:rPr>
                <w:sz w:val="22"/>
                <w:szCs w:val="22"/>
              </w:rPr>
              <w:t xml:space="preserve">kit</w:t>
            </w:r>
            <w:r>
              <w:rPr>
                <w:sz w:val="22"/>
                <w:szCs w:val="22"/>
              </w:rPr>
              <w:t xml:space="preserve"> PIP nurodytu būdu</w:t>
            </w:r>
          </w:p>
        </w:tc>
        <w:tc>
          <w:tcPr>
            <w:tcW w:type="dxa" w:w="3151"/>
            <w:gridSpan w:val="4"/>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rFonts w:cs="Arial"/>
                <w:szCs w:val="24"/>
              </w:rPr>
            </w:pPr>
            <w:r>
              <w:rPr>
                <w:rFonts w:cs="Arial"/>
                <w:sz w:val="22"/>
                <w:szCs w:val="22"/>
              </w:rPr>
              <w:t xml:space="preserve">Kaskart pateikiant pilną projekto apimtį derinimo iteracijai</w:t>
            </w:r>
          </w:p>
        </w:tc>
      </w:tr>
      <w:tr>
        <w:trPr>
          <w:trHeight w:val="315" w:hRule="atLeast"/>
        </w:trPr>
        <w:tc>
          <w:tcPr>
            <w:tcW w:type="dxa" w:w="14459"/>
            <w:gridSpan w:val="3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szCs w:val="24"/>
              </w:rPr>
            </w:pPr>
            <w:r>
              <w:rPr>
                <w:rFonts w:cs="Arial"/>
                <w:b/>
                <w:bCs/>
                <w:szCs w:val="24"/>
              </w:rPr>
              <w:t xml:space="preserve">8. Pareigos ir atsakomybės valdant projekto informacijos modelį </w:t>
            </w:r>
          </w:p>
        </w:tc>
      </w:tr>
      <w:tr>
        <w:trPr>
          <w:trHeight w:val="100" w:hRule="atLeast"/>
        </w:trPr>
        <w:tc>
          <w:tcPr>
            <w:tcW w:type="dxa" w:w="1276"/>
            <w:gridSpan w:val="5"/>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jc w:val="center"/>
              <w:rPr>
                <w:szCs w:val="24"/>
              </w:rPr>
            </w:pPr>
            <w:r>
              <w:rPr>
                <w:rFonts w:cs="Arial"/>
                <w:b/>
                <w:szCs w:val="24"/>
              </w:rPr>
              <w:t xml:space="preserve">Eil. Nr.</w:t>
            </w:r>
          </w:p>
        </w:tc>
        <w:tc>
          <w:tcPr>
            <w:tcW w:type="dxa" w:w="7263"/>
            <w:gridSpan w:val="15"/>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jc w:val="center"/>
              <w:rPr>
                <w:szCs w:val="24"/>
              </w:rPr>
            </w:pPr>
            <w:r>
              <w:rPr>
                <w:rFonts w:cs="Arial"/>
                <w:b/>
                <w:szCs w:val="24"/>
              </w:rPr>
              <w:t xml:space="preserve">Projekto informacijos modelio užduotys</w:t>
            </w:r>
          </w:p>
        </w:tc>
        <w:tc>
          <w:tcPr>
            <w:tcW w:type="dxa" w:w="2542"/>
            <w:gridSpan w:val="6"/>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jc w:val="center"/>
              <w:rPr>
                <w:szCs w:val="24"/>
              </w:rPr>
            </w:pPr>
            <w:r>
              <w:rPr>
                <w:rFonts w:cs="Arial"/>
                <w:b/>
                <w:szCs w:val="24"/>
              </w:rPr>
              <w:t xml:space="preserve">Užsakovo paskirtas s</w:t>
            </w:r>
            <w:r>
              <w:rPr>
                <w:rFonts w:cs="Arial"/>
                <w:b/>
                <w:bCs/>
                <w:szCs w:val="24"/>
              </w:rPr>
              <w:t xml:space="preserve">tatinio informacinio modeliavimo</w:t>
            </w:r>
            <w:r>
              <w:rPr>
                <w:rFonts w:cs="Arial"/>
                <w:b/>
                <w:szCs w:val="24"/>
              </w:rPr>
              <w:t xml:space="preserve"> vadovas</w:t>
            </w:r>
          </w:p>
        </w:tc>
        <w:tc>
          <w:tcPr>
            <w:tcW w:type="dxa" w:w="3378"/>
            <w:gridSpan w:val="7"/>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jc w:val="center"/>
              <w:rPr>
                <w:szCs w:val="24"/>
              </w:rPr>
            </w:pPr>
            <w:r>
              <w:rPr>
                <w:rFonts w:cs="Arial"/>
                <w:b/>
                <w:szCs w:val="24"/>
              </w:rPr>
              <w:t xml:space="preserve">Tiekėjo paskirtas </w:t>
            </w:r>
            <w:r>
              <w:rPr>
                <w:rFonts w:cs="Arial"/>
                <w:b/>
                <w:bCs/>
                <w:szCs w:val="24"/>
              </w:rPr>
              <w:t xml:space="preserve">statinio informacinio modeliavimo</w:t>
            </w:r>
            <w:r>
              <w:rPr>
                <w:rFonts w:cs="Arial"/>
                <w:b/>
                <w:szCs w:val="24"/>
              </w:rPr>
              <w:t xml:space="preserve"> koordinatorius ir (ar) </w:t>
            </w:r>
            <w:r>
              <w:rPr>
                <w:rFonts w:cs="Arial"/>
                <w:b/>
                <w:bCs/>
                <w:szCs w:val="24"/>
              </w:rPr>
              <w:t xml:space="preserve">statinio informacinio modeliavimo</w:t>
            </w:r>
            <w:r>
              <w:rPr>
                <w:rFonts w:cs="Arial"/>
                <w:b/>
                <w:szCs w:val="24"/>
              </w:rPr>
              <w:t xml:space="preserve"> vadovas</w:t>
            </w:r>
          </w:p>
        </w:tc>
      </w:tr>
      <w:tr>
        <w:trPr>
          <w:trHeight w:val="100" w:hRule="atLeast"/>
        </w:trPr>
        <w:tc>
          <w:tcPr>
            <w:tcW w:type="dxa" w:w="1276"/>
            <w:gridSpan w:val="5"/>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szCs w:val="24"/>
              </w:rPr>
            </w:pPr>
            <w:r>
              <w:rPr>
                <w:rFonts w:cs="Arial"/>
                <w:b/>
                <w:bCs/>
                <w:szCs w:val="24"/>
              </w:rPr>
              <w:t xml:space="preserve">1</w:t>
            </w:r>
          </w:p>
        </w:tc>
        <w:tc>
          <w:tcPr>
            <w:tcW w:type="dxa" w:w="7263"/>
            <w:gridSpan w:val="15"/>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szCs w:val="24"/>
              </w:rPr>
            </w:pPr>
            <w:r>
              <w:rPr>
                <w:rFonts w:cs="Arial"/>
                <w:b/>
                <w:szCs w:val="24"/>
              </w:rPr>
              <w:t xml:space="preserve">2</w:t>
            </w:r>
          </w:p>
        </w:tc>
        <w:tc>
          <w:tcPr>
            <w:tcW w:type="dxa" w:w="2542"/>
            <w:gridSpan w:val="6"/>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szCs w:val="24"/>
              </w:rPr>
            </w:pPr>
            <w:r>
              <w:rPr>
                <w:rFonts w:cs="Arial"/>
                <w:b/>
                <w:szCs w:val="24"/>
              </w:rPr>
              <w:t xml:space="preserve">3</w:t>
            </w:r>
          </w:p>
        </w:tc>
        <w:tc>
          <w:tcPr>
            <w:tcW w:type="dxa" w:w="3378"/>
            <w:gridSpan w:val="7"/>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szCs w:val="24"/>
              </w:rPr>
            </w:pPr>
            <w:r>
              <w:rPr>
                <w:rFonts w:cs="Arial"/>
                <w:b/>
                <w:szCs w:val="24"/>
              </w:rPr>
              <w:t xml:space="preserve">4</w:t>
            </w:r>
          </w:p>
        </w:tc>
      </w:tr>
      <w:tr>
        <w:trPr>
          <w:trHeight w:val="100" w:hRule="atLeast"/>
        </w:trPr>
        <w:tc>
          <w:tcPr>
            <w:tcW w:type="dxa" w:w="1276"/>
            <w:gridSpan w:val="5"/>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sz w:val="22"/>
                <w:szCs w:val="22"/>
              </w:rPr>
            </w:pPr>
            <w:r>
              <w:rPr>
                <w:rFonts w:cs="Arial"/>
                <w:sz w:val="22"/>
                <w:szCs w:val="22"/>
              </w:rPr>
              <w:t xml:space="preserve">(pildo užsakovas)</w:t>
            </w:r>
          </w:p>
        </w:tc>
        <w:tc>
          <w:tcPr>
            <w:tcW w:type="dxa" w:w="7263"/>
            <w:gridSpan w:val="15"/>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sz w:val="22"/>
                <w:szCs w:val="22"/>
              </w:rPr>
            </w:pPr>
            <w:r>
              <w:rPr>
                <w:rFonts w:cs="Arial"/>
                <w:sz w:val="22"/>
                <w:szCs w:val="22"/>
              </w:rPr>
              <w:t xml:space="preserve">(pildo užsakovas)</w:t>
            </w:r>
          </w:p>
        </w:tc>
        <w:tc>
          <w:tcPr>
            <w:tcW w:type="dxa" w:w="2542"/>
            <w:gridSpan w:val="6"/>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sz w:val="22"/>
                <w:szCs w:val="22"/>
              </w:rPr>
            </w:pPr>
            <w:r>
              <w:rPr>
                <w:rFonts w:cs="Arial"/>
                <w:sz w:val="22"/>
                <w:szCs w:val="22"/>
              </w:rPr>
              <w:t xml:space="preserve">(pildo užsakovas)</w:t>
            </w:r>
          </w:p>
        </w:tc>
        <w:tc>
          <w:tcPr>
            <w:tcW w:type="dxa" w:w="3378"/>
            <w:gridSpan w:val="7"/>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sz w:val="22"/>
                <w:szCs w:val="22"/>
              </w:rPr>
            </w:pPr>
            <w:r>
              <w:rPr>
                <w:rFonts w:cs="Arial"/>
                <w:sz w:val="22"/>
                <w:szCs w:val="22"/>
              </w:rPr>
              <w:t xml:space="preserve">(pildo užsakovas)</w:t>
            </w:r>
          </w:p>
        </w:tc>
      </w:tr>
      <w:tr>
        <w:trPr>
          <w:trHeight w:val="100" w:hRule="atLeast"/>
        </w:trPr>
        <w:tc>
          <w:tcPr>
            <w:tcW w:type="dxa" w:w="1276"/>
            <w:gridSpan w:val="5"/>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rFonts w:cs="Arial"/>
                <w:szCs w:val="24"/>
              </w:rPr>
            </w:pPr>
          </w:p>
        </w:tc>
        <w:tc>
          <w:tcPr>
            <w:tcW w:type="dxa" w:w="7263"/>
            <w:gridSpan w:val="15"/>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rFonts w:cs="Arial"/>
                <w:szCs w:val="24"/>
              </w:rPr>
            </w:pPr>
          </w:p>
        </w:tc>
        <w:tc>
          <w:tcPr>
            <w:tcW w:type="dxa" w:w="2542"/>
            <w:gridSpan w:val="6"/>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rFonts w:cs="Arial"/>
                <w:szCs w:val="24"/>
                <w:u w:val="single"/>
              </w:rPr>
            </w:pPr>
          </w:p>
        </w:tc>
        <w:tc>
          <w:tcPr>
            <w:tcW w:type="dxa" w:w="3378"/>
            <w:gridSpan w:val="7"/>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rFonts w:cs="Arial"/>
                <w:szCs w:val="24"/>
                <w:u w:val="single"/>
              </w:rPr>
            </w:pPr>
          </w:p>
        </w:tc>
      </w:tr>
      <w:tr>
        <w:trPr>
          <w:trHeight w:val="305" w:hRule="atLeast"/>
        </w:trPr>
        <w:tc>
          <w:tcPr>
            <w:tcW w:type="dxa" w:w="14459"/>
            <w:gridSpan w:val="3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ind w:left="289" w:hanging="284"/>
              <w:rPr>
                <w:szCs w:val="24"/>
              </w:rPr>
            </w:pPr>
            <w:r>
              <w:rPr>
                <w:rFonts w:cs="Arial"/>
                <w:b/>
                <w:bCs/>
                <w:szCs w:val="24"/>
              </w:rPr>
              <w:t xml:space="preserve">9.</w:t>
            </w:r>
            <w:r>
              <w:rPr>
                <w:rFonts w:cs="Arial"/>
                <w:szCs w:val="24"/>
              </w:rPr>
              <w:t xml:space="preserve"> </w:t>
            </w:r>
            <w:r>
              <w:rPr>
                <w:rFonts w:cs="Arial"/>
                <w:b/>
                <w:bCs/>
                <w:szCs w:val="24"/>
              </w:rPr>
              <w:t xml:space="preserve">Projekto informacijos modelio vystymo ir informacijos pateikimo planas (pildomos</w:t>
            </w:r>
            <w:r>
              <w:rPr>
                <w:szCs w:val="24"/>
              </w:rPr>
              <w:t xml:space="preserve"> </w:t>
            </w:r>
            <w:r>
              <w:rPr>
                <w:b/>
                <w:bCs/>
                <w:szCs w:val="24"/>
              </w:rPr>
              <w:t xml:space="preserve">2 priedo </w:t>
            </w:r>
            <w:r>
              <w:rPr>
                <w:b/>
                <w:bCs/>
                <w:szCs w:val="24"/>
              </w:rPr>
              <w:t xml:space="preserve">3</w:t>
            </w:r>
            <w:r>
              <w:rPr>
                <w:b/>
                <w:bCs/>
                <w:szCs w:val="24"/>
              </w:rPr>
              <w:t xml:space="preserve"> ir </w:t>
            </w:r>
            <w:r>
              <w:rPr>
                <w:b/>
                <w:bCs/>
                <w:szCs w:val="24"/>
              </w:rPr>
              <w:t xml:space="preserve">4</w:t>
            </w:r>
            <w:r>
              <w:rPr>
                <w:b/>
                <w:bCs/>
                <w:szCs w:val="24"/>
              </w:rPr>
              <w:t xml:space="preserve"> lentelės</w:t>
            </w:r>
            <w:r>
              <w:rPr>
                <w:rFonts w:cs="Arial"/>
                <w:b/>
                <w:bCs/>
                <w:szCs w:val="24"/>
              </w:rPr>
              <w:t xml:space="preserve">)</w:t>
            </w:r>
            <w:r>
              <w:rPr>
                <w:rFonts w:cs="Arial"/>
                <w:b/>
                <w:bCs/>
                <w:szCs w:val="24"/>
                <w:vertAlign w:val="superscript"/>
              </w:rPr>
              <w:t xml:space="preserve"> </w:t>
            </w:r>
          </w:p>
        </w:tc>
      </w:tr>
      <w:tr>
        <w:trPr>
          <w:trHeight w:val="100" w:hRule="atLeast"/>
        </w:trPr>
        <w:tc>
          <w:tcPr>
            <w:tcW w:type="dxa" w:w="1276"/>
            <w:gridSpan w:val="5"/>
            <w:vMerge w:val="restar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jc w:val="center"/>
              <w:rPr>
                <w:szCs w:val="24"/>
              </w:rPr>
            </w:pPr>
            <w:r>
              <w:rPr>
                <w:rFonts w:cs="Arial"/>
                <w:b/>
                <w:szCs w:val="24"/>
              </w:rPr>
              <w:t xml:space="preserve">Eil. Nr.</w:t>
            </w:r>
          </w:p>
        </w:tc>
        <w:tc>
          <w:tcPr>
            <w:tcW w:type="dxa" w:w="4899"/>
            <w:gridSpan w:val="5"/>
            <w:vMerge w:val="restar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jc w:val="center"/>
              <w:rPr>
                <w:szCs w:val="24"/>
              </w:rPr>
            </w:pPr>
            <w:r>
              <w:rPr>
                <w:rFonts w:cs="Arial"/>
                <w:b/>
                <w:bCs/>
                <w:szCs w:val="24"/>
              </w:rPr>
              <w:t xml:space="preserve">Projekto informacijos </w:t>
            </w:r>
            <w:r>
              <w:rPr>
                <w:rFonts w:cs="Arial"/>
                <w:b/>
                <w:szCs w:val="24"/>
              </w:rPr>
              <w:t xml:space="preserve">modelio sudėtis</w:t>
            </w:r>
          </w:p>
        </w:tc>
        <w:tc>
          <w:tcPr>
            <w:tcW w:type="dxa" w:w="1905"/>
            <w:gridSpan w:val="9"/>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jc w:val="center"/>
              <w:rPr>
                <w:szCs w:val="24"/>
              </w:rPr>
            </w:pPr>
            <w:r>
              <w:rPr>
                <w:rFonts w:cs="Arial"/>
                <w:b/>
                <w:szCs w:val="24"/>
              </w:rPr>
              <w:t xml:space="preserve">Stadija S2 </w:t>
            </w:r>
            <w:r>
              <w:rPr>
                <w:rFonts w:eastAsia="Arial"/>
                <w:b/>
                <w:szCs w:val="24"/>
              </w:rPr>
              <w:t xml:space="preserve">(Projektiniai </w:t>
            </w:r>
            <w:r>
              <w:rPr>
                <w:rFonts w:eastAsia="Arial"/>
                <w:b/>
                <w:szCs w:val="24"/>
              </w:rPr>
              <w:t xml:space="preserve">pasiūlyai</w:t>
            </w:r>
            <w:r>
              <w:rPr>
                <w:rFonts w:eastAsia="Arial"/>
                <w:b/>
                <w:szCs w:val="24"/>
              </w:rPr>
              <w:t xml:space="preserve">)</w:t>
            </w:r>
          </w:p>
        </w:tc>
        <w:tc>
          <w:tcPr>
            <w:tcW w:type="dxa" w:w="1985"/>
            <w:gridSpan w:val="4"/>
            <w:tcBorders>
              <w:top w:val="single" w:color="000000" w:sz="4" w:space="0"/>
              <w:left w:val="single" w:color="000000" w:sz="4" w:space="0"/>
              <w:bottom w:val="single" w:color="000000" w:sz="4" w:space="0"/>
              <w:right w:val="single" w:color="000000" w:sz="4" w:space="0"/>
            </w:tcBorders>
            <w:vAlign w:val="center"/>
          </w:tcPr>
          <w:p>
            <w:pPr>
              <w:suppressAutoHyphens/>
              <w:spacing/>
              <w:jc w:val="center"/>
              <w:rPr>
                <w:szCs w:val="24"/>
              </w:rPr>
            </w:pPr>
            <w:r>
              <w:rPr>
                <w:rFonts w:cs="Arial"/>
                <w:b/>
                <w:szCs w:val="24"/>
              </w:rPr>
              <w:t xml:space="preserve">Stadija S3 </w:t>
            </w:r>
            <w:r>
              <w:rPr>
                <w:rFonts w:eastAsia="Arial"/>
                <w:b/>
                <w:szCs w:val="24"/>
              </w:rPr>
              <w:t xml:space="preserve">(Techninis darbo projektas)</w:t>
            </w:r>
          </w:p>
        </w:tc>
        <w:tc>
          <w:tcPr>
            <w:tcW w:type="dxa" w:w="2126"/>
            <w:gridSpan w:val="7"/>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jc w:val="center"/>
              <w:rPr>
                <w:szCs w:val="24"/>
              </w:rPr>
            </w:pPr>
            <w:r>
              <w:rPr>
                <w:rFonts w:cs="Arial"/>
                <w:b/>
                <w:szCs w:val="24"/>
              </w:rPr>
              <w:t xml:space="preserve">Stadija S4 </w:t>
            </w:r>
            <w:r>
              <w:rPr>
                <w:rFonts w:eastAsia="Arial"/>
                <w:b/>
                <w:szCs w:val="24"/>
              </w:rPr>
              <w:t xml:space="preserve">(Statyba)</w:t>
            </w:r>
          </w:p>
        </w:tc>
        <w:tc>
          <w:tcPr>
            <w:tcW w:type="dxa" w:w="2268"/>
            <w:gridSpan w:val="3"/>
            <w:tcBorders>
              <w:top w:val="single" w:color="000000" w:sz="4" w:space="0"/>
              <w:left w:val="single" w:color="000000" w:sz="4" w:space="0"/>
              <w:bottom w:val="single" w:color="000000" w:sz="4" w:space="0"/>
              <w:right w:val="single" w:color="000000" w:sz="4" w:space="0"/>
            </w:tcBorders>
            <w:vAlign w:val="center"/>
          </w:tcPr>
          <w:p>
            <w:pPr>
              <w:suppressAutoHyphens/>
              <w:spacing/>
              <w:jc w:val="center"/>
              <w:rPr>
                <w:szCs w:val="24"/>
              </w:rPr>
            </w:pPr>
            <w:r>
              <w:rPr>
                <w:rFonts w:cs="Arial"/>
                <w:b/>
                <w:szCs w:val="24"/>
              </w:rPr>
              <w:t xml:space="preserve">Stadija S5 </w:t>
            </w:r>
            <w:r>
              <w:rPr>
                <w:rFonts w:eastAsia="Arial"/>
                <w:b/>
                <w:szCs w:val="24"/>
              </w:rPr>
              <w:t xml:space="preserve">(Statybos užbaigimas)</w:t>
            </w:r>
          </w:p>
        </w:tc>
      </w:tr>
      <w:tr>
        <w:trPr>
          <w:trHeight w:val="100" w:hRule="atLeast"/>
        </w:trPr>
        <w:tc>
          <w:tcPr>
            <w:tcW w:type="dxa" w:w="1276"/>
            <w:gridSpan w:val="5"/>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jc w:val="center"/>
              <w:rPr>
                <w:rFonts w:cs="Arial"/>
                <w:b/>
                <w:szCs w:val="24"/>
              </w:rPr>
            </w:pPr>
          </w:p>
        </w:tc>
        <w:tc>
          <w:tcPr>
            <w:tcW w:type="dxa" w:w="4899"/>
            <w:gridSpan w:val="5"/>
            <w:vMerge w:val="continue"/>
            <w:tcBorders>
              <w:left w:val="single" w:color="000000" w:sz="4" w:space="0"/>
            </w:tcBorders>
            <w:tcMar>
              <w:top w:w="0" w:type="dxa"/>
              <w:left w:w="108" w:type="dxa"/>
              <w:bottom w:w="0" w:type="dxa"/>
              <w:right w:w="108" w:type="dxa"/>
            </w:tcMar>
            <w:vAlign w:val="center"/>
          </w:tcPr>
          <w:p>
            <w:pPr>
              <w:suppressAutoHyphens/>
              <w:spacing/>
              <w:jc w:val="center"/>
              <w:rPr>
                <w:rFonts w:cs="Arial"/>
                <w:b/>
                <w:szCs w:val="24"/>
              </w:rPr>
            </w:pPr>
          </w:p>
        </w:tc>
        <w:tc>
          <w:tcPr>
            <w:tcW w:type="dxa" w:w="899"/>
            <w:gridSpan w:val="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jc w:val="center"/>
              <w:rPr>
                <w:szCs w:val="24"/>
              </w:rPr>
            </w:pPr>
            <w:r>
              <w:rPr>
                <w:rFonts w:cs="Arial"/>
                <w:b/>
                <w:szCs w:val="24"/>
              </w:rPr>
              <w:t xml:space="preserve">LOD</w:t>
            </w:r>
          </w:p>
        </w:tc>
        <w:tc>
          <w:tcPr>
            <w:tcW w:type="dxa" w:w="1006"/>
            <w:gridSpan w:val="6"/>
            <w:tcBorders>
              <w:top w:val="single" w:color="000000" w:sz="4" w:space="0"/>
              <w:left w:val="single" w:color="000000" w:sz="4" w:space="0"/>
              <w:bottom w:val="single" w:color="000000" w:sz="4" w:space="0"/>
              <w:right w:val="single" w:color="000000" w:sz="4" w:space="0"/>
            </w:tcBorders>
            <w:vAlign w:val="center"/>
          </w:tcPr>
          <w:p>
            <w:pPr>
              <w:suppressAutoHyphens/>
              <w:spacing/>
              <w:jc w:val="center"/>
              <w:rPr>
                <w:szCs w:val="24"/>
              </w:rPr>
            </w:pPr>
            <w:r>
              <w:rPr>
                <w:rFonts w:cs="Arial"/>
                <w:b/>
                <w:szCs w:val="24"/>
              </w:rPr>
              <w:t xml:space="preserve">Pastabos</w:t>
            </w:r>
          </w:p>
        </w:tc>
        <w:tc>
          <w:tcPr>
            <w:tcW w:type="dxa" w:w="992"/>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jc w:val="center"/>
              <w:rPr>
                <w:b/>
                <w:bCs/>
                <w:szCs w:val="24"/>
              </w:rPr>
            </w:pPr>
            <w:r>
              <w:rPr>
                <w:b/>
                <w:bCs/>
                <w:szCs w:val="24"/>
              </w:rPr>
              <w:t xml:space="preserve">LOD</w:t>
            </w:r>
          </w:p>
        </w:tc>
        <w:tc>
          <w:tcPr>
            <w:tcW w:type="dxa" w:w="993"/>
            <w:gridSpan w:val="2"/>
            <w:tcBorders>
              <w:top w:val="single" w:color="000000" w:sz="4" w:space="0"/>
              <w:left w:val="single" w:color="000000" w:sz="4" w:space="0"/>
              <w:bottom w:val="single" w:color="000000" w:sz="4" w:space="0"/>
              <w:right w:val="single" w:color="000000" w:sz="4" w:space="0"/>
            </w:tcBorders>
            <w:vAlign w:val="center"/>
          </w:tcPr>
          <w:p>
            <w:pPr>
              <w:suppressAutoHyphens/>
              <w:spacing/>
              <w:jc w:val="center"/>
              <w:rPr>
                <w:b/>
                <w:bCs/>
                <w:szCs w:val="24"/>
              </w:rPr>
            </w:pPr>
            <w:r>
              <w:rPr>
                <w:rFonts w:cs="Arial"/>
                <w:b/>
                <w:bCs/>
                <w:szCs w:val="24"/>
              </w:rPr>
              <w:t xml:space="preserve">Pastabos</w:t>
            </w:r>
          </w:p>
        </w:tc>
        <w:tc>
          <w:tcPr>
            <w:tcW w:type="dxa" w:w="1063"/>
            <w:gridSpan w:val="4"/>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jc w:val="center"/>
              <w:rPr>
                <w:b/>
                <w:bCs/>
                <w:szCs w:val="24"/>
              </w:rPr>
            </w:pPr>
            <w:r>
              <w:rPr>
                <w:rFonts w:cs="Arial"/>
                <w:b/>
                <w:bCs/>
                <w:szCs w:val="24"/>
              </w:rPr>
              <w:t xml:space="preserve">LOD</w:t>
            </w:r>
          </w:p>
        </w:tc>
        <w:tc>
          <w:tcPr>
            <w:tcW w:type="dxa" w:w="1063"/>
            <w:gridSpan w:val="3"/>
            <w:tcBorders>
              <w:top w:val="single" w:color="000000" w:sz="4" w:space="0"/>
              <w:left w:val="single" w:color="000000" w:sz="4" w:space="0"/>
              <w:bottom w:val="single" w:color="000000" w:sz="4" w:space="0"/>
              <w:right w:val="single" w:color="000000" w:sz="4" w:space="0"/>
            </w:tcBorders>
            <w:vAlign w:val="center"/>
          </w:tcPr>
          <w:p>
            <w:pPr>
              <w:suppressAutoHyphens/>
              <w:spacing/>
              <w:jc w:val="center"/>
              <w:rPr>
                <w:b/>
                <w:bCs/>
                <w:szCs w:val="24"/>
              </w:rPr>
            </w:pPr>
            <w:r>
              <w:rPr>
                <w:b/>
                <w:bCs/>
                <w:szCs w:val="24"/>
              </w:rPr>
              <w:t xml:space="preserve">Pastabos</w:t>
            </w:r>
          </w:p>
        </w:tc>
        <w:tc>
          <w:tcPr>
            <w:tcW w:type="dxa" w:w="1134"/>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jc w:val="center"/>
              <w:rPr>
                <w:b/>
                <w:bCs/>
                <w:szCs w:val="24"/>
              </w:rPr>
            </w:pPr>
            <w:r>
              <w:rPr>
                <w:b/>
                <w:bCs/>
                <w:szCs w:val="24"/>
              </w:rPr>
              <w:t xml:space="preserve">LOD</w:t>
            </w:r>
          </w:p>
        </w:tc>
        <w:tc>
          <w:tcPr>
            <w:tcW w:type="dxa" w:w="1134"/>
            <w:tcBorders>
              <w:top w:val="single" w:color="000000" w:sz="4" w:space="0"/>
              <w:left w:val="single" w:color="000000" w:sz="4" w:space="0"/>
              <w:bottom w:val="single" w:color="000000" w:sz="4" w:space="0"/>
              <w:right w:val="single" w:color="000000" w:sz="4" w:space="0"/>
            </w:tcBorders>
            <w:vAlign w:val="center"/>
          </w:tcPr>
          <w:p>
            <w:pPr>
              <w:suppressAutoHyphens/>
              <w:spacing/>
              <w:jc w:val="center"/>
              <w:rPr>
                <w:b/>
                <w:bCs/>
                <w:szCs w:val="24"/>
              </w:rPr>
            </w:pPr>
            <w:r>
              <w:rPr>
                <w:rFonts w:cs="Arial"/>
                <w:b/>
                <w:bCs/>
                <w:szCs w:val="24"/>
              </w:rPr>
              <w:t xml:space="preserve">Pastabos</w:t>
            </w:r>
          </w:p>
        </w:tc>
      </w:tr>
      <w:tr>
        <w:trPr>
          <w:trHeight w:val="100" w:hRule="atLeast"/>
        </w:trPr>
        <w:tc>
          <w:tcPr>
            <w:tcW w:type="dxa" w:w="1276"/>
            <w:gridSpan w:val="5"/>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szCs w:val="24"/>
              </w:rPr>
            </w:pPr>
            <w:r>
              <w:rPr>
                <w:rFonts w:cs="Arial"/>
                <w:b/>
                <w:bCs/>
                <w:szCs w:val="24"/>
              </w:rPr>
              <w:t xml:space="preserve">1</w:t>
            </w:r>
          </w:p>
        </w:tc>
        <w:tc>
          <w:tcPr>
            <w:tcW w:type="dxa" w:w="4899"/>
            <w:gridSpan w:val="5"/>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szCs w:val="24"/>
              </w:rPr>
            </w:pPr>
            <w:r>
              <w:rPr>
                <w:rFonts w:cs="Arial"/>
                <w:b/>
                <w:szCs w:val="24"/>
              </w:rPr>
              <w:t xml:space="preserve">2</w:t>
            </w:r>
          </w:p>
        </w:tc>
        <w:tc>
          <w:tcPr>
            <w:tcW w:type="dxa" w:w="913"/>
            <w:gridSpan w:val="4"/>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b/>
                <w:szCs w:val="24"/>
              </w:rPr>
            </w:pPr>
            <w:r>
              <w:rPr>
                <w:rFonts w:cs="Arial"/>
                <w:b/>
                <w:szCs w:val="24"/>
              </w:rPr>
              <w:t xml:space="preserve">3</w:t>
            </w:r>
          </w:p>
        </w:tc>
        <w:tc>
          <w:tcPr>
            <w:tcW w:type="dxa" w:w="992"/>
            <w:gridSpan w:val="5"/>
            <w:tcBorders>
              <w:top w:val="single" w:color="000000" w:sz="4" w:space="0"/>
              <w:left w:val="single" w:color="000000" w:sz="4" w:space="0"/>
              <w:bottom w:val="single" w:color="000000" w:sz="4" w:space="0"/>
              <w:right w:val="single" w:color="000000" w:sz="4" w:space="0"/>
            </w:tcBorders>
          </w:tcPr>
          <w:p>
            <w:pPr>
              <w:suppressAutoHyphens/>
              <w:spacing/>
              <w:jc w:val="center"/>
              <w:rPr>
                <w:b/>
                <w:szCs w:val="24"/>
              </w:rPr>
            </w:pPr>
            <w:r>
              <w:rPr>
                <w:b/>
                <w:szCs w:val="24"/>
              </w:rPr>
              <w:t xml:space="preserve">4</w:t>
            </w:r>
          </w:p>
        </w:tc>
        <w:tc>
          <w:tcPr>
            <w:tcW w:type="dxa" w:w="992"/>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b/>
                <w:szCs w:val="24"/>
              </w:rPr>
            </w:pPr>
            <w:r>
              <w:rPr>
                <w:rFonts w:cs="Arial"/>
                <w:b/>
                <w:szCs w:val="24"/>
              </w:rPr>
              <w:t xml:space="preserve">5</w:t>
            </w:r>
          </w:p>
        </w:tc>
        <w:tc>
          <w:tcPr>
            <w:tcW w:type="dxa" w:w="993"/>
            <w:gridSpan w:val="2"/>
            <w:tcBorders>
              <w:top w:val="single" w:color="000000" w:sz="4" w:space="0"/>
              <w:left w:val="single" w:color="000000" w:sz="4" w:space="0"/>
              <w:bottom w:val="single" w:color="000000" w:sz="4" w:space="0"/>
              <w:right w:val="single" w:color="000000" w:sz="4" w:space="0"/>
            </w:tcBorders>
          </w:tcPr>
          <w:p>
            <w:pPr>
              <w:suppressAutoHyphens/>
              <w:spacing/>
              <w:jc w:val="center"/>
              <w:rPr>
                <w:b/>
                <w:szCs w:val="24"/>
              </w:rPr>
            </w:pPr>
            <w:r>
              <w:rPr>
                <w:b/>
                <w:szCs w:val="24"/>
              </w:rPr>
              <w:t xml:space="preserve">6</w:t>
            </w:r>
          </w:p>
        </w:tc>
        <w:tc>
          <w:tcPr>
            <w:tcW w:type="dxa" w:w="1063"/>
            <w:gridSpan w:val="4"/>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b/>
                <w:szCs w:val="24"/>
              </w:rPr>
            </w:pPr>
            <w:r>
              <w:rPr>
                <w:rFonts w:cs="Arial"/>
                <w:b/>
                <w:szCs w:val="24"/>
              </w:rPr>
              <w:t xml:space="preserve">7</w:t>
            </w:r>
          </w:p>
        </w:tc>
        <w:tc>
          <w:tcPr>
            <w:tcW w:type="dxa" w:w="1063"/>
            <w:gridSpan w:val="3"/>
            <w:tcBorders>
              <w:top w:val="single" w:color="000000" w:sz="4" w:space="0"/>
              <w:left w:val="single" w:color="000000" w:sz="4" w:space="0"/>
              <w:bottom w:val="single" w:color="000000" w:sz="4" w:space="0"/>
              <w:right w:val="single" w:color="000000" w:sz="4" w:space="0"/>
            </w:tcBorders>
          </w:tcPr>
          <w:p>
            <w:pPr>
              <w:suppressAutoHyphens/>
              <w:spacing/>
              <w:jc w:val="center"/>
              <w:rPr>
                <w:b/>
                <w:szCs w:val="24"/>
              </w:rPr>
            </w:pPr>
            <w:r>
              <w:rPr>
                <w:b/>
                <w:szCs w:val="24"/>
              </w:rPr>
              <w:t xml:space="preserve">8</w:t>
            </w:r>
          </w:p>
        </w:tc>
        <w:tc>
          <w:tcPr>
            <w:tcW w:type="dxa" w:w="1134"/>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b/>
                <w:szCs w:val="24"/>
              </w:rPr>
            </w:pPr>
            <w:r>
              <w:rPr>
                <w:rFonts w:cs="Arial"/>
                <w:b/>
                <w:szCs w:val="24"/>
              </w:rPr>
              <w:t xml:space="preserve">9</w:t>
            </w:r>
          </w:p>
        </w:tc>
        <w:tc>
          <w:tcPr>
            <w:tcW w:type="dxa" w:w="1134"/>
            <w:tcBorders>
              <w:top w:val="single" w:color="000000" w:sz="4" w:space="0"/>
              <w:left w:val="single" w:color="000000" w:sz="4" w:space="0"/>
              <w:bottom w:val="single" w:color="000000" w:sz="4" w:space="0"/>
              <w:right w:val="single" w:color="000000" w:sz="4" w:space="0"/>
            </w:tcBorders>
          </w:tcPr>
          <w:p>
            <w:pPr>
              <w:suppressAutoHyphens/>
              <w:spacing/>
              <w:jc w:val="center"/>
              <w:rPr>
                <w:b/>
                <w:szCs w:val="24"/>
              </w:rPr>
            </w:pPr>
            <w:r>
              <w:rPr>
                <w:b/>
                <w:szCs w:val="24"/>
              </w:rPr>
              <w:t xml:space="preserve">10</w:t>
            </w:r>
          </w:p>
        </w:tc>
      </w:tr>
      <w:tr>
        <w:trPr>
          <w:trHeight w:val="100" w:hRule="atLeast"/>
        </w:trPr>
        <w:tc>
          <w:tcPr>
            <w:tcW w:type="dxa" w:w="1276"/>
            <w:gridSpan w:val="5"/>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rFonts w:cs="Arial"/>
                <w:sz w:val="22"/>
                <w:szCs w:val="22"/>
              </w:rPr>
            </w:pPr>
            <w:r>
              <w:rPr>
                <w:rFonts w:cs="Arial"/>
                <w:sz w:val="22"/>
                <w:szCs w:val="22"/>
              </w:rPr>
              <w:t xml:space="preserve">1.</w:t>
            </w:r>
          </w:p>
        </w:tc>
        <w:tc>
          <w:tcPr>
            <w:tcW w:type="dxa" w:w="4899"/>
            <w:gridSpan w:val="5"/>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sz w:val="22"/>
                <w:szCs w:val="22"/>
              </w:rPr>
            </w:pPr>
            <w:r>
              <w:rPr>
                <w:sz w:val="22"/>
                <w:szCs w:val="22"/>
              </w:rPr>
              <w:t xml:space="preserve">Sklypo sutvarkymo (</w:t>
            </w:r>
            <w:r>
              <w:rPr>
                <w:sz w:val="22"/>
                <w:szCs w:val="22"/>
              </w:rPr>
              <w:t xml:space="preserve">skslypo</w:t>
            </w:r>
            <w:r>
              <w:rPr>
                <w:sz w:val="22"/>
                <w:szCs w:val="22"/>
              </w:rPr>
              <w:t xml:space="preserve"> plano) dalis</w:t>
            </w:r>
          </w:p>
        </w:tc>
        <w:tc>
          <w:tcPr>
            <w:tcW w:type="dxa" w:w="913"/>
            <w:gridSpan w:val="4"/>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sz w:val="22"/>
                <w:szCs w:val="22"/>
              </w:rPr>
            </w:pPr>
            <w:r>
              <w:rPr>
                <w:sz w:val="22"/>
                <w:szCs w:val="22"/>
              </w:rPr>
              <w:t xml:space="preserve">200</w:t>
            </w:r>
          </w:p>
        </w:tc>
        <w:tc>
          <w:tcPr>
            <w:tcW w:type="dxa" w:w="992"/>
            <w:gridSpan w:val="5"/>
            <w:tcBorders>
              <w:top w:val="single" w:color="000000" w:sz="4" w:space="0"/>
              <w:left w:val="single" w:color="000000" w:sz="4" w:space="0"/>
              <w:bottom w:val="single" w:color="000000" w:sz="4" w:space="0"/>
              <w:right w:val="single" w:color="000000" w:sz="4" w:space="0"/>
            </w:tcBorders>
          </w:tcPr>
          <w:p>
            <w:pPr>
              <w:suppressAutoHyphens/>
              <w:spacing/>
              <w:jc w:val="center"/>
              <w:rPr>
                <w:sz w:val="22"/>
                <w:szCs w:val="22"/>
              </w:rPr>
            </w:pPr>
          </w:p>
        </w:tc>
        <w:tc>
          <w:tcPr>
            <w:tcW w:type="dxa" w:w="992"/>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sz w:val="22"/>
                <w:szCs w:val="22"/>
              </w:rPr>
            </w:pPr>
            <w:r>
              <w:rPr>
                <w:sz w:val="22"/>
                <w:szCs w:val="22"/>
              </w:rPr>
              <w:t xml:space="preserve">300</w:t>
            </w:r>
          </w:p>
        </w:tc>
        <w:tc>
          <w:tcPr>
            <w:tcW w:type="dxa" w:w="993"/>
            <w:gridSpan w:val="2"/>
            <w:tcBorders>
              <w:top w:val="single" w:color="000000" w:sz="4" w:space="0"/>
              <w:left w:val="single" w:color="000000" w:sz="4" w:space="0"/>
              <w:bottom w:val="single" w:color="000000" w:sz="4" w:space="0"/>
              <w:right w:val="single" w:color="000000" w:sz="4" w:space="0"/>
            </w:tcBorders>
          </w:tcPr>
          <w:p>
            <w:pPr>
              <w:suppressAutoHyphens/>
              <w:spacing/>
              <w:jc w:val="center"/>
              <w:rPr>
                <w:sz w:val="22"/>
                <w:szCs w:val="22"/>
              </w:rPr>
            </w:pPr>
          </w:p>
        </w:tc>
        <w:tc>
          <w:tcPr>
            <w:tcW w:type="dxa" w:w="1063"/>
            <w:gridSpan w:val="4"/>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sz w:val="22"/>
                <w:szCs w:val="22"/>
              </w:rPr>
            </w:pPr>
            <w:r>
              <w:rPr>
                <w:sz w:val="22"/>
                <w:szCs w:val="22"/>
              </w:rPr>
              <w:t xml:space="preserve">350</w:t>
            </w:r>
          </w:p>
        </w:tc>
        <w:tc>
          <w:tcPr>
            <w:tcW w:type="dxa" w:w="1063"/>
            <w:gridSpan w:val="3"/>
            <w:tcBorders>
              <w:top w:val="single" w:color="000000" w:sz="4" w:space="0"/>
              <w:left w:val="single" w:color="000000" w:sz="4" w:space="0"/>
              <w:bottom w:val="single" w:color="000000" w:sz="4" w:space="0"/>
              <w:right w:val="single" w:color="000000" w:sz="4" w:space="0"/>
            </w:tcBorders>
          </w:tcPr>
          <w:p>
            <w:pPr>
              <w:suppressAutoHyphens/>
              <w:spacing/>
              <w:jc w:val="center"/>
              <w:rPr>
                <w:sz w:val="22"/>
                <w:szCs w:val="22"/>
              </w:rPr>
            </w:pPr>
          </w:p>
        </w:tc>
        <w:tc>
          <w:tcPr>
            <w:tcW w:type="dxa" w:w="1134"/>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sz w:val="22"/>
                <w:szCs w:val="22"/>
              </w:rPr>
            </w:pPr>
            <w:r>
              <w:rPr>
                <w:sz w:val="22"/>
                <w:szCs w:val="22"/>
              </w:rPr>
              <w:t xml:space="preserve">350</w:t>
            </w:r>
          </w:p>
        </w:tc>
        <w:tc>
          <w:tcPr>
            <w:tcW w:type="dxa" w:w="1134"/>
            <w:tcBorders>
              <w:top w:val="single" w:color="000000" w:sz="4" w:space="0"/>
              <w:left w:val="single" w:color="000000" w:sz="4" w:space="0"/>
              <w:bottom w:val="single" w:color="000000" w:sz="4" w:space="0"/>
              <w:right w:val="single" w:color="000000" w:sz="4" w:space="0"/>
            </w:tcBorders>
          </w:tcPr>
          <w:p>
            <w:pPr>
              <w:suppressAutoHyphens/>
              <w:spacing/>
              <w:jc w:val="center"/>
              <w:rPr>
                <w:sz w:val="22"/>
                <w:szCs w:val="22"/>
              </w:rPr>
            </w:pPr>
          </w:p>
        </w:tc>
      </w:tr>
      <w:tr>
        <w:trPr>
          <w:trHeight w:val="100" w:hRule="atLeast"/>
        </w:trPr>
        <w:tc>
          <w:tcPr>
            <w:tcW w:type="dxa" w:w="1276"/>
            <w:gridSpan w:val="5"/>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sz w:val="22"/>
                <w:szCs w:val="22"/>
              </w:rPr>
            </w:pPr>
            <w:r>
              <w:rPr>
                <w:rFonts w:cs="Arial"/>
                <w:sz w:val="22"/>
                <w:szCs w:val="22"/>
              </w:rPr>
              <w:t xml:space="preserve">2.</w:t>
            </w:r>
          </w:p>
        </w:tc>
        <w:tc>
          <w:tcPr>
            <w:tcW w:type="dxa" w:w="4899"/>
            <w:gridSpan w:val="5"/>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sz w:val="22"/>
                <w:szCs w:val="22"/>
              </w:rPr>
            </w:pPr>
            <w:r>
              <w:rPr>
                <w:sz w:val="22"/>
                <w:szCs w:val="22"/>
              </w:rPr>
              <w:t xml:space="preserve">Statinio k</w:t>
            </w:r>
            <w:r>
              <w:rPr>
                <w:sz w:val="22"/>
                <w:szCs w:val="22"/>
              </w:rPr>
              <w:t xml:space="preserve">onstrukcijų dalis</w:t>
            </w:r>
          </w:p>
        </w:tc>
        <w:tc>
          <w:tcPr>
            <w:tcW w:type="dxa" w:w="913"/>
            <w:gridSpan w:val="4"/>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sz w:val="22"/>
                <w:szCs w:val="22"/>
              </w:rPr>
            </w:pPr>
            <w:r>
              <w:rPr>
                <w:sz w:val="22"/>
                <w:szCs w:val="22"/>
              </w:rPr>
              <w:t xml:space="preserve">200</w:t>
            </w:r>
          </w:p>
        </w:tc>
        <w:tc>
          <w:tcPr>
            <w:tcW w:type="dxa" w:w="992"/>
            <w:gridSpan w:val="5"/>
            <w:tcBorders>
              <w:top w:val="single" w:color="000000" w:sz="4" w:space="0"/>
              <w:left w:val="single" w:color="000000" w:sz="4" w:space="0"/>
              <w:bottom w:val="single" w:color="000000" w:sz="4" w:space="0"/>
              <w:right w:val="single" w:color="000000" w:sz="4" w:space="0"/>
            </w:tcBorders>
          </w:tcPr>
          <w:p>
            <w:pPr>
              <w:suppressAutoHyphens/>
              <w:spacing/>
              <w:jc w:val="center"/>
              <w:rPr>
                <w:sz w:val="22"/>
                <w:szCs w:val="22"/>
              </w:rPr>
            </w:pPr>
          </w:p>
        </w:tc>
        <w:tc>
          <w:tcPr>
            <w:tcW w:type="dxa" w:w="992"/>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sz w:val="22"/>
                <w:szCs w:val="22"/>
              </w:rPr>
            </w:pPr>
            <w:r>
              <w:rPr>
                <w:sz w:val="22"/>
                <w:szCs w:val="22"/>
              </w:rPr>
              <w:t xml:space="preserve">300</w:t>
            </w:r>
          </w:p>
        </w:tc>
        <w:tc>
          <w:tcPr>
            <w:tcW w:type="dxa" w:w="993"/>
            <w:gridSpan w:val="2"/>
            <w:tcBorders>
              <w:top w:val="single" w:color="000000" w:sz="4" w:space="0"/>
              <w:left w:val="single" w:color="000000" w:sz="4" w:space="0"/>
              <w:bottom w:val="single" w:color="000000" w:sz="4" w:space="0"/>
              <w:right w:val="single" w:color="000000" w:sz="4" w:space="0"/>
            </w:tcBorders>
          </w:tcPr>
          <w:p>
            <w:pPr>
              <w:suppressAutoHyphens/>
              <w:spacing/>
              <w:jc w:val="center"/>
              <w:rPr>
                <w:sz w:val="22"/>
                <w:szCs w:val="22"/>
              </w:rPr>
            </w:pPr>
          </w:p>
        </w:tc>
        <w:tc>
          <w:tcPr>
            <w:tcW w:type="dxa" w:w="1063"/>
            <w:gridSpan w:val="4"/>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sz w:val="22"/>
                <w:szCs w:val="22"/>
              </w:rPr>
            </w:pPr>
            <w:r>
              <w:rPr>
                <w:sz w:val="22"/>
                <w:szCs w:val="22"/>
              </w:rPr>
              <w:t xml:space="preserve">350</w:t>
            </w:r>
          </w:p>
        </w:tc>
        <w:tc>
          <w:tcPr>
            <w:tcW w:type="dxa" w:w="1063"/>
            <w:gridSpan w:val="3"/>
            <w:tcBorders>
              <w:top w:val="single" w:color="000000" w:sz="4" w:space="0"/>
              <w:left w:val="single" w:color="000000" w:sz="4" w:space="0"/>
              <w:bottom w:val="single" w:color="000000" w:sz="4" w:space="0"/>
              <w:right w:val="single" w:color="000000" w:sz="4" w:space="0"/>
            </w:tcBorders>
          </w:tcPr>
          <w:p>
            <w:pPr>
              <w:suppressAutoHyphens/>
              <w:spacing/>
              <w:jc w:val="center"/>
              <w:rPr>
                <w:sz w:val="22"/>
                <w:szCs w:val="22"/>
              </w:rPr>
            </w:pPr>
          </w:p>
        </w:tc>
        <w:tc>
          <w:tcPr>
            <w:tcW w:type="dxa" w:w="1134"/>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sz w:val="22"/>
                <w:szCs w:val="22"/>
              </w:rPr>
            </w:pPr>
            <w:r>
              <w:rPr>
                <w:sz w:val="22"/>
                <w:szCs w:val="22"/>
              </w:rPr>
              <w:t xml:space="preserve">350</w:t>
            </w:r>
          </w:p>
        </w:tc>
        <w:tc>
          <w:tcPr>
            <w:tcW w:type="dxa" w:w="1134"/>
            <w:tcBorders>
              <w:top w:val="single" w:color="000000" w:sz="4" w:space="0"/>
              <w:left w:val="single" w:color="000000" w:sz="4" w:space="0"/>
              <w:bottom w:val="single" w:color="000000" w:sz="4" w:space="0"/>
              <w:right w:val="single" w:color="000000" w:sz="4" w:space="0"/>
            </w:tcBorders>
          </w:tcPr>
          <w:p>
            <w:pPr>
              <w:suppressAutoHyphens/>
              <w:spacing/>
              <w:jc w:val="center"/>
              <w:rPr>
                <w:sz w:val="22"/>
                <w:szCs w:val="22"/>
              </w:rPr>
            </w:pPr>
          </w:p>
        </w:tc>
      </w:tr>
      <w:tr>
        <w:trPr>
          <w:trHeight w:val="100" w:hRule="atLeast"/>
        </w:trPr>
        <w:tc>
          <w:tcPr>
            <w:tcW w:type="dxa" w:w="1276"/>
            <w:gridSpan w:val="5"/>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rFonts w:cs="Arial"/>
                <w:bCs/>
                <w:szCs w:val="24"/>
              </w:rPr>
            </w:pPr>
            <w:r>
              <w:rPr>
                <w:rFonts w:cs="Arial"/>
                <w:bCs/>
                <w:szCs w:val="24"/>
              </w:rPr>
              <w:t xml:space="preserve">3.</w:t>
            </w:r>
          </w:p>
        </w:tc>
        <w:tc>
          <w:tcPr>
            <w:tcW w:type="dxa" w:w="4899"/>
            <w:gridSpan w:val="5"/>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sz w:val="22"/>
                <w:szCs w:val="22"/>
              </w:rPr>
            </w:pPr>
            <w:r>
              <w:rPr>
                <w:sz w:val="22"/>
                <w:szCs w:val="22"/>
              </w:rPr>
              <w:t xml:space="preserve">Fizinės saugos dalis</w:t>
            </w:r>
          </w:p>
        </w:tc>
        <w:tc>
          <w:tcPr>
            <w:tcW w:type="dxa" w:w="913"/>
            <w:gridSpan w:val="4"/>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sz w:val="22"/>
                <w:szCs w:val="22"/>
                <w:lang w:val="en-US"/>
              </w:rPr>
            </w:pPr>
          </w:p>
        </w:tc>
        <w:tc>
          <w:tcPr>
            <w:tcW w:type="dxa" w:w="992"/>
            <w:gridSpan w:val="5"/>
            <w:tcBorders>
              <w:top w:val="single" w:color="000000" w:sz="4" w:space="0"/>
              <w:left w:val="single" w:color="000000" w:sz="4" w:space="0"/>
              <w:bottom w:val="single" w:color="000000" w:sz="4" w:space="0"/>
              <w:right w:val="single" w:color="000000" w:sz="4" w:space="0"/>
            </w:tcBorders>
          </w:tcPr>
          <w:p>
            <w:pPr>
              <w:suppressAutoHyphens/>
              <w:spacing/>
              <w:jc w:val="center"/>
              <w:rPr>
                <w:sz w:val="22"/>
                <w:szCs w:val="22"/>
              </w:rPr>
            </w:pPr>
          </w:p>
        </w:tc>
        <w:tc>
          <w:tcPr>
            <w:tcW w:type="dxa" w:w="992"/>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sz w:val="22"/>
                <w:szCs w:val="22"/>
              </w:rPr>
            </w:pPr>
            <w:r>
              <w:rPr>
                <w:sz w:val="22"/>
                <w:szCs w:val="22"/>
              </w:rPr>
              <w:t xml:space="preserve">300</w:t>
            </w:r>
          </w:p>
        </w:tc>
        <w:tc>
          <w:tcPr>
            <w:tcW w:type="dxa" w:w="993"/>
            <w:gridSpan w:val="2"/>
            <w:tcBorders>
              <w:top w:val="single" w:color="000000" w:sz="4" w:space="0"/>
              <w:left w:val="single" w:color="000000" w:sz="4" w:space="0"/>
              <w:bottom w:val="single" w:color="000000" w:sz="4" w:space="0"/>
              <w:right w:val="single" w:color="000000" w:sz="4" w:space="0"/>
            </w:tcBorders>
          </w:tcPr>
          <w:p>
            <w:pPr>
              <w:suppressAutoHyphens/>
              <w:spacing/>
              <w:jc w:val="center"/>
              <w:rPr>
                <w:sz w:val="22"/>
                <w:szCs w:val="22"/>
              </w:rPr>
            </w:pPr>
          </w:p>
        </w:tc>
        <w:tc>
          <w:tcPr>
            <w:tcW w:type="dxa" w:w="1063"/>
            <w:gridSpan w:val="4"/>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sz w:val="22"/>
                <w:szCs w:val="22"/>
              </w:rPr>
            </w:pPr>
            <w:r>
              <w:rPr>
                <w:sz w:val="22"/>
                <w:szCs w:val="22"/>
              </w:rPr>
              <w:t xml:space="preserve">350</w:t>
            </w:r>
          </w:p>
        </w:tc>
        <w:tc>
          <w:tcPr>
            <w:tcW w:type="dxa" w:w="1063"/>
            <w:gridSpan w:val="3"/>
            <w:tcBorders>
              <w:top w:val="single" w:color="000000" w:sz="4" w:space="0"/>
              <w:left w:val="single" w:color="000000" w:sz="4" w:space="0"/>
              <w:bottom w:val="single" w:color="000000" w:sz="4" w:space="0"/>
              <w:right w:val="single" w:color="000000" w:sz="4" w:space="0"/>
            </w:tcBorders>
          </w:tcPr>
          <w:p>
            <w:pPr>
              <w:suppressAutoHyphens/>
              <w:spacing/>
              <w:jc w:val="center"/>
              <w:rPr>
                <w:sz w:val="22"/>
                <w:szCs w:val="22"/>
              </w:rPr>
            </w:pPr>
          </w:p>
        </w:tc>
        <w:tc>
          <w:tcPr>
            <w:tcW w:type="dxa" w:w="1134"/>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sz w:val="22"/>
                <w:szCs w:val="22"/>
              </w:rPr>
            </w:pPr>
            <w:r>
              <w:rPr>
                <w:sz w:val="22"/>
                <w:szCs w:val="22"/>
              </w:rPr>
              <w:t xml:space="preserve">350</w:t>
            </w:r>
          </w:p>
        </w:tc>
        <w:tc>
          <w:tcPr>
            <w:tcW w:type="dxa" w:w="1134"/>
            <w:tcBorders>
              <w:top w:val="single" w:color="000000" w:sz="4" w:space="0"/>
              <w:left w:val="single" w:color="000000" w:sz="4" w:space="0"/>
              <w:bottom w:val="single" w:color="000000" w:sz="4" w:space="0"/>
              <w:right w:val="single" w:color="000000" w:sz="4" w:space="0"/>
            </w:tcBorders>
          </w:tcPr>
          <w:p>
            <w:pPr>
              <w:suppressAutoHyphens/>
              <w:spacing/>
              <w:jc w:val="center"/>
              <w:rPr>
                <w:sz w:val="22"/>
                <w:szCs w:val="22"/>
              </w:rPr>
            </w:pPr>
          </w:p>
        </w:tc>
      </w:tr>
      <w:tr>
        <w:trPr>
          <w:trHeight w:val="100" w:hRule="atLeast"/>
        </w:trPr>
        <w:tc>
          <w:tcPr>
            <w:tcW w:type="dxa" w:w="1276"/>
            <w:gridSpan w:val="5"/>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rFonts w:cs="Arial"/>
                <w:sz w:val="22"/>
                <w:szCs w:val="22"/>
              </w:rPr>
            </w:pPr>
            <w:r>
              <w:rPr>
                <w:rFonts w:cs="Arial"/>
                <w:bCs/>
                <w:szCs w:val="24"/>
              </w:rPr>
              <w:t xml:space="preserve">4.</w:t>
            </w:r>
          </w:p>
        </w:tc>
        <w:tc>
          <w:tcPr>
            <w:tcW w:type="dxa" w:w="4899"/>
            <w:gridSpan w:val="5"/>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sz w:val="22"/>
                <w:szCs w:val="22"/>
              </w:rPr>
            </w:pPr>
            <w:r>
              <w:rPr>
                <w:sz w:val="22"/>
                <w:szCs w:val="22"/>
              </w:rPr>
              <w:t xml:space="preserve">Elektrotechnikos dalis</w:t>
            </w:r>
          </w:p>
        </w:tc>
        <w:tc>
          <w:tcPr>
            <w:tcW w:type="dxa" w:w="913"/>
            <w:gridSpan w:val="4"/>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sz w:val="22"/>
                <w:szCs w:val="22"/>
                <w:lang w:val="en-US"/>
              </w:rPr>
            </w:pPr>
            <w:r>
              <w:rPr>
                <w:sz w:val="22"/>
                <w:szCs w:val="22"/>
                <w:lang w:val="en-US"/>
              </w:rPr>
              <w:t xml:space="preserve">200</w:t>
            </w:r>
          </w:p>
        </w:tc>
        <w:tc>
          <w:tcPr>
            <w:tcW w:type="dxa" w:w="992"/>
            <w:gridSpan w:val="5"/>
            <w:tcBorders>
              <w:top w:val="single" w:color="000000" w:sz="4" w:space="0"/>
              <w:left w:val="single" w:color="000000" w:sz="4" w:space="0"/>
              <w:bottom w:val="single" w:color="000000" w:sz="4" w:space="0"/>
              <w:right w:val="single" w:color="000000" w:sz="4" w:space="0"/>
            </w:tcBorders>
          </w:tcPr>
          <w:p>
            <w:pPr>
              <w:suppressAutoHyphens/>
              <w:spacing/>
              <w:jc w:val="center"/>
              <w:rPr>
                <w:sz w:val="22"/>
                <w:szCs w:val="22"/>
              </w:rPr>
            </w:pPr>
          </w:p>
        </w:tc>
        <w:tc>
          <w:tcPr>
            <w:tcW w:type="dxa" w:w="992"/>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sz w:val="22"/>
                <w:szCs w:val="22"/>
              </w:rPr>
            </w:pPr>
            <w:r>
              <w:rPr>
                <w:sz w:val="22"/>
                <w:szCs w:val="22"/>
              </w:rPr>
              <w:t xml:space="preserve">300</w:t>
            </w:r>
          </w:p>
        </w:tc>
        <w:tc>
          <w:tcPr>
            <w:tcW w:type="dxa" w:w="993"/>
            <w:gridSpan w:val="2"/>
            <w:tcBorders>
              <w:top w:val="single" w:color="000000" w:sz="4" w:space="0"/>
              <w:left w:val="single" w:color="000000" w:sz="4" w:space="0"/>
              <w:bottom w:val="single" w:color="000000" w:sz="4" w:space="0"/>
              <w:right w:val="single" w:color="000000" w:sz="4" w:space="0"/>
            </w:tcBorders>
          </w:tcPr>
          <w:p>
            <w:pPr>
              <w:suppressAutoHyphens/>
              <w:spacing/>
              <w:jc w:val="center"/>
              <w:rPr>
                <w:sz w:val="22"/>
                <w:szCs w:val="22"/>
              </w:rPr>
            </w:pPr>
          </w:p>
        </w:tc>
        <w:tc>
          <w:tcPr>
            <w:tcW w:type="dxa" w:w="1063"/>
            <w:gridSpan w:val="4"/>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sz w:val="22"/>
                <w:szCs w:val="22"/>
              </w:rPr>
            </w:pPr>
            <w:r>
              <w:rPr>
                <w:sz w:val="22"/>
                <w:szCs w:val="22"/>
              </w:rPr>
              <w:t xml:space="preserve">350</w:t>
            </w:r>
          </w:p>
        </w:tc>
        <w:tc>
          <w:tcPr>
            <w:tcW w:type="dxa" w:w="1063"/>
            <w:gridSpan w:val="3"/>
            <w:tcBorders>
              <w:top w:val="single" w:color="000000" w:sz="4" w:space="0"/>
              <w:left w:val="single" w:color="000000" w:sz="4" w:space="0"/>
              <w:bottom w:val="single" w:color="000000" w:sz="4" w:space="0"/>
              <w:right w:val="single" w:color="000000" w:sz="4" w:space="0"/>
            </w:tcBorders>
          </w:tcPr>
          <w:p>
            <w:pPr>
              <w:suppressAutoHyphens/>
              <w:spacing/>
              <w:jc w:val="center"/>
              <w:rPr>
                <w:sz w:val="22"/>
                <w:szCs w:val="22"/>
              </w:rPr>
            </w:pPr>
          </w:p>
        </w:tc>
        <w:tc>
          <w:tcPr>
            <w:tcW w:type="dxa" w:w="1134"/>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sz w:val="22"/>
                <w:szCs w:val="22"/>
              </w:rPr>
            </w:pPr>
            <w:r>
              <w:rPr>
                <w:sz w:val="22"/>
                <w:szCs w:val="22"/>
              </w:rPr>
              <w:t xml:space="preserve">350</w:t>
            </w:r>
          </w:p>
        </w:tc>
        <w:tc>
          <w:tcPr>
            <w:tcW w:type="dxa" w:w="1134"/>
            <w:tcBorders>
              <w:top w:val="single" w:color="000000" w:sz="4" w:space="0"/>
              <w:left w:val="single" w:color="000000" w:sz="4" w:space="0"/>
              <w:bottom w:val="single" w:color="000000" w:sz="4" w:space="0"/>
              <w:right w:val="single" w:color="000000" w:sz="4" w:space="0"/>
            </w:tcBorders>
          </w:tcPr>
          <w:p>
            <w:pPr>
              <w:suppressAutoHyphens/>
              <w:spacing/>
              <w:jc w:val="center"/>
              <w:rPr>
                <w:sz w:val="22"/>
                <w:szCs w:val="22"/>
              </w:rPr>
            </w:pPr>
          </w:p>
        </w:tc>
      </w:tr>
      <w:tr>
        <w:trPr>
          <w:trHeight w:val="100" w:hRule="atLeast"/>
        </w:trPr>
        <w:tc>
          <w:tcPr>
            <w:tcW w:type="dxa" w:w="1276"/>
            <w:gridSpan w:val="5"/>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rFonts w:cs="Arial"/>
                <w:bCs/>
                <w:szCs w:val="24"/>
              </w:rPr>
            </w:pPr>
            <w:r>
              <w:rPr>
                <w:rFonts w:cs="Arial"/>
                <w:bCs/>
                <w:szCs w:val="24"/>
              </w:rPr>
              <w:t xml:space="preserve">5.</w:t>
            </w:r>
          </w:p>
        </w:tc>
        <w:tc>
          <w:tcPr>
            <w:tcW w:type="dxa" w:w="4899"/>
            <w:gridSpan w:val="5"/>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rFonts w:cs="Arial"/>
                <w:bCs/>
                <w:szCs w:val="24"/>
              </w:rPr>
            </w:pPr>
            <w:r>
              <w:rPr>
                <w:rFonts w:cs="Arial"/>
                <w:bCs/>
                <w:szCs w:val="24"/>
              </w:rPr>
              <w:t xml:space="preserve">Elektros perdavimo linijų dalis</w:t>
            </w:r>
          </w:p>
        </w:tc>
        <w:tc>
          <w:tcPr>
            <w:tcW w:type="dxa" w:w="913"/>
            <w:gridSpan w:val="4"/>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jc w:val="center"/>
              <w:rPr>
                <w:bCs/>
                <w:sz w:val="22"/>
                <w:szCs w:val="22"/>
              </w:rPr>
            </w:pPr>
          </w:p>
        </w:tc>
        <w:tc>
          <w:tcPr>
            <w:tcW w:type="dxa" w:w="992"/>
            <w:gridSpan w:val="5"/>
            <w:tcBorders>
              <w:top w:val="single" w:color="000000" w:sz="4" w:space="0"/>
              <w:left w:val="single" w:color="000000" w:sz="4" w:space="0"/>
              <w:bottom w:val="single" w:color="000000" w:sz="4" w:space="0"/>
              <w:right w:val="single" w:color="000000" w:sz="4" w:space="0"/>
            </w:tcBorders>
            <w:vAlign w:val="center"/>
          </w:tcPr>
          <w:p>
            <w:pPr>
              <w:suppressAutoHyphens/>
              <w:spacing/>
              <w:jc w:val="center"/>
              <w:rPr>
                <w:bCs/>
                <w:sz w:val="22"/>
                <w:szCs w:val="22"/>
              </w:rPr>
            </w:pPr>
          </w:p>
        </w:tc>
        <w:tc>
          <w:tcPr>
            <w:tcW w:type="dxa" w:w="992"/>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jc w:val="center"/>
              <w:rPr>
                <w:bCs/>
                <w:sz w:val="22"/>
                <w:szCs w:val="22"/>
              </w:rPr>
            </w:pPr>
            <w:r>
              <w:rPr>
                <w:bCs/>
                <w:sz w:val="22"/>
                <w:szCs w:val="22"/>
              </w:rPr>
              <w:t xml:space="preserve">300</w:t>
            </w:r>
          </w:p>
        </w:tc>
        <w:tc>
          <w:tcPr>
            <w:tcW w:type="dxa" w:w="993"/>
            <w:gridSpan w:val="2"/>
            <w:tcBorders>
              <w:top w:val="single" w:color="000000" w:sz="4" w:space="0"/>
              <w:left w:val="single" w:color="000000" w:sz="4" w:space="0"/>
              <w:bottom w:val="single" w:color="000000" w:sz="4" w:space="0"/>
              <w:right w:val="single" w:color="000000" w:sz="4" w:space="0"/>
            </w:tcBorders>
            <w:vAlign w:val="center"/>
          </w:tcPr>
          <w:p>
            <w:pPr>
              <w:suppressAutoHyphens/>
              <w:spacing/>
              <w:jc w:val="center"/>
              <w:rPr>
                <w:bCs/>
                <w:sz w:val="22"/>
                <w:szCs w:val="22"/>
              </w:rPr>
            </w:pPr>
          </w:p>
        </w:tc>
        <w:tc>
          <w:tcPr>
            <w:tcW w:type="dxa" w:w="1063"/>
            <w:gridSpan w:val="4"/>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jc w:val="center"/>
              <w:rPr>
                <w:bCs/>
                <w:sz w:val="22"/>
                <w:szCs w:val="22"/>
              </w:rPr>
            </w:pPr>
            <w:r>
              <w:rPr>
                <w:sz w:val="22"/>
                <w:szCs w:val="22"/>
              </w:rPr>
              <w:t xml:space="preserve">350</w:t>
            </w:r>
          </w:p>
        </w:tc>
        <w:tc>
          <w:tcPr>
            <w:tcW w:type="dxa" w:w="1063"/>
            <w:gridSpan w:val="3"/>
            <w:tcBorders>
              <w:top w:val="single" w:color="000000" w:sz="4" w:space="0"/>
              <w:left w:val="single" w:color="000000" w:sz="4" w:space="0"/>
              <w:bottom w:val="single" w:color="000000" w:sz="4" w:space="0"/>
              <w:right w:val="single" w:color="000000" w:sz="4" w:space="0"/>
            </w:tcBorders>
            <w:vAlign w:val="center"/>
          </w:tcPr>
          <w:p>
            <w:pPr>
              <w:suppressAutoHyphens/>
              <w:spacing/>
              <w:jc w:val="center"/>
              <w:rPr>
                <w:bCs/>
                <w:sz w:val="22"/>
                <w:szCs w:val="22"/>
              </w:rPr>
            </w:pPr>
          </w:p>
        </w:tc>
        <w:tc>
          <w:tcPr>
            <w:tcW w:type="dxa" w:w="1134"/>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jc w:val="center"/>
              <w:rPr>
                <w:bCs/>
                <w:sz w:val="22"/>
                <w:szCs w:val="22"/>
              </w:rPr>
            </w:pPr>
            <w:r>
              <w:rPr>
                <w:sz w:val="22"/>
                <w:szCs w:val="22"/>
              </w:rPr>
              <w:t xml:space="preserve">350</w:t>
            </w:r>
          </w:p>
        </w:tc>
        <w:tc>
          <w:tcPr>
            <w:tcW w:type="dxa" w:w="1134"/>
            <w:tcBorders>
              <w:top w:val="single" w:color="000000" w:sz="4" w:space="0"/>
              <w:left w:val="single" w:color="000000" w:sz="4" w:space="0"/>
              <w:bottom w:val="single" w:color="000000" w:sz="4" w:space="0"/>
              <w:right w:val="single" w:color="000000" w:sz="4" w:space="0"/>
            </w:tcBorders>
            <w:vAlign w:val="center"/>
          </w:tcPr>
          <w:p>
            <w:pPr>
              <w:suppressAutoHyphens/>
              <w:spacing/>
              <w:jc w:val="center"/>
              <w:rPr>
                <w:rFonts w:cs="Arial"/>
                <w:bCs/>
                <w:szCs w:val="24"/>
              </w:rPr>
            </w:pPr>
          </w:p>
        </w:tc>
      </w:tr>
      <w:tr>
        <w:trPr>
          <w:trHeight w:val="85" w:hRule="atLeast"/>
        </w:trPr>
        <w:tc>
          <w:tcPr>
            <w:tcW w:type="dxa" w:w="1276"/>
            <w:gridSpan w:val="5"/>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rFonts w:cs="Arial"/>
                <w:bCs/>
                <w:szCs w:val="24"/>
              </w:rPr>
            </w:pPr>
            <w:r>
              <w:rPr>
                <w:rFonts w:cs="Arial"/>
                <w:bCs/>
                <w:szCs w:val="24"/>
              </w:rPr>
              <w:t xml:space="preserve">6.</w:t>
            </w:r>
          </w:p>
        </w:tc>
        <w:tc>
          <w:tcPr>
            <w:tcW w:type="dxa" w:w="4899"/>
            <w:gridSpan w:val="5"/>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rFonts w:cs="Arial"/>
                <w:bCs/>
                <w:szCs w:val="24"/>
              </w:rPr>
            </w:pPr>
            <w:r>
              <w:rPr>
                <w:rFonts w:cs="Arial"/>
                <w:bCs/>
                <w:szCs w:val="24"/>
              </w:rPr>
              <w:t xml:space="preserve">Relinės apsaugos ir automatikos dalis</w:t>
            </w:r>
          </w:p>
        </w:tc>
        <w:tc>
          <w:tcPr>
            <w:tcW w:type="dxa" w:w="913"/>
            <w:gridSpan w:val="4"/>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jc w:val="center"/>
              <w:rPr>
                <w:bCs/>
                <w:sz w:val="22"/>
                <w:szCs w:val="22"/>
              </w:rPr>
            </w:pPr>
          </w:p>
        </w:tc>
        <w:tc>
          <w:tcPr>
            <w:tcW w:type="dxa" w:w="992"/>
            <w:gridSpan w:val="5"/>
            <w:tcBorders>
              <w:top w:val="single" w:color="000000" w:sz="4" w:space="0"/>
              <w:left w:val="single" w:color="000000" w:sz="4" w:space="0"/>
              <w:bottom w:val="single" w:color="000000" w:sz="4" w:space="0"/>
              <w:right w:val="single" w:color="000000" w:sz="4" w:space="0"/>
            </w:tcBorders>
            <w:vAlign w:val="center"/>
          </w:tcPr>
          <w:p>
            <w:pPr>
              <w:suppressAutoHyphens/>
              <w:spacing/>
              <w:jc w:val="center"/>
              <w:rPr>
                <w:bCs/>
                <w:sz w:val="22"/>
                <w:szCs w:val="22"/>
              </w:rPr>
            </w:pPr>
          </w:p>
        </w:tc>
        <w:tc>
          <w:tcPr>
            <w:tcW w:type="dxa" w:w="992"/>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jc w:val="center"/>
              <w:rPr>
                <w:bCs/>
                <w:sz w:val="22"/>
                <w:szCs w:val="22"/>
              </w:rPr>
            </w:pPr>
            <w:r>
              <w:rPr>
                <w:bCs/>
                <w:sz w:val="22"/>
                <w:szCs w:val="22"/>
              </w:rPr>
              <w:t xml:space="preserve">200</w:t>
            </w:r>
          </w:p>
        </w:tc>
        <w:tc>
          <w:tcPr>
            <w:tcW w:type="dxa" w:w="993"/>
            <w:gridSpan w:val="2"/>
            <w:tcBorders>
              <w:top w:val="single" w:color="000000" w:sz="4" w:space="0"/>
              <w:left w:val="single" w:color="000000" w:sz="4" w:space="0"/>
              <w:bottom w:val="single" w:color="000000" w:sz="4" w:space="0"/>
              <w:right w:val="single" w:color="000000" w:sz="4" w:space="0"/>
            </w:tcBorders>
            <w:vAlign w:val="center"/>
          </w:tcPr>
          <w:p>
            <w:pPr>
              <w:suppressAutoHyphens/>
              <w:spacing/>
              <w:jc w:val="center"/>
              <w:rPr>
                <w:bCs/>
                <w:sz w:val="22"/>
                <w:szCs w:val="22"/>
              </w:rPr>
            </w:pPr>
          </w:p>
        </w:tc>
        <w:tc>
          <w:tcPr>
            <w:tcW w:type="dxa" w:w="1063"/>
            <w:gridSpan w:val="4"/>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jc w:val="center"/>
              <w:rPr>
                <w:bCs/>
                <w:sz w:val="22"/>
                <w:szCs w:val="22"/>
              </w:rPr>
            </w:pPr>
            <w:r>
              <w:rPr>
                <w:bCs/>
                <w:sz w:val="22"/>
                <w:szCs w:val="22"/>
              </w:rPr>
              <w:t xml:space="preserve">300</w:t>
            </w:r>
          </w:p>
        </w:tc>
        <w:tc>
          <w:tcPr>
            <w:tcW w:type="dxa" w:w="1063"/>
            <w:gridSpan w:val="3"/>
            <w:tcBorders>
              <w:top w:val="single" w:color="000000" w:sz="4" w:space="0"/>
              <w:left w:val="single" w:color="000000" w:sz="4" w:space="0"/>
              <w:bottom w:val="single" w:color="000000" w:sz="4" w:space="0"/>
              <w:right w:val="single" w:color="000000" w:sz="4" w:space="0"/>
            </w:tcBorders>
            <w:vAlign w:val="center"/>
          </w:tcPr>
          <w:p>
            <w:pPr>
              <w:suppressAutoHyphens/>
              <w:spacing/>
              <w:jc w:val="center"/>
              <w:rPr>
                <w:bCs/>
                <w:sz w:val="22"/>
                <w:szCs w:val="22"/>
              </w:rPr>
            </w:pPr>
          </w:p>
        </w:tc>
        <w:tc>
          <w:tcPr>
            <w:tcW w:type="dxa" w:w="1134"/>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jc w:val="center"/>
              <w:rPr>
                <w:bCs/>
                <w:sz w:val="22"/>
                <w:szCs w:val="22"/>
              </w:rPr>
            </w:pPr>
            <w:r>
              <w:rPr>
                <w:bCs/>
                <w:sz w:val="22"/>
                <w:szCs w:val="22"/>
              </w:rPr>
              <w:t xml:space="preserve">300</w:t>
            </w:r>
          </w:p>
        </w:tc>
        <w:tc>
          <w:tcPr>
            <w:tcW w:type="dxa" w:w="1134"/>
            <w:tcBorders>
              <w:top w:val="single" w:color="000000" w:sz="4" w:space="0"/>
              <w:left w:val="single" w:color="000000" w:sz="4" w:space="0"/>
              <w:bottom w:val="single" w:color="000000" w:sz="4" w:space="0"/>
              <w:right w:val="single" w:color="000000" w:sz="4" w:space="0"/>
            </w:tcBorders>
            <w:vAlign w:val="center"/>
          </w:tcPr>
          <w:p>
            <w:pPr>
              <w:suppressAutoHyphens/>
              <w:spacing/>
              <w:jc w:val="center"/>
              <w:rPr>
                <w:rFonts w:cs="Arial"/>
                <w:bCs/>
                <w:szCs w:val="24"/>
              </w:rPr>
            </w:pPr>
          </w:p>
        </w:tc>
      </w:tr>
      <w:tr>
        <w:trPr>
          <w:trHeight w:val="85" w:hRule="atLeast"/>
        </w:trPr>
        <w:tc>
          <w:tcPr>
            <w:tcW w:type="dxa" w:w="1276"/>
            <w:gridSpan w:val="5"/>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rFonts w:cs="Arial"/>
                <w:bCs/>
                <w:szCs w:val="24"/>
              </w:rPr>
            </w:pPr>
            <w:r>
              <w:rPr>
                <w:rFonts w:cs="Arial"/>
                <w:bCs/>
                <w:szCs w:val="24"/>
              </w:rPr>
              <w:t xml:space="preserve">7.</w:t>
            </w:r>
          </w:p>
        </w:tc>
        <w:tc>
          <w:tcPr>
            <w:tcW w:type="dxa" w:w="4899"/>
            <w:gridSpan w:val="5"/>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rFonts w:cs="Arial"/>
                <w:bCs/>
                <w:szCs w:val="24"/>
              </w:rPr>
            </w:pPr>
            <w:r>
              <w:rPr>
                <w:rFonts w:cs="Arial"/>
                <w:bCs/>
                <w:szCs w:val="24"/>
              </w:rPr>
              <w:t xml:space="preserve">Procesų valdymo ir automatizacijos dalis</w:t>
            </w:r>
          </w:p>
        </w:tc>
        <w:tc>
          <w:tcPr>
            <w:tcW w:type="dxa" w:w="913"/>
            <w:gridSpan w:val="4"/>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jc w:val="center"/>
              <w:rPr>
                <w:bCs/>
                <w:sz w:val="22"/>
                <w:szCs w:val="22"/>
              </w:rPr>
            </w:pPr>
          </w:p>
        </w:tc>
        <w:tc>
          <w:tcPr>
            <w:tcW w:type="dxa" w:w="992"/>
            <w:gridSpan w:val="5"/>
            <w:tcBorders>
              <w:top w:val="single" w:color="000000" w:sz="4" w:space="0"/>
              <w:left w:val="single" w:color="000000" w:sz="4" w:space="0"/>
              <w:bottom w:val="single" w:color="000000" w:sz="4" w:space="0"/>
              <w:right w:val="single" w:color="000000" w:sz="4" w:space="0"/>
            </w:tcBorders>
            <w:vAlign w:val="center"/>
          </w:tcPr>
          <w:p>
            <w:pPr>
              <w:suppressAutoHyphens/>
              <w:spacing/>
              <w:jc w:val="center"/>
              <w:rPr>
                <w:bCs/>
                <w:sz w:val="22"/>
                <w:szCs w:val="22"/>
              </w:rPr>
            </w:pPr>
          </w:p>
        </w:tc>
        <w:tc>
          <w:tcPr>
            <w:tcW w:type="dxa" w:w="992"/>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jc w:val="center"/>
              <w:rPr>
                <w:bCs/>
                <w:sz w:val="22"/>
                <w:szCs w:val="22"/>
              </w:rPr>
            </w:pPr>
            <w:r>
              <w:rPr>
                <w:bCs/>
                <w:sz w:val="22"/>
                <w:szCs w:val="22"/>
              </w:rPr>
              <w:t xml:space="preserve">2</w:t>
            </w:r>
            <w:r>
              <w:rPr>
                <w:bCs/>
                <w:sz w:val="22"/>
                <w:szCs w:val="22"/>
              </w:rPr>
              <w:t xml:space="preserve">00</w:t>
            </w:r>
          </w:p>
        </w:tc>
        <w:tc>
          <w:tcPr>
            <w:tcW w:type="dxa" w:w="993"/>
            <w:gridSpan w:val="2"/>
            <w:tcBorders>
              <w:top w:val="single" w:color="000000" w:sz="4" w:space="0"/>
              <w:left w:val="single" w:color="000000" w:sz="4" w:space="0"/>
              <w:bottom w:val="single" w:color="000000" w:sz="4" w:space="0"/>
              <w:right w:val="single" w:color="000000" w:sz="4" w:space="0"/>
            </w:tcBorders>
            <w:vAlign w:val="center"/>
          </w:tcPr>
          <w:p>
            <w:pPr>
              <w:suppressAutoHyphens/>
              <w:spacing/>
              <w:jc w:val="center"/>
              <w:rPr>
                <w:bCs/>
                <w:sz w:val="22"/>
                <w:szCs w:val="22"/>
              </w:rPr>
            </w:pPr>
          </w:p>
        </w:tc>
        <w:tc>
          <w:tcPr>
            <w:tcW w:type="dxa" w:w="1063"/>
            <w:gridSpan w:val="4"/>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jc w:val="center"/>
              <w:rPr>
                <w:sz w:val="22"/>
                <w:szCs w:val="22"/>
              </w:rPr>
            </w:pPr>
            <w:r>
              <w:rPr>
                <w:bCs/>
                <w:sz w:val="22"/>
                <w:szCs w:val="22"/>
              </w:rPr>
              <w:t xml:space="preserve">3</w:t>
            </w:r>
            <w:r>
              <w:rPr>
                <w:bCs/>
                <w:sz w:val="22"/>
                <w:szCs w:val="22"/>
              </w:rPr>
              <w:t xml:space="preserve">0</w:t>
            </w:r>
            <w:r>
              <w:rPr>
                <w:bCs/>
                <w:sz w:val="22"/>
                <w:szCs w:val="22"/>
              </w:rPr>
              <w:t xml:space="preserve">0</w:t>
            </w:r>
          </w:p>
        </w:tc>
        <w:tc>
          <w:tcPr>
            <w:tcW w:type="dxa" w:w="1063"/>
            <w:gridSpan w:val="3"/>
            <w:tcBorders>
              <w:top w:val="single" w:color="000000" w:sz="4" w:space="0"/>
              <w:left w:val="single" w:color="000000" w:sz="4" w:space="0"/>
              <w:bottom w:val="single" w:color="000000" w:sz="4" w:space="0"/>
              <w:right w:val="single" w:color="000000" w:sz="4" w:space="0"/>
            </w:tcBorders>
            <w:vAlign w:val="center"/>
          </w:tcPr>
          <w:p>
            <w:pPr>
              <w:suppressAutoHyphens/>
              <w:spacing/>
              <w:jc w:val="center"/>
              <w:rPr>
                <w:bCs/>
                <w:sz w:val="22"/>
                <w:szCs w:val="22"/>
              </w:rPr>
            </w:pPr>
          </w:p>
        </w:tc>
        <w:tc>
          <w:tcPr>
            <w:tcW w:type="dxa" w:w="1134"/>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jc w:val="center"/>
              <w:rPr>
                <w:sz w:val="22"/>
                <w:szCs w:val="22"/>
              </w:rPr>
            </w:pPr>
            <w:r>
              <w:rPr>
                <w:bCs/>
                <w:sz w:val="22"/>
                <w:szCs w:val="22"/>
              </w:rPr>
              <w:t xml:space="preserve">3</w:t>
            </w:r>
            <w:r>
              <w:rPr>
                <w:bCs/>
                <w:sz w:val="22"/>
                <w:szCs w:val="22"/>
              </w:rPr>
              <w:t xml:space="preserve">0</w:t>
            </w:r>
            <w:r>
              <w:rPr>
                <w:bCs/>
                <w:sz w:val="22"/>
                <w:szCs w:val="22"/>
              </w:rPr>
              <w:t xml:space="preserve">0</w:t>
            </w:r>
          </w:p>
        </w:tc>
        <w:tc>
          <w:tcPr>
            <w:tcW w:type="dxa" w:w="1134"/>
            <w:tcBorders>
              <w:top w:val="single" w:color="000000" w:sz="4" w:space="0"/>
              <w:left w:val="single" w:color="000000" w:sz="4" w:space="0"/>
              <w:bottom w:val="single" w:color="000000" w:sz="4" w:space="0"/>
              <w:right w:val="single" w:color="000000" w:sz="4" w:space="0"/>
            </w:tcBorders>
            <w:vAlign w:val="center"/>
          </w:tcPr>
          <w:p>
            <w:pPr>
              <w:suppressAutoHyphens/>
              <w:spacing/>
              <w:jc w:val="center"/>
              <w:rPr>
                <w:rFonts w:cs="Arial"/>
                <w:bCs/>
                <w:szCs w:val="24"/>
              </w:rPr>
            </w:pPr>
          </w:p>
        </w:tc>
      </w:tr>
      <w:tr>
        <w:trPr>
          <w:trHeight w:val="85" w:hRule="atLeast"/>
        </w:trPr>
        <w:tc>
          <w:tcPr>
            <w:tcW w:type="dxa" w:w="1276"/>
            <w:gridSpan w:val="5"/>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rFonts w:cs="Arial"/>
                <w:bCs/>
                <w:szCs w:val="24"/>
              </w:rPr>
            </w:pPr>
            <w:r>
              <w:rPr>
                <w:rFonts w:cs="Arial"/>
                <w:bCs/>
                <w:szCs w:val="24"/>
              </w:rPr>
              <w:t xml:space="preserve">8.</w:t>
            </w:r>
          </w:p>
        </w:tc>
        <w:tc>
          <w:tcPr>
            <w:tcW w:type="dxa" w:w="4899"/>
            <w:gridSpan w:val="5"/>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rFonts w:cs="Arial"/>
                <w:bCs/>
                <w:szCs w:val="24"/>
              </w:rPr>
            </w:pPr>
            <w:r>
              <w:rPr>
                <w:rFonts w:cs="Arial"/>
                <w:bCs/>
                <w:szCs w:val="24"/>
              </w:rPr>
              <w:t xml:space="preserve">Teleinformacijos</w:t>
            </w:r>
            <w:r>
              <w:rPr>
                <w:rFonts w:cs="Arial"/>
                <w:bCs/>
                <w:szCs w:val="24"/>
              </w:rPr>
              <w:t xml:space="preserve"> surinkimo ir perdavimo dalis</w:t>
            </w:r>
          </w:p>
        </w:tc>
        <w:tc>
          <w:tcPr>
            <w:tcW w:type="dxa" w:w="913"/>
            <w:gridSpan w:val="4"/>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jc w:val="center"/>
              <w:rPr>
                <w:bCs/>
                <w:sz w:val="22"/>
                <w:szCs w:val="22"/>
              </w:rPr>
            </w:pPr>
          </w:p>
        </w:tc>
        <w:tc>
          <w:tcPr>
            <w:tcW w:type="dxa" w:w="992"/>
            <w:gridSpan w:val="5"/>
            <w:tcBorders>
              <w:top w:val="single" w:color="000000" w:sz="4" w:space="0"/>
              <w:left w:val="single" w:color="000000" w:sz="4" w:space="0"/>
              <w:bottom w:val="single" w:color="000000" w:sz="4" w:space="0"/>
              <w:right w:val="single" w:color="000000" w:sz="4" w:space="0"/>
            </w:tcBorders>
            <w:vAlign w:val="center"/>
          </w:tcPr>
          <w:p>
            <w:pPr>
              <w:suppressAutoHyphens/>
              <w:spacing/>
              <w:jc w:val="center"/>
              <w:rPr>
                <w:bCs/>
                <w:sz w:val="22"/>
                <w:szCs w:val="22"/>
              </w:rPr>
            </w:pPr>
          </w:p>
        </w:tc>
        <w:tc>
          <w:tcPr>
            <w:tcW w:type="dxa" w:w="992"/>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jc w:val="center"/>
              <w:rPr>
                <w:bCs/>
                <w:sz w:val="22"/>
                <w:szCs w:val="22"/>
              </w:rPr>
            </w:pPr>
            <w:r>
              <w:rPr>
                <w:bCs/>
                <w:sz w:val="22"/>
                <w:szCs w:val="22"/>
              </w:rPr>
              <w:t xml:space="preserve">200</w:t>
            </w:r>
          </w:p>
        </w:tc>
        <w:tc>
          <w:tcPr>
            <w:tcW w:type="dxa" w:w="993"/>
            <w:gridSpan w:val="2"/>
            <w:tcBorders>
              <w:top w:val="single" w:color="000000" w:sz="4" w:space="0"/>
              <w:left w:val="single" w:color="000000" w:sz="4" w:space="0"/>
              <w:bottom w:val="single" w:color="000000" w:sz="4" w:space="0"/>
              <w:right w:val="single" w:color="000000" w:sz="4" w:space="0"/>
            </w:tcBorders>
            <w:vAlign w:val="center"/>
          </w:tcPr>
          <w:p>
            <w:pPr>
              <w:suppressAutoHyphens/>
              <w:spacing/>
              <w:jc w:val="center"/>
              <w:rPr>
                <w:bCs/>
                <w:sz w:val="22"/>
                <w:szCs w:val="22"/>
              </w:rPr>
            </w:pPr>
          </w:p>
        </w:tc>
        <w:tc>
          <w:tcPr>
            <w:tcW w:type="dxa" w:w="1063"/>
            <w:gridSpan w:val="4"/>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jc w:val="center"/>
              <w:rPr>
                <w:sz w:val="22"/>
                <w:szCs w:val="22"/>
              </w:rPr>
            </w:pPr>
            <w:r>
              <w:rPr>
                <w:bCs/>
                <w:sz w:val="22"/>
                <w:szCs w:val="22"/>
              </w:rPr>
              <w:t xml:space="preserve">300</w:t>
            </w:r>
          </w:p>
        </w:tc>
        <w:tc>
          <w:tcPr>
            <w:tcW w:type="dxa" w:w="1063"/>
            <w:gridSpan w:val="3"/>
            <w:tcBorders>
              <w:top w:val="single" w:color="000000" w:sz="4" w:space="0"/>
              <w:left w:val="single" w:color="000000" w:sz="4" w:space="0"/>
              <w:bottom w:val="single" w:color="000000" w:sz="4" w:space="0"/>
              <w:right w:val="single" w:color="000000" w:sz="4" w:space="0"/>
            </w:tcBorders>
            <w:vAlign w:val="center"/>
          </w:tcPr>
          <w:p>
            <w:pPr>
              <w:suppressAutoHyphens/>
              <w:spacing/>
              <w:jc w:val="center"/>
              <w:rPr>
                <w:bCs/>
                <w:sz w:val="22"/>
                <w:szCs w:val="22"/>
              </w:rPr>
            </w:pPr>
          </w:p>
        </w:tc>
        <w:tc>
          <w:tcPr>
            <w:tcW w:type="dxa" w:w="1134"/>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jc w:val="center"/>
              <w:rPr>
                <w:sz w:val="22"/>
                <w:szCs w:val="22"/>
              </w:rPr>
            </w:pPr>
            <w:r>
              <w:rPr>
                <w:bCs/>
                <w:sz w:val="22"/>
                <w:szCs w:val="22"/>
              </w:rPr>
              <w:t xml:space="preserve">300</w:t>
            </w:r>
          </w:p>
        </w:tc>
        <w:tc>
          <w:tcPr>
            <w:tcW w:type="dxa" w:w="1134"/>
            <w:tcBorders>
              <w:top w:val="single" w:color="000000" w:sz="4" w:space="0"/>
              <w:left w:val="single" w:color="000000" w:sz="4" w:space="0"/>
              <w:bottom w:val="single" w:color="000000" w:sz="4" w:space="0"/>
              <w:right w:val="single" w:color="000000" w:sz="4" w:space="0"/>
            </w:tcBorders>
            <w:vAlign w:val="center"/>
          </w:tcPr>
          <w:p>
            <w:pPr>
              <w:suppressAutoHyphens/>
              <w:spacing/>
              <w:jc w:val="center"/>
              <w:rPr>
                <w:rFonts w:cs="Arial"/>
                <w:bCs/>
                <w:szCs w:val="24"/>
              </w:rPr>
            </w:pPr>
          </w:p>
        </w:tc>
      </w:tr>
      <w:tr>
        <w:trPr>
          <w:trHeight w:val="85" w:hRule="atLeast"/>
        </w:trPr>
        <w:tc>
          <w:tcPr>
            <w:tcW w:type="dxa" w:w="1276"/>
            <w:gridSpan w:val="5"/>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rFonts w:cs="Arial"/>
                <w:bCs/>
                <w:szCs w:val="24"/>
              </w:rPr>
            </w:pPr>
            <w:r>
              <w:rPr>
                <w:rFonts w:cs="Arial"/>
                <w:bCs/>
                <w:szCs w:val="24"/>
              </w:rPr>
              <w:t xml:space="preserve">9.</w:t>
            </w:r>
          </w:p>
        </w:tc>
        <w:tc>
          <w:tcPr>
            <w:tcW w:type="dxa" w:w="4899"/>
            <w:gridSpan w:val="5"/>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rFonts w:cs="Arial"/>
                <w:bCs/>
                <w:szCs w:val="24"/>
              </w:rPr>
            </w:pPr>
            <w:r>
              <w:rPr>
                <w:rFonts w:cs="Arial"/>
                <w:bCs/>
                <w:szCs w:val="24"/>
              </w:rPr>
              <w:t xml:space="preserve">Elektroninių ryšių ir telekomunikacijų dalis</w:t>
            </w:r>
          </w:p>
        </w:tc>
        <w:tc>
          <w:tcPr>
            <w:tcW w:type="dxa" w:w="913"/>
            <w:gridSpan w:val="4"/>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jc w:val="center"/>
              <w:rPr>
                <w:bCs/>
                <w:sz w:val="22"/>
                <w:szCs w:val="22"/>
              </w:rPr>
            </w:pPr>
          </w:p>
        </w:tc>
        <w:tc>
          <w:tcPr>
            <w:tcW w:type="dxa" w:w="992"/>
            <w:gridSpan w:val="5"/>
            <w:tcBorders>
              <w:top w:val="single" w:color="000000" w:sz="4" w:space="0"/>
              <w:left w:val="single" w:color="000000" w:sz="4" w:space="0"/>
              <w:bottom w:val="single" w:color="000000" w:sz="4" w:space="0"/>
              <w:right w:val="single" w:color="000000" w:sz="4" w:space="0"/>
            </w:tcBorders>
            <w:vAlign w:val="center"/>
          </w:tcPr>
          <w:p>
            <w:pPr>
              <w:suppressAutoHyphens/>
              <w:spacing/>
              <w:jc w:val="center"/>
              <w:rPr>
                <w:bCs/>
                <w:sz w:val="22"/>
                <w:szCs w:val="22"/>
              </w:rPr>
            </w:pPr>
          </w:p>
        </w:tc>
        <w:tc>
          <w:tcPr>
            <w:tcW w:type="dxa" w:w="992"/>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jc w:val="center"/>
              <w:rPr>
                <w:bCs/>
                <w:sz w:val="22"/>
                <w:szCs w:val="22"/>
              </w:rPr>
            </w:pPr>
            <w:r>
              <w:rPr>
                <w:bCs/>
                <w:sz w:val="22"/>
                <w:szCs w:val="22"/>
              </w:rPr>
              <w:t xml:space="preserve">200</w:t>
            </w:r>
          </w:p>
        </w:tc>
        <w:tc>
          <w:tcPr>
            <w:tcW w:type="dxa" w:w="993"/>
            <w:gridSpan w:val="2"/>
            <w:tcBorders>
              <w:top w:val="single" w:color="000000" w:sz="4" w:space="0"/>
              <w:left w:val="single" w:color="000000" w:sz="4" w:space="0"/>
              <w:bottom w:val="single" w:color="000000" w:sz="4" w:space="0"/>
              <w:right w:val="single" w:color="000000" w:sz="4" w:space="0"/>
            </w:tcBorders>
            <w:vAlign w:val="center"/>
          </w:tcPr>
          <w:p>
            <w:pPr>
              <w:suppressAutoHyphens/>
              <w:spacing/>
              <w:jc w:val="center"/>
              <w:rPr>
                <w:bCs/>
                <w:sz w:val="22"/>
                <w:szCs w:val="22"/>
              </w:rPr>
            </w:pPr>
          </w:p>
        </w:tc>
        <w:tc>
          <w:tcPr>
            <w:tcW w:type="dxa" w:w="1063"/>
            <w:gridSpan w:val="4"/>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jc w:val="center"/>
              <w:rPr>
                <w:sz w:val="22"/>
                <w:szCs w:val="22"/>
              </w:rPr>
            </w:pPr>
            <w:r>
              <w:rPr>
                <w:bCs/>
                <w:sz w:val="22"/>
                <w:szCs w:val="22"/>
              </w:rPr>
              <w:t xml:space="preserve">300</w:t>
            </w:r>
          </w:p>
        </w:tc>
        <w:tc>
          <w:tcPr>
            <w:tcW w:type="dxa" w:w="1063"/>
            <w:gridSpan w:val="3"/>
            <w:tcBorders>
              <w:top w:val="single" w:color="000000" w:sz="4" w:space="0"/>
              <w:left w:val="single" w:color="000000" w:sz="4" w:space="0"/>
              <w:bottom w:val="single" w:color="000000" w:sz="4" w:space="0"/>
              <w:right w:val="single" w:color="000000" w:sz="4" w:space="0"/>
            </w:tcBorders>
            <w:vAlign w:val="center"/>
          </w:tcPr>
          <w:p>
            <w:pPr>
              <w:suppressAutoHyphens/>
              <w:spacing/>
              <w:jc w:val="center"/>
              <w:rPr>
                <w:bCs/>
                <w:sz w:val="22"/>
                <w:szCs w:val="22"/>
              </w:rPr>
            </w:pPr>
          </w:p>
        </w:tc>
        <w:tc>
          <w:tcPr>
            <w:tcW w:type="dxa" w:w="1134"/>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jc w:val="center"/>
              <w:rPr>
                <w:sz w:val="22"/>
                <w:szCs w:val="22"/>
              </w:rPr>
            </w:pPr>
            <w:r>
              <w:rPr>
                <w:bCs/>
                <w:sz w:val="22"/>
                <w:szCs w:val="22"/>
              </w:rPr>
              <w:t xml:space="preserve">300</w:t>
            </w:r>
          </w:p>
        </w:tc>
        <w:tc>
          <w:tcPr>
            <w:tcW w:type="dxa" w:w="1134"/>
            <w:tcBorders>
              <w:top w:val="single" w:color="000000" w:sz="4" w:space="0"/>
              <w:left w:val="single" w:color="000000" w:sz="4" w:space="0"/>
              <w:bottom w:val="single" w:color="000000" w:sz="4" w:space="0"/>
              <w:right w:val="single" w:color="000000" w:sz="4" w:space="0"/>
            </w:tcBorders>
            <w:vAlign w:val="center"/>
          </w:tcPr>
          <w:p>
            <w:pPr>
              <w:suppressAutoHyphens/>
              <w:spacing/>
              <w:jc w:val="center"/>
              <w:rPr>
                <w:rFonts w:cs="Arial"/>
                <w:bCs/>
                <w:szCs w:val="24"/>
              </w:rPr>
            </w:pPr>
          </w:p>
        </w:tc>
      </w:tr>
      <w:tr>
        <w:trPr>
          <w:trHeight w:val="85" w:hRule="atLeast"/>
        </w:trPr>
        <w:tc>
          <w:tcPr>
            <w:tcW w:type="dxa" w:w="1276"/>
            <w:gridSpan w:val="5"/>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rFonts w:cs="Arial"/>
                <w:bCs/>
                <w:szCs w:val="24"/>
              </w:rPr>
            </w:pPr>
            <w:r>
              <w:rPr>
                <w:rFonts w:cs="Arial"/>
                <w:bCs/>
                <w:szCs w:val="24"/>
              </w:rPr>
              <w:t xml:space="preserve">10.</w:t>
            </w:r>
          </w:p>
        </w:tc>
        <w:tc>
          <w:tcPr>
            <w:tcW w:type="dxa" w:w="4899"/>
            <w:gridSpan w:val="5"/>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rFonts w:cs="Arial"/>
                <w:bCs/>
                <w:szCs w:val="24"/>
              </w:rPr>
            </w:pPr>
            <w:r>
              <w:rPr>
                <w:rFonts w:cs="Arial"/>
                <w:bCs/>
                <w:szCs w:val="24"/>
              </w:rPr>
              <w:t xml:space="preserve">Elektros energijos apskaitos ir matavimų dalis</w:t>
            </w:r>
          </w:p>
        </w:tc>
        <w:tc>
          <w:tcPr>
            <w:tcW w:type="dxa" w:w="913"/>
            <w:gridSpan w:val="4"/>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jc w:val="center"/>
              <w:rPr>
                <w:bCs/>
                <w:sz w:val="22"/>
                <w:szCs w:val="22"/>
              </w:rPr>
            </w:pPr>
          </w:p>
        </w:tc>
        <w:tc>
          <w:tcPr>
            <w:tcW w:type="dxa" w:w="992"/>
            <w:gridSpan w:val="5"/>
            <w:tcBorders>
              <w:top w:val="single" w:color="000000" w:sz="4" w:space="0"/>
              <w:left w:val="single" w:color="000000" w:sz="4" w:space="0"/>
              <w:bottom w:val="single" w:color="000000" w:sz="4" w:space="0"/>
              <w:right w:val="single" w:color="000000" w:sz="4" w:space="0"/>
            </w:tcBorders>
            <w:vAlign w:val="center"/>
          </w:tcPr>
          <w:p>
            <w:pPr>
              <w:suppressAutoHyphens/>
              <w:spacing/>
              <w:jc w:val="center"/>
              <w:rPr>
                <w:bCs/>
                <w:sz w:val="22"/>
                <w:szCs w:val="22"/>
              </w:rPr>
            </w:pPr>
          </w:p>
        </w:tc>
        <w:tc>
          <w:tcPr>
            <w:tcW w:type="dxa" w:w="992"/>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jc w:val="center"/>
              <w:rPr>
                <w:bCs/>
                <w:sz w:val="22"/>
                <w:szCs w:val="22"/>
              </w:rPr>
            </w:pPr>
            <w:r>
              <w:rPr>
                <w:bCs/>
                <w:sz w:val="22"/>
                <w:szCs w:val="22"/>
              </w:rPr>
              <w:t xml:space="preserve">200</w:t>
            </w:r>
          </w:p>
        </w:tc>
        <w:tc>
          <w:tcPr>
            <w:tcW w:type="dxa" w:w="993"/>
            <w:gridSpan w:val="2"/>
            <w:tcBorders>
              <w:top w:val="single" w:color="000000" w:sz="4" w:space="0"/>
              <w:left w:val="single" w:color="000000" w:sz="4" w:space="0"/>
              <w:bottom w:val="single" w:color="000000" w:sz="4" w:space="0"/>
              <w:right w:val="single" w:color="000000" w:sz="4" w:space="0"/>
            </w:tcBorders>
            <w:vAlign w:val="center"/>
          </w:tcPr>
          <w:p>
            <w:pPr>
              <w:suppressAutoHyphens/>
              <w:spacing/>
              <w:jc w:val="center"/>
              <w:rPr>
                <w:bCs/>
                <w:sz w:val="22"/>
                <w:szCs w:val="22"/>
              </w:rPr>
            </w:pPr>
          </w:p>
        </w:tc>
        <w:tc>
          <w:tcPr>
            <w:tcW w:type="dxa" w:w="1063"/>
            <w:gridSpan w:val="4"/>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jc w:val="center"/>
              <w:rPr>
                <w:sz w:val="22"/>
                <w:szCs w:val="22"/>
              </w:rPr>
            </w:pPr>
            <w:r>
              <w:rPr>
                <w:bCs/>
                <w:sz w:val="22"/>
                <w:szCs w:val="22"/>
              </w:rPr>
              <w:t xml:space="preserve">300</w:t>
            </w:r>
          </w:p>
        </w:tc>
        <w:tc>
          <w:tcPr>
            <w:tcW w:type="dxa" w:w="1063"/>
            <w:gridSpan w:val="3"/>
            <w:tcBorders>
              <w:top w:val="single" w:color="000000" w:sz="4" w:space="0"/>
              <w:left w:val="single" w:color="000000" w:sz="4" w:space="0"/>
              <w:bottom w:val="single" w:color="000000" w:sz="4" w:space="0"/>
              <w:right w:val="single" w:color="000000" w:sz="4" w:space="0"/>
            </w:tcBorders>
            <w:vAlign w:val="center"/>
          </w:tcPr>
          <w:p>
            <w:pPr>
              <w:suppressAutoHyphens/>
              <w:spacing/>
              <w:jc w:val="center"/>
              <w:rPr>
                <w:bCs/>
                <w:sz w:val="22"/>
                <w:szCs w:val="22"/>
              </w:rPr>
            </w:pPr>
          </w:p>
        </w:tc>
        <w:tc>
          <w:tcPr>
            <w:tcW w:type="dxa" w:w="1134"/>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jc w:val="center"/>
              <w:rPr>
                <w:sz w:val="22"/>
                <w:szCs w:val="22"/>
              </w:rPr>
            </w:pPr>
            <w:r>
              <w:rPr>
                <w:bCs/>
                <w:sz w:val="22"/>
                <w:szCs w:val="22"/>
              </w:rPr>
              <w:t xml:space="preserve">300</w:t>
            </w:r>
          </w:p>
        </w:tc>
        <w:tc>
          <w:tcPr>
            <w:tcW w:type="dxa" w:w="1134"/>
            <w:tcBorders>
              <w:top w:val="single" w:color="000000" w:sz="4" w:space="0"/>
              <w:left w:val="single" w:color="000000" w:sz="4" w:space="0"/>
              <w:bottom w:val="single" w:color="000000" w:sz="4" w:space="0"/>
              <w:right w:val="single" w:color="000000" w:sz="4" w:space="0"/>
            </w:tcBorders>
            <w:vAlign w:val="center"/>
          </w:tcPr>
          <w:p>
            <w:pPr>
              <w:suppressAutoHyphens/>
              <w:spacing/>
              <w:jc w:val="center"/>
              <w:rPr>
                <w:rFonts w:cs="Arial"/>
                <w:bCs/>
                <w:szCs w:val="24"/>
              </w:rPr>
            </w:pPr>
          </w:p>
        </w:tc>
      </w:tr>
      <w:tr>
        <w:trPr>
          <w:trHeight w:val="85" w:hRule="atLeast"/>
        </w:trPr>
        <w:tc>
          <w:tcPr>
            <w:tcW w:type="dxa" w:w="1276"/>
            <w:gridSpan w:val="5"/>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rFonts w:cs="Arial"/>
                <w:bCs/>
                <w:szCs w:val="24"/>
              </w:rPr>
            </w:pPr>
            <w:r>
              <w:rPr>
                <w:rFonts w:cs="Arial"/>
                <w:bCs/>
                <w:szCs w:val="24"/>
              </w:rPr>
              <w:t xml:space="preserve">11.</w:t>
            </w:r>
          </w:p>
        </w:tc>
        <w:tc>
          <w:tcPr>
            <w:tcW w:type="dxa" w:w="4899"/>
            <w:gridSpan w:val="5"/>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rFonts w:cs="Arial"/>
                <w:bCs/>
                <w:szCs w:val="24"/>
              </w:rPr>
            </w:pPr>
            <w:r>
              <w:rPr>
                <w:rFonts w:cs="Arial"/>
                <w:bCs/>
                <w:szCs w:val="24"/>
              </w:rPr>
              <w:t xml:space="preserve">Apsauginės signalizacijos dalis</w:t>
            </w:r>
          </w:p>
        </w:tc>
        <w:tc>
          <w:tcPr>
            <w:tcW w:type="dxa" w:w="913"/>
            <w:gridSpan w:val="4"/>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jc w:val="center"/>
              <w:rPr>
                <w:bCs/>
                <w:sz w:val="22"/>
                <w:szCs w:val="22"/>
              </w:rPr>
            </w:pPr>
          </w:p>
        </w:tc>
        <w:tc>
          <w:tcPr>
            <w:tcW w:type="dxa" w:w="992"/>
            <w:gridSpan w:val="5"/>
            <w:tcBorders>
              <w:top w:val="single" w:color="000000" w:sz="4" w:space="0"/>
              <w:left w:val="single" w:color="000000" w:sz="4" w:space="0"/>
              <w:bottom w:val="single" w:color="000000" w:sz="4" w:space="0"/>
              <w:right w:val="single" w:color="000000" w:sz="4" w:space="0"/>
            </w:tcBorders>
            <w:vAlign w:val="center"/>
          </w:tcPr>
          <w:p>
            <w:pPr>
              <w:suppressAutoHyphens/>
              <w:spacing/>
              <w:jc w:val="center"/>
              <w:rPr>
                <w:bCs/>
                <w:sz w:val="22"/>
                <w:szCs w:val="22"/>
              </w:rPr>
            </w:pPr>
          </w:p>
        </w:tc>
        <w:tc>
          <w:tcPr>
            <w:tcW w:type="dxa" w:w="992"/>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jc w:val="center"/>
              <w:rPr>
                <w:bCs/>
                <w:sz w:val="22"/>
                <w:szCs w:val="22"/>
              </w:rPr>
            </w:pPr>
            <w:r>
              <w:rPr>
                <w:bCs/>
                <w:sz w:val="22"/>
                <w:szCs w:val="22"/>
              </w:rPr>
              <w:t xml:space="preserve">200</w:t>
            </w:r>
          </w:p>
        </w:tc>
        <w:tc>
          <w:tcPr>
            <w:tcW w:type="dxa" w:w="993"/>
            <w:gridSpan w:val="2"/>
            <w:tcBorders>
              <w:top w:val="single" w:color="000000" w:sz="4" w:space="0"/>
              <w:left w:val="single" w:color="000000" w:sz="4" w:space="0"/>
              <w:bottom w:val="single" w:color="000000" w:sz="4" w:space="0"/>
              <w:right w:val="single" w:color="000000" w:sz="4" w:space="0"/>
            </w:tcBorders>
            <w:vAlign w:val="center"/>
          </w:tcPr>
          <w:p>
            <w:pPr>
              <w:suppressAutoHyphens/>
              <w:spacing/>
              <w:jc w:val="center"/>
              <w:rPr>
                <w:bCs/>
                <w:sz w:val="22"/>
                <w:szCs w:val="22"/>
              </w:rPr>
            </w:pPr>
          </w:p>
        </w:tc>
        <w:tc>
          <w:tcPr>
            <w:tcW w:type="dxa" w:w="1063"/>
            <w:gridSpan w:val="4"/>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jc w:val="center"/>
              <w:rPr>
                <w:sz w:val="22"/>
                <w:szCs w:val="22"/>
              </w:rPr>
            </w:pPr>
            <w:r>
              <w:rPr>
                <w:bCs/>
                <w:sz w:val="22"/>
                <w:szCs w:val="22"/>
              </w:rPr>
              <w:t xml:space="preserve">300</w:t>
            </w:r>
          </w:p>
        </w:tc>
        <w:tc>
          <w:tcPr>
            <w:tcW w:type="dxa" w:w="1063"/>
            <w:gridSpan w:val="3"/>
            <w:tcBorders>
              <w:top w:val="single" w:color="000000" w:sz="4" w:space="0"/>
              <w:left w:val="single" w:color="000000" w:sz="4" w:space="0"/>
              <w:bottom w:val="single" w:color="000000" w:sz="4" w:space="0"/>
              <w:right w:val="single" w:color="000000" w:sz="4" w:space="0"/>
            </w:tcBorders>
            <w:vAlign w:val="center"/>
          </w:tcPr>
          <w:p>
            <w:pPr>
              <w:suppressAutoHyphens/>
              <w:spacing/>
              <w:jc w:val="center"/>
              <w:rPr>
                <w:bCs/>
                <w:sz w:val="22"/>
                <w:szCs w:val="22"/>
              </w:rPr>
            </w:pPr>
          </w:p>
        </w:tc>
        <w:tc>
          <w:tcPr>
            <w:tcW w:type="dxa" w:w="1134"/>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jc w:val="center"/>
              <w:rPr>
                <w:sz w:val="22"/>
                <w:szCs w:val="22"/>
              </w:rPr>
            </w:pPr>
            <w:r>
              <w:rPr>
                <w:bCs/>
                <w:sz w:val="22"/>
                <w:szCs w:val="22"/>
              </w:rPr>
              <w:t xml:space="preserve">300</w:t>
            </w:r>
          </w:p>
        </w:tc>
        <w:tc>
          <w:tcPr>
            <w:tcW w:type="dxa" w:w="1134"/>
            <w:tcBorders>
              <w:top w:val="single" w:color="000000" w:sz="4" w:space="0"/>
              <w:left w:val="single" w:color="000000" w:sz="4" w:space="0"/>
              <w:bottom w:val="single" w:color="000000" w:sz="4" w:space="0"/>
              <w:right w:val="single" w:color="000000" w:sz="4" w:space="0"/>
            </w:tcBorders>
            <w:vAlign w:val="center"/>
          </w:tcPr>
          <w:p>
            <w:pPr>
              <w:suppressAutoHyphens/>
              <w:spacing/>
              <w:jc w:val="center"/>
              <w:rPr>
                <w:rFonts w:cs="Arial"/>
                <w:bCs/>
                <w:szCs w:val="24"/>
              </w:rPr>
            </w:pPr>
          </w:p>
        </w:tc>
      </w:tr>
      <w:tr>
        <w:trPr>
          <w:trHeight w:val="85" w:hRule="atLeast"/>
        </w:trPr>
        <w:tc>
          <w:tcPr>
            <w:tcW w:type="dxa" w:w="1276"/>
            <w:gridSpan w:val="5"/>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rFonts w:cs="Arial"/>
                <w:bCs/>
                <w:szCs w:val="24"/>
                <w:lang w:val="en-US"/>
              </w:rPr>
            </w:pPr>
            <w:r>
              <w:rPr>
                <w:rFonts w:cs="Arial"/>
                <w:bCs/>
                <w:szCs w:val="24"/>
                <w:lang w:val="en-US"/>
              </w:rPr>
              <w:t xml:space="preserve">12.</w:t>
            </w:r>
          </w:p>
        </w:tc>
        <w:tc>
          <w:tcPr>
            <w:tcW w:type="dxa" w:w="4899"/>
            <w:gridSpan w:val="5"/>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rFonts w:cs="Arial"/>
                <w:bCs/>
                <w:szCs w:val="24"/>
              </w:rPr>
            </w:pPr>
            <w:r>
              <w:rPr>
                <w:rFonts w:cs="Arial"/>
                <w:bCs/>
                <w:szCs w:val="24"/>
              </w:rPr>
              <w:t xml:space="preserve">Gaisrinės saugos dalis</w:t>
            </w:r>
          </w:p>
        </w:tc>
        <w:tc>
          <w:tcPr>
            <w:tcW w:type="dxa" w:w="913"/>
            <w:gridSpan w:val="4"/>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jc w:val="center"/>
              <w:rPr>
                <w:bCs/>
                <w:sz w:val="22"/>
                <w:szCs w:val="22"/>
              </w:rPr>
            </w:pPr>
          </w:p>
        </w:tc>
        <w:tc>
          <w:tcPr>
            <w:tcW w:type="dxa" w:w="992"/>
            <w:gridSpan w:val="5"/>
            <w:tcBorders>
              <w:top w:val="single" w:color="000000" w:sz="4" w:space="0"/>
              <w:left w:val="single" w:color="000000" w:sz="4" w:space="0"/>
              <w:bottom w:val="single" w:color="000000" w:sz="4" w:space="0"/>
              <w:right w:val="single" w:color="000000" w:sz="4" w:space="0"/>
            </w:tcBorders>
            <w:vAlign w:val="center"/>
          </w:tcPr>
          <w:p>
            <w:pPr>
              <w:suppressAutoHyphens/>
              <w:spacing/>
              <w:jc w:val="center"/>
              <w:rPr>
                <w:bCs/>
                <w:sz w:val="22"/>
                <w:szCs w:val="22"/>
              </w:rPr>
            </w:pPr>
          </w:p>
        </w:tc>
        <w:tc>
          <w:tcPr>
            <w:tcW w:type="dxa" w:w="992"/>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jc w:val="center"/>
              <w:rPr>
                <w:bCs/>
                <w:sz w:val="22"/>
                <w:szCs w:val="22"/>
              </w:rPr>
            </w:pPr>
            <w:r>
              <w:rPr>
                <w:bCs/>
                <w:sz w:val="22"/>
                <w:szCs w:val="22"/>
              </w:rPr>
              <w:t xml:space="preserve">200</w:t>
            </w:r>
          </w:p>
        </w:tc>
        <w:tc>
          <w:tcPr>
            <w:tcW w:type="dxa" w:w="993"/>
            <w:gridSpan w:val="2"/>
            <w:tcBorders>
              <w:top w:val="single" w:color="000000" w:sz="4" w:space="0"/>
              <w:left w:val="single" w:color="000000" w:sz="4" w:space="0"/>
              <w:bottom w:val="single" w:color="000000" w:sz="4" w:space="0"/>
              <w:right w:val="single" w:color="000000" w:sz="4" w:space="0"/>
            </w:tcBorders>
            <w:vAlign w:val="center"/>
          </w:tcPr>
          <w:p>
            <w:pPr>
              <w:suppressAutoHyphens/>
              <w:spacing/>
              <w:jc w:val="center"/>
              <w:rPr>
                <w:bCs/>
                <w:sz w:val="22"/>
                <w:szCs w:val="22"/>
              </w:rPr>
            </w:pPr>
          </w:p>
        </w:tc>
        <w:tc>
          <w:tcPr>
            <w:tcW w:type="dxa" w:w="1063"/>
            <w:gridSpan w:val="4"/>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jc w:val="center"/>
              <w:rPr>
                <w:sz w:val="22"/>
                <w:szCs w:val="22"/>
              </w:rPr>
            </w:pPr>
            <w:r>
              <w:rPr>
                <w:bCs/>
                <w:sz w:val="22"/>
                <w:szCs w:val="22"/>
              </w:rPr>
              <w:t xml:space="preserve">300</w:t>
            </w:r>
          </w:p>
        </w:tc>
        <w:tc>
          <w:tcPr>
            <w:tcW w:type="dxa" w:w="1063"/>
            <w:gridSpan w:val="3"/>
            <w:tcBorders>
              <w:top w:val="single" w:color="000000" w:sz="4" w:space="0"/>
              <w:left w:val="single" w:color="000000" w:sz="4" w:space="0"/>
              <w:bottom w:val="single" w:color="000000" w:sz="4" w:space="0"/>
              <w:right w:val="single" w:color="000000" w:sz="4" w:space="0"/>
            </w:tcBorders>
            <w:vAlign w:val="center"/>
          </w:tcPr>
          <w:p>
            <w:pPr>
              <w:suppressAutoHyphens/>
              <w:spacing/>
              <w:jc w:val="center"/>
              <w:rPr>
                <w:bCs/>
                <w:sz w:val="22"/>
                <w:szCs w:val="22"/>
              </w:rPr>
            </w:pPr>
          </w:p>
        </w:tc>
        <w:tc>
          <w:tcPr>
            <w:tcW w:type="dxa" w:w="1134"/>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jc w:val="center"/>
              <w:rPr>
                <w:sz w:val="22"/>
                <w:szCs w:val="22"/>
              </w:rPr>
            </w:pPr>
            <w:r>
              <w:rPr>
                <w:bCs/>
                <w:sz w:val="22"/>
                <w:szCs w:val="22"/>
              </w:rPr>
              <w:t xml:space="preserve">300</w:t>
            </w:r>
          </w:p>
        </w:tc>
        <w:tc>
          <w:tcPr>
            <w:tcW w:type="dxa" w:w="1134"/>
            <w:tcBorders>
              <w:top w:val="single" w:color="000000" w:sz="4" w:space="0"/>
              <w:left w:val="single" w:color="000000" w:sz="4" w:space="0"/>
              <w:bottom w:val="single" w:color="000000" w:sz="4" w:space="0"/>
              <w:right w:val="single" w:color="000000" w:sz="4" w:space="0"/>
            </w:tcBorders>
            <w:vAlign w:val="center"/>
          </w:tcPr>
          <w:p>
            <w:pPr>
              <w:suppressAutoHyphens/>
              <w:spacing/>
              <w:jc w:val="center"/>
              <w:rPr>
                <w:rFonts w:cs="Arial"/>
                <w:bCs/>
                <w:szCs w:val="24"/>
              </w:rPr>
            </w:pPr>
          </w:p>
        </w:tc>
      </w:tr>
      <w:tr>
        <w:trPr>
          <w:trHeight w:val="305" w:hRule="atLeast"/>
        </w:trPr>
        <w:tc>
          <w:tcPr>
            <w:tcW w:type="dxa" w:w="14459"/>
            <w:gridSpan w:val="3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ind w:left="289" w:hanging="284"/>
              <w:rPr>
                <w:szCs w:val="24"/>
              </w:rPr>
            </w:pPr>
            <w:r>
              <w:rPr>
                <w:rFonts w:cs="Arial"/>
                <w:b/>
                <w:bCs/>
                <w:szCs w:val="24"/>
              </w:rPr>
              <w:t xml:space="preserve">10.</w:t>
            </w:r>
            <w:r>
              <w:rPr>
                <w:rFonts w:cs="Arial"/>
                <w:szCs w:val="24"/>
              </w:rPr>
              <w:t xml:space="preserve"> </w:t>
            </w:r>
            <w:r>
              <w:rPr>
                <w:rFonts w:cs="Arial"/>
                <w:b/>
                <w:bCs/>
                <w:szCs w:val="24"/>
              </w:rPr>
              <w:t xml:space="preserve">Bendradarbiavimo procesai ir procedūros – Susitikimų planas</w:t>
            </w:r>
          </w:p>
        </w:tc>
      </w:tr>
      <w:tr>
        <w:trPr>
          <w:trHeight w:val="100" w:hRule="atLeast"/>
        </w:trPr>
        <w:tc>
          <w:tcPr>
            <w:tcW w:type="dxa" w:w="122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jc w:val="center"/>
              <w:rPr>
                <w:rFonts w:cs="Arial"/>
                <w:b/>
                <w:bCs/>
                <w:szCs w:val="24"/>
              </w:rPr>
            </w:pPr>
            <w:r>
              <w:rPr>
                <w:rFonts w:cs="Arial"/>
                <w:b/>
                <w:bCs/>
                <w:szCs w:val="24"/>
              </w:rPr>
              <w:t xml:space="preserve">Eil. Nr.</w:t>
            </w:r>
          </w:p>
        </w:tc>
        <w:tc>
          <w:tcPr>
            <w:tcW w:type="dxa" w:w="2945"/>
            <w:gridSpan w:val="7"/>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jc w:val="center"/>
              <w:rPr>
                <w:szCs w:val="24"/>
              </w:rPr>
            </w:pPr>
            <w:r>
              <w:rPr>
                <w:rFonts w:cs="Arial"/>
                <w:b/>
                <w:bCs/>
                <w:szCs w:val="24"/>
              </w:rPr>
              <w:t xml:space="preserve">Susitikimo tikslas</w:t>
            </w:r>
          </w:p>
        </w:tc>
        <w:tc>
          <w:tcPr>
            <w:tcW w:type="dxa" w:w="2298"/>
            <w:gridSpan w:val="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jc w:val="center"/>
              <w:rPr>
                <w:szCs w:val="24"/>
              </w:rPr>
            </w:pPr>
            <w:r>
              <w:rPr>
                <w:rFonts w:cs="Arial"/>
                <w:b/>
                <w:bCs/>
                <w:szCs w:val="24"/>
              </w:rPr>
              <w:t xml:space="preserve">Statinio informacinio modeliavimo projekto stadija</w:t>
            </w:r>
          </w:p>
        </w:tc>
        <w:tc>
          <w:tcPr>
            <w:tcW w:type="dxa" w:w="2606"/>
            <w:gridSpan w:val="10"/>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jc w:val="center"/>
              <w:rPr>
                <w:szCs w:val="24"/>
              </w:rPr>
            </w:pPr>
            <w:r>
              <w:rPr>
                <w:rFonts w:cs="Arial"/>
                <w:b/>
                <w:bCs/>
                <w:szCs w:val="24"/>
              </w:rPr>
              <w:t xml:space="preserve">Dažnumas</w:t>
            </w:r>
          </w:p>
        </w:tc>
        <w:tc>
          <w:tcPr>
            <w:tcW w:type="dxa" w:w="3119"/>
            <w:gridSpan w:val="9"/>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jc w:val="center"/>
              <w:rPr>
                <w:szCs w:val="24"/>
              </w:rPr>
            </w:pPr>
            <w:r>
              <w:rPr>
                <w:rFonts w:cs="Arial"/>
                <w:b/>
                <w:bCs/>
                <w:szCs w:val="24"/>
              </w:rPr>
              <w:t xml:space="preserve">Dalyviai</w:t>
            </w:r>
          </w:p>
        </w:tc>
        <w:tc>
          <w:tcPr>
            <w:tcW w:type="dxa" w:w="2268"/>
            <w:gridSpan w:val="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jc w:val="center"/>
              <w:rPr>
                <w:szCs w:val="24"/>
              </w:rPr>
            </w:pPr>
            <w:r>
              <w:rPr>
                <w:rFonts w:cs="Arial"/>
                <w:b/>
                <w:bCs/>
                <w:szCs w:val="24"/>
              </w:rPr>
              <w:t xml:space="preserve">Vieta</w:t>
            </w:r>
          </w:p>
        </w:tc>
      </w:tr>
      <w:tr>
        <w:trPr>
          <w:trHeight w:val="100" w:hRule="atLeast"/>
        </w:trPr>
        <w:tc>
          <w:tcPr>
            <w:tcW w:type="dxa" w:w="122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jc w:val="center"/>
              <w:rPr>
                <w:rFonts w:cs="Arial"/>
                <w:b/>
                <w:bCs/>
                <w:szCs w:val="24"/>
              </w:rPr>
            </w:pPr>
            <w:r>
              <w:rPr>
                <w:rFonts w:cs="Arial"/>
                <w:b/>
                <w:bCs/>
                <w:szCs w:val="24"/>
              </w:rPr>
              <w:t xml:space="preserve">1</w:t>
            </w:r>
          </w:p>
        </w:tc>
        <w:tc>
          <w:tcPr>
            <w:tcW w:type="dxa" w:w="2945"/>
            <w:gridSpan w:val="7"/>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jc w:val="center"/>
              <w:rPr>
                <w:szCs w:val="24"/>
              </w:rPr>
            </w:pPr>
            <w:r>
              <w:rPr>
                <w:rFonts w:cs="Arial"/>
                <w:b/>
                <w:bCs/>
                <w:szCs w:val="24"/>
              </w:rPr>
              <w:t xml:space="preserve">2</w:t>
            </w:r>
          </w:p>
        </w:tc>
        <w:tc>
          <w:tcPr>
            <w:tcW w:type="dxa" w:w="2298"/>
            <w:gridSpan w:val="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jc w:val="center"/>
              <w:rPr>
                <w:szCs w:val="24"/>
              </w:rPr>
            </w:pPr>
            <w:r>
              <w:rPr>
                <w:rFonts w:cs="Arial"/>
                <w:b/>
                <w:bCs/>
                <w:szCs w:val="24"/>
              </w:rPr>
              <w:t xml:space="preserve">3</w:t>
            </w:r>
          </w:p>
        </w:tc>
        <w:tc>
          <w:tcPr>
            <w:tcW w:type="dxa" w:w="2606"/>
            <w:gridSpan w:val="10"/>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jc w:val="center"/>
              <w:rPr>
                <w:szCs w:val="24"/>
              </w:rPr>
            </w:pPr>
            <w:r>
              <w:rPr>
                <w:rFonts w:cs="Arial"/>
                <w:b/>
                <w:bCs/>
                <w:szCs w:val="24"/>
              </w:rPr>
              <w:t xml:space="preserve">4</w:t>
            </w:r>
          </w:p>
        </w:tc>
        <w:tc>
          <w:tcPr>
            <w:tcW w:type="dxa" w:w="3119"/>
            <w:gridSpan w:val="9"/>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jc w:val="center"/>
              <w:rPr>
                <w:szCs w:val="24"/>
              </w:rPr>
            </w:pPr>
            <w:r>
              <w:rPr>
                <w:rFonts w:cs="Arial"/>
                <w:b/>
                <w:bCs/>
                <w:szCs w:val="24"/>
              </w:rPr>
              <w:t xml:space="preserve">5</w:t>
            </w:r>
          </w:p>
        </w:tc>
        <w:tc>
          <w:tcPr>
            <w:tcW w:type="dxa" w:w="2268"/>
            <w:gridSpan w:val="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jc w:val="center"/>
              <w:rPr>
                <w:szCs w:val="24"/>
              </w:rPr>
            </w:pPr>
            <w:r>
              <w:rPr>
                <w:rFonts w:cs="Arial"/>
                <w:b/>
                <w:bCs/>
                <w:szCs w:val="24"/>
              </w:rPr>
              <w:t xml:space="preserve">6</w:t>
            </w:r>
          </w:p>
        </w:tc>
      </w:tr>
      <w:tr>
        <w:trPr>
          <w:trHeight w:val="100" w:hRule="atLeast"/>
        </w:trPr>
        <w:tc>
          <w:tcPr>
            <w:tcW w:type="dxa" w:w="122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sz w:val="22"/>
                <w:szCs w:val="22"/>
              </w:rPr>
            </w:pPr>
            <w:r>
              <w:rPr>
                <w:rFonts w:cs="Arial"/>
                <w:sz w:val="22"/>
                <w:szCs w:val="22"/>
              </w:rPr>
              <w:t xml:space="preserve">(pildo užsakovas)</w:t>
            </w:r>
          </w:p>
        </w:tc>
        <w:tc>
          <w:tcPr>
            <w:tcW w:type="dxa" w:w="2945"/>
            <w:gridSpan w:val="7"/>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sz w:val="22"/>
                <w:szCs w:val="22"/>
              </w:rPr>
            </w:pPr>
            <w:r>
              <w:rPr>
                <w:rFonts w:cs="Arial"/>
                <w:sz w:val="22"/>
                <w:szCs w:val="22"/>
              </w:rPr>
              <w:t xml:space="preserve">(pildo užsakovas)</w:t>
            </w:r>
          </w:p>
        </w:tc>
        <w:tc>
          <w:tcPr>
            <w:tcW w:type="dxa" w:w="2298"/>
            <w:gridSpan w:val="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sz w:val="22"/>
                <w:szCs w:val="22"/>
              </w:rPr>
            </w:pPr>
            <w:r>
              <w:rPr>
                <w:rFonts w:cs="Arial"/>
                <w:sz w:val="22"/>
                <w:szCs w:val="22"/>
              </w:rPr>
              <w:t xml:space="preserve">(pildo užsakovas)</w:t>
            </w:r>
          </w:p>
        </w:tc>
        <w:tc>
          <w:tcPr>
            <w:tcW w:type="dxa" w:w="2606"/>
            <w:gridSpan w:val="10"/>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sz w:val="22"/>
                <w:szCs w:val="22"/>
              </w:rPr>
            </w:pPr>
            <w:r>
              <w:rPr>
                <w:rFonts w:cs="Arial"/>
                <w:sz w:val="22"/>
                <w:szCs w:val="22"/>
              </w:rPr>
              <w:t xml:space="preserve">(pildo užsakovas)</w:t>
            </w:r>
          </w:p>
        </w:tc>
        <w:tc>
          <w:tcPr>
            <w:tcW w:type="dxa" w:w="3119"/>
            <w:gridSpan w:val="9"/>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sz w:val="22"/>
                <w:szCs w:val="22"/>
              </w:rPr>
            </w:pPr>
            <w:r>
              <w:rPr>
                <w:rFonts w:cs="Arial"/>
                <w:sz w:val="22"/>
                <w:szCs w:val="22"/>
              </w:rPr>
              <w:t xml:space="preserve">(pildo užsakovas)</w:t>
            </w:r>
          </w:p>
        </w:tc>
        <w:tc>
          <w:tcPr>
            <w:tcW w:type="dxa" w:w="2268"/>
            <w:gridSpan w:val="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sz w:val="22"/>
                <w:szCs w:val="22"/>
              </w:rPr>
            </w:pPr>
            <w:r>
              <w:rPr>
                <w:rFonts w:cs="Arial"/>
                <w:sz w:val="22"/>
                <w:szCs w:val="22"/>
              </w:rPr>
              <w:t xml:space="preserve">(pildo užsakovas)</w:t>
            </w:r>
          </w:p>
        </w:tc>
      </w:tr>
      <w:tr>
        <w:trPr>
          <w:trHeight w:val="100" w:hRule="atLeast"/>
        </w:trPr>
        <w:tc>
          <w:tcPr>
            <w:tcW w:type="dxa" w:w="122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rFonts w:cs="Arial"/>
                <w:szCs w:val="24"/>
              </w:rPr>
            </w:pPr>
          </w:p>
        </w:tc>
        <w:tc>
          <w:tcPr>
            <w:tcW w:type="dxa" w:w="2945"/>
            <w:gridSpan w:val="7"/>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rFonts w:cs="Arial"/>
                <w:szCs w:val="24"/>
              </w:rPr>
            </w:pPr>
          </w:p>
        </w:tc>
        <w:tc>
          <w:tcPr>
            <w:tcW w:type="dxa" w:w="2298"/>
            <w:gridSpan w:val="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rFonts w:cs="Arial"/>
                <w:szCs w:val="24"/>
              </w:rPr>
            </w:pPr>
          </w:p>
        </w:tc>
        <w:tc>
          <w:tcPr>
            <w:tcW w:type="dxa" w:w="2606"/>
            <w:gridSpan w:val="10"/>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rFonts w:cs="Arial"/>
                <w:szCs w:val="24"/>
              </w:rPr>
            </w:pPr>
          </w:p>
        </w:tc>
        <w:tc>
          <w:tcPr>
            <w:tcW w:type="dxa" w:w="3119"/>
            <w:gridSpan w:val="9"/>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rFonts w:cs="Arial"/>
                <w:szCs w:val="24"/>
              </w:rPr>
            </w:pPr>
          </w:p>
        </w:tc>
        <w:tc>
          <w:tcPr>
            <w:tcW w:type="dxa" w:w="2268"/>
            <w:gridSpan w:val="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rFonts w:cs="Arial"/>
                <w:szCs w:val="24"/>
              </w:rPr>
            </w:pPr>
          </w:p>
        </w:tc>
      </w:tr>
      <w:tr>
        <w:trPr>
          <w:trHeight w:val="305" w:hRule="atLeast"/>
        </w:trPr>
        <w:tc>
          <w:tcPr>
            <w:tcW w:type="dxa" w:w="14459"/>
            <w:gridSpan w:val="3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ind w:left="289" w:hanging="284"/>
              <w:rPr>
                <w:szCs w:val="24"/>
              </w:rPr>
            </w:pPr>
            <w:r>
              <w:rPr>
                <w:rFonts w:cs="Arial"/>
                <w:b/>
                <w:bCs/>
                <w:szCs w:val="24"/>
              </w:rPr>
              <w:t xml:space="preserve">11. Duomenų </w:t>
            </w:r>
            <w:r>
              <w:rPr>
                <w:b/>
                <w:bCs/>
                <w:szCs w:val="24"/>
              </w:rPr>
              <w:t xml:space="preserve">pateikimo</w:t>
            </w:r>
            <w:r>
              <w:rPr>
                <w:rFonts w:cs="Arial"/>
                <w:b/>
                <w:bCs/>
                <w:szCs w:val="24"/>
              </w:rPr>
              <w:t xml:space="preserve"> reikalavimai, standartai (pildoma</w:t>
            </w:r>
            <w:r>
              <w:rPr>
                <w:szCs w:val="24"/>
              </w:rPr>
              <w:t xml:space="preserve"> </w:t>
            </w:r>
            <w:r>
              <w:rPr>
                <w:b/>
                <w:bCs/>
                <w:szCs w:val="24"/>
              </w:rPr>
              <w:t xml:space="preserve">2 priedo 6 lentelė)</w:t>
            </w:r>
            <w:r>
              <w:rPr>
                <w:rFonts w:cs="Arial"/>
                <w:b/>
                <w:bCs/>
                <w:szCs w:val="24"/>
                <w:vertAlign w:val="superscript"/>
              </w:rPr>
              <w:t xml:space="preserve"> </w:t>
            </w:r>
          </w:p>
        </w:tc>
      </w:tr>
      <w:tr>
        <w:trPr>
          <w:trHeight w:val="100" w:hRule="atLeast"/>
        </w:trPr>
        <w:tc>
          <w:tcPr>
            <w:tcW w:type="dxa" w:w="122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rFonts w:cs="Arial"/>
                <w:b/>
                <w:bCs/>
                <w:szCs w:val="24"/>
              </w:rPr>
            </w:pPr>
            <w:r>
              <w:rPr>
                <w:rFonts w:cs="Arial"/>
                <w:b/>
                <w:bCs/>
                <w:szCs w:val="24"/>
              </w:rPr>
              <w:t xml:space="preserve">Eil. Nr.</w:t>
            </w:r>
          </w:p>
        </w:tc>
        <w:tc>
          <w:tcPr>
            <w:tcW w:type="dxa" w:w="13236"/>
            <w:gridSpan w:val="3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szCs w:val="24"/>
              </w:rPr>
            </w:pPr>
            <w:r>
              <w:rPr>
                <w:rFonts w:cs="Arial"/>
                <w:b/>
                <w:bCs/>
                <w:szCs w:val="24"/>
              </w:rPr>
              <w:t xml:space="preserve">Duomenų </w:t>
            </w:r>
            <w:r>
              <w:rPr>
                <w:b/>
                <w:bCs/>
                <w:szCs w:val="24"/>
              </w:rPr>
              <w:t xml:space="preserve">pateikimo</w:t>
            </w:r>
            <w:r>
              <w:rPr>
                <w:rFonts w:cs="Arial"/>
                <w:b/>
                <w:bCs/>
                <w:szCs w:val="24"/>
              </w:rPr>
              <w:t xml:space="preserve"> reikalavimai, standartai</w:t>
            </w:r>
          </w:p>
        </w:tc>
      </w:tr>
      <w:tr>
        <w:trPr>
          <w:trHeight w:val="100" w:hRule="atLeast"/>
        </w:trPr>
        <w:tc>
          <w:tcPr>
            <w:tcW w:type="dxa" w:w="122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rFonts w:cs="Arial"/>
                <w:b/>
                <w:bCs/>
                <w:szCs w:val="24"/>
              </w:rPr>
            </w:pPr>
            <w:r>
              <w:rPr>
                <w:rFonts w:cs="Arial"/>
                <w:b/>
                <w:bCs/>
                <w:szCs w:val="24"/>
              </w:rPr>
              <w:t xml:space="preserve">1</w:t>
            </w:r>
          </w:p>
        </w:tc>
        <w:tc>
          <w:tcPr>
            <w:tcW w:type="dxa" w:w="13236"/>
            <w:gridSpan w:val="3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szCs w:val="24"/>
              </w:rPr>
            </w:pPr>
            <w:r>
              <w:rPr>
                <w:rFonts w:cs="Arial"/>
                <w:b/>
                <w:bCs/>
                <w:szCs w:val="24"/>
              </w:rPr>
              <w:t xml:space="preserve">2</w:t>
            </w:r>
          </w:p>
        </w:tc>
      </w:tr>
      <w:tr>
        <w:trPr>
          <w:trHeight w:val="100" w:hRule="atLeast"/>
        </w:trPr>
        <w:tc>
          <w:tcPr>
            <w:tcW w:type="dxa" w:w="122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pStyle w:val="ListParagraph"/>
              <w:numPr>
                <w:ilvl w:val="0"/>
                <w:numId w:val="1"/>
              </w:numPr>
              <w:suppressAutoHyphens/>
              <w:spacing/>
              <w:rPr>
                <w:sz w:val="22"/>
                <w:szCs w:val="22"/>
              </w:rPr>
            </w:pPr>
          </w:p>
        </w:tc>
        <w:tc>
          <w:tcPr>
            <w:tcW w:type="dxa" w:w="13236"/>
            <w:gridSpan w:val="3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sz w:val="22"/>
                <w:szCs w:val="22"/>
              </w:rPr>
            </w:pPr>
            <w:r>
              <w:rPr>
                <w:rFonts w:cs="Arial"/>
                <w:sz w:val="22"/>
                <w:szCs w:val="22"/>
              </w:rPr>
              <w:t xml:space="preserve">Keliant į CDE projekto modelių .</w:t>
            </w:r>
            <w:r>
              <w:rPr>
                <w:rFonts w:cs="Arial"/>
                <w:sz w:val="22"/>
                <w:szCs w:val="22"/>
              </w:rPr>
              <w:t xml:space="preserve">ifc</w:t>
            </w:r>
            <w:r>
              <w:rPr>
                <w:rFonts w:cs="Arial"/>
                <w:sz w:val="22"/>
                <w:szCs w:val="22"/>
              </w:rPr>
              <w:t xml:space="preserve"> laikmenos neturi viršyti 50 MB dydžio. </w:t>
            </w:r>
            <w:r>
              <w:rPr>
                <w:rFonts w:cs="Arial"/>
                <w:szCs w:val="24"/>
              </w:rPr>
              <w:t xml:space="preserve">Projekto bylų dokumentai turės būti skaidomi pagal konkrečios bylos sudėties žiniaraštį arba </w:t>
            </w:r>
            <w:r>
              <w:rPr>
                <w:rFonts w:cs="Arial"/>
                <w:sz w:val="22"/>
                <w:szCs w:val="22"/>
              </w:rPr>
              <w:t xml:space="preserve">projekto bylų dokumentai (kiekvienas atskirai) turės būti suskaidomi taip, kad neviršyti 20 puslapių apimties ir 30 MB dydžio. Užsakovas vieną iš variantų nurodys BEP derinimo metu.</w:t>
            </w:r>
          </w:p>
        </w:tc>
      </w:tr>
      <w:tr>
        <w:trPr>
          <w:trHeight w:val="100" w:hRule="atLeast"/>
        </w:trPr>
        <w:tc>
          <w:tcPr>
            <w:tcW w:type="dxa" w:w="122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rFonts w:cs="Arial"/>
                <w:szCs w:val="24"/>
              </w:rPr>
            </w:pPr>
          </w:p>
        </w:tc>
        <w:tc>
          <w:tcPr>
            <w:tcW w:type="dxa" w:w="13236"/>
            <w:gridSpan w:val="3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rFonts w:cs="Arial"/>
                <w:szCs w:val="24"/>
              </w:rPr>
            </w:pPr>
          </w:p>
        </w:tc>
      </w:tr>
      <w:tr>
        <w:trPr>
          <w:trHeight w:val="305" w:hRule="atLeast"/>
        </w:trPr>
        <w:tc>
          <w:tcPr>
            <w:tcW w:type="dxa" w:w="14459"/>
            <w:gridSpan w:val="3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ind w:left="289" w:hanging="284"/>
              <w:rPr>
                <w:szCs w:val="24"/>
              </w:rPr>
            </w:pPr>
            <w:r>
              <w:rPr>
                <w:rFonts w:cs="Arial"/>
                <w:b/>
                <w:bCs/>
                <w:szCs w:val="24"/>
              </w:rPr>
              <w:t xml:space="preserve">12. Informacijos atvaizdavimo standartai</w:t>
            </w:r>
          </w:p>
        </w:tc>
      </w:tr>
      <w:tr>
        <w:trPr>
          <w:trHeight w:val="100" w:hRule="atLeast"/>
        </w:trPr>
        <w:tc>
          <w:tcPr>
            <w:tcW w:type="dxa" w:w="122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rFonts w:cs="Arial"/>
                <w:b/>
                <w:bCs/>
                <w:szCs w:val="24"/>
              </w:rPr>
            </w:pPr>
            <w:r>
              <w:rPr>
                <w:rFonts w:cs="Arial"/>
                <w:b/>
                <w:bCs/>
                <w:szCs w:val="24"/>
              </w:rPr>
              <w:t xml:space="preserve">Eil. </w:t>
            </w:r>
            <w:r>
              <w:rPr>
                <w:rFonts w:cs="Arial"/>
                <w:b/>
                <w:bCs/>
                <w:szCs w:val="24"/>
              </w:rPr>
              <w:t xml:space="preserve">nr.</w:t>
            </w:r>
          </w:p>
        </w:tc>
        <w:tc>
          <w:tcPr>
            <w:tcW w:type="dxa" w:w="13236"/>
            <w:gridSpan w:val="3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szCs w:val="24"/>
              </w:rPr>
            </w:pPr>
            <w:r>
              <w:rPr>
                <w:rFonts w:cs="Arial"/>
                <w:b/>
                <w:bCs/>
                <w:szCs w:val="24"/>
              </w:rPr>
              <w:t xml:space="preserve">Atvaizdavimo standartai</w:t>
            </w:r>
          </w:p>
        </w:tc>
      </w:tr>
      <w:tr>
        <w:trPr>
          <w:trHeight w:val="100" w:hRule="atLeast"/>
        </w:trPr>
        <w:tc>
          <w:tcPr>
            <w:tcW w:type="dxa" w:w="122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rFonts w:cs="Arial"/>
                <w:b/>
                <w:bCs/>
                <w:szCs w:val="24"/>
              </w:rPr>
            </w:pPr>
            <w:r>
              <w:rPr>
                <w:rFonts w:cs="Arial"/>
                <w:b/>
                <w:bCs/>
                <w:szCs w:val="24"/>
              </w:rPr>
              <w:t xml:space="preserve">1</w:t>
            </w:r>
          </w:p>
        </w:tc>
        <w:tc>
          <w:tcPr>
            <w:tcW w:type="dxa" w:w="13236"/>
            <w:gridSpan w:val="3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szCs w:val="24"/>
              </w:rPr>
            </w:pPr>
            <w:r>
              <w:rPr>
                <w:rFonts w:cs="Arial"/>
                <w:b/>
                <w:bCs/>
                <w:szCs w:val="24"/>
              </w:rPr>
              <w:t xml:space="preserve">2</w:t>
            </w:r>
          </w:p>
        </w:tc>
      </w:tr>
      <w:tr>
        <w:trPr>
          <w:trHeight w:val="100" w:hRule="atLeast"/>
        </w:trPr>
        <w:tc>
          <w:tcPr>
            <w:tcW w:type="dxa" w:w="122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sz w:val="22"/>
                <w:szCs w:val="22"/>
              </w:rPr>
            </w:pPr>
            <w:r>
              <w:rPr>
                <w:rFonts w:cs="Arial"/>
                <w:sz w:val="22"/>
                <w:szCs w:val="22"/>
              </w:rPr>
              <w:t xml:space="preserve">(pildo užsakovas)</w:t>
            </w:r>
          </w:p>
        </w:tc>
        <w:tc>
          <w:tcPr>
            <w:tcW w:type="dxa" w:w="13236"/>
            <w:gridSpan w:val="3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sz w:val="22"/>
                <w:szCs w:val="22"/>
              </w:rPr>
            </w:pPr>
            <w:r>
              <w:rPr>
                <w:rFonts w:cs="Arial"/>
                <w:sz w:val="22"/>
                <w:szCs w:val="22"/>
              </w:rPr>
              <w:t xml:space="preserve">(pildo užsakovas)</w:t>
            </w:r>
          </w:p>
        </w:tc>
      </w:tr>
      <w:tr>
        <w:trPr>
          <w:trHeight w:val="100" w:hRule="atLeast"/>
        </w:trPr>
        <w:tc>
          <w:tcPr>
            <w:tcW w:type="dxa" w:w="122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rFonts w:cs="Arial"/>
                <w:szCs w:val="24"/>
              </w:rPr>
            </w:pPr>
          </w:p>
        </w:tc>
        <w:tc>
          <w:tcPr>
            <w:tcW w:type="dxa" w:w="13236"/>
            <w:gridSpan w:val="3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rFonts w:cs="Arial"/>
                <w:szCs w:val="24"/>
              </w:rPr>
            </w:pPr>
          </w:p>
        </w:tc>
      </w:tr>
      <w:tr>
        <w:trPr>
          <w:trHeight w:val="371" w:hRule="atLeast"/>
        </w:trPr>
        <w:tc>
          <w:tcPr>
            <w:tcW w:type="dxa" w:w="14459"/>
            <w:gridSpan w:val="3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ind w:left="363" w:hanging="357"/>
              <w:rPr>
                <w:szCs w:val="24"/>
              </w:rPr>
            </w:pPr>
            <w:r>
              <w:rPr>
                <w:rFonts w:cs="Arial"/>
                <w:b/>
                <w:bCs/>
                <w:szCs w:val="24"/>
              </w:rPr>
              <w:t xml:space="preserve">13.</w:t>
            </w:r>
            <w:r>
              <w:rPr>
                <w:rFonts w:cs="Arial"/>
                <w:szCs w:val="24"/>
              </w:rPr>
              <w:t xml:space="preserve"> </w:t>
            </w:r>
            <w:r>
              <w:rPr>
                <w:rFonts w:cs="Arial"/>
                <w:b/>
                <w:bCs/>
                <w:szCs w:val="24"/>
              </w:rPr>
              <w:t xml:space="preserve">Projekto informacijos modelio tipai ir duomenų formatai</w:t>
            </w:r>
          </w:p>
        </w:tc>
      </w:tr>
      <w:tr>
        <w:trPr>
          <w:trHeight w:val="92" w:hRule="atLeast"/>
        </w:trPr>
        <w:tc>
          <w:tcPr>
            <w:tcW w:type="dxa" w:w="1223"/>
            <w:tcBorders>
              <w:top w:val="single" w:color="000000" w:sz="4" w:space="0"/>
              <w:left w:val="single" w:color="000000" w:sz="4" w:space="0"/>
              <w:bottom w:val="single" w:color="000000" w:sz="4" w:space="0"/>
              <w:right w:val="single" w:color="000000" w:sz="4" w:space="0"/>
            </w:tcBorders>
            <w:shd w:fill="FFFFFF" w:color="auto" w:val="clear"/>
            <w:tcMar>
              <w:top w:w="0" w:type="dxa"/>
              <w:left w:w="108" w:type="dxa"/>
              <w:bottom w:w="0" w:type="dxa"/>
              <w:right w:w="108" w:type="dxa"/>
            </w:tcMar>
            <w:vAlign w:val="center"/>
          </w:tcPr>
          <w:p>
            <w:pPr>
              <w:suppressAutoHyphens/>
              <w:spacing/>
              <w:jc w:val="center"/>
              <w:rPr>
                <w:rFonts w:cs="Arial"/>
                <w:b/>
                <w:bCs/>
                <w:szCs w:val="24"/>
              </w:rPr>
            </w:pPr>
            <w:r>
              <w:rPr>
                <w:rFonts w:cs="Arial"/>
                <w:b/>
                <w:bCs/>
                <w:szCs w:val="24"/>
              </w:rPr>
              <w:t xml:space="preserve">Eil. </w:t>
            </w:r>
            <w:r>
              <w:rPr>
                <w:rFonts w:cs="Arial"/>
                <w:b/>
                <w:bCs/>
                <w:szCs w:val="24"/>
              </w:rPr>
              <w:t xml:space="preserve">nr.</w:t>
            </w:r>
          </w:p>
        </w:tc>
        <w:tc>
          <w:tcPr>
            <w:tcW w:type="dxa" w:w="2653"/>
            <w:gridSpan w:val="5"/>
            <w:tcBorders>
              <w:top w:val="single" w:color="000000" w:sz="4" w:space="0"/>
              <w:left w:val="single" w:color="000000" w:sz="4" w:space="0"/>
              <w:bottom w:val="single" w:color="000000" w:sz="4" w:space="0"/>
              <w:right w:val="single" w:color="000000" w:sz="4" w:space="0"/>
            </w:tcBorders>
            <w:shd w:fill="FFFFFF" w:color="auto" w:val="clear"/>
            <w:tcMar>
              <w:top w:w="0" w:type="dxa"/>
              <w:left w:w="108" w:type="dxa"/>
              <w:bottom w:w="0" w:type="dxa"/>
              <w:right w:w="108" w:type="dxa"/>
            </w:tcMar>
            <w:vAlign w:val="center"/>
          </w:tcPr>
          <w:p>
            <w:pPr>
              <w:suppressAutoHyphens/>
              <w:spacing/>
              <w:jc w:val="center"/>
              <w:rPr>
                <w:szCs w:val="24"/>
              </w:rPr>
            </w:pPr>
            <w:r>
              <w:rPr>
                <w:rFonts w:cs="Arial"/>
                <w:b/>
                <w:bCs/>
                <w:szCs w:val="24"/>
              </w:rPr>
              <w:t xml:space="preserve">Projekto informacijos modelio tipas</w:t>
            </w:r>
          </w:p>
        </w:tc>
        <w:tc>
          <w:tcPr>
            <w:tcW w:type="dxa" w:w="3921"/>
            <w:gridSpan w:val="12"/>
            <w:tcBorders>
              <w:top w:val="single" w:color="000000" w:sz="4" w:space="0"/>
              <w:left w:val="single" w:color="000000" w:sz="4" w:space="0"/>
              <w:bottom w:val="single" w:color="000000" w:sz="4" w:space="0"/>
              <w:right w:val="single" w:color="000000" w:sz="4" w:space="0"/>
            </w:tcBorders>
            <w:shd w:fill="FFFFFF" w:color="auto" w:val="clear"/>
            <w:tcMar>
              <w:top w:w="0" w:type="dxa"/>
              <w:left w:w="108" w:type="dxa"/>
              <w:bottom w:w="0" w:type="dxa"/>
              <w:right w:w="108" w:type="dxa"/>
            </w:tcMar>
            <w:vAlign w:val="center"/>
          </w:tcPr>
          <w:p>
            <w:pPr>
              <w:suppressAutoHyphens/>
              <w:spacing/>
              <w:jc w:val="center"/>
              <w:rPr>
                <w:szCs w:val="24"/>
              </w:rPr>
            </w:pPr>
            <w:r>
              <w:rPr>
                <w:rFonts w:cs="Arial"/>
                <w:b/>
                <w:bCs/>
                <w:szCs w:val="24"/>
              </w:rPr>
              <w:t xml:space="preserve">Projekto informacijos modelio trumpas aprašymas</w:t>
            </w:r>
          </w:p>
        </w:tc>
        <w:tc>
          <w:tcPr>
            <w:tcW w:type="dxa" w:w="1275"/>
            <w:gridSpan w:val="3"/>
            <w:tcBorders>
              <w:top w:val="single" w:color="000000" w:sz="4" w:space="0"/>
              <w:left w:val="single" w:color="000000" w:sz="4" w:space="0"/>
              <w:bottom w:val="single" w:color="000000" w:sz="4" w:space="0"/>
              <w:right w:val="single" w:color="000000" w:sz="4" w:space="0"/>
            </w:tcBorders>
            <w:shd w:fill="FFFFFF" w:color="auto" w:val="clear"/>
            <w:tcMar>
              <w:top w:w="0" w:type="dxa"/>
              <w:left w:w="108" w:type="dxa"/>
              <w:bottom w:w="0" w:type="dxa"/>
              <w:right w:w="108" w:type="dxa"/>
            </w:tcMar>
            <w:vAlign w:val="center"/>
          </w:tcPr>
          <w:p>
            <w:pPr>
              <w:suppressAutoHyphens/>
              <w:spacing/>
              <w:jc w:val="center"/>
              <w:rPr>
                <w:szCs w:val="24"/>
              </w:rPr>
            </w:pPr>
            <w:r>
              <w:rPr>
                <w:rFonts w:cs="Arial"/>
                <w:b/>
                <w:bCs/>
                <w:szCs w:val="24"/>
              </w:rPr>
              <w:t xml:space="preserve">Duomenų pateikimo ir (ar) sukūrimo formatai</w:t>
            </w:r>
          </w:p>
        </w:tc>
        <w:tc>
          <w:tcPr>
            <w:tcW w:type="dxa" w:w="3119"/>
            <w:gridSpan w:val="9"/>
            <w:tcBorders>
              <w:top w:val="single" w:color="000000" w:sz="4" w:space="0"/>
              <w:left w:val="single" w:color="000000" w:sz="4" w:space="0"/>
              <w:bottom w:val="single" w:color="000000" w:sz="4" w:space="0"/>
              <w:right w:val="single" w:color="000000" w:sz="4" w:space="0"/>
            </w:tcBorders>
            <w:shd w:fill="FFFFFF" w:color="auto" w:val="clear"/>
            <w:tcMar>
              <w:top w:w="0" w:type="dxa"/>
              <w:left w:w="108" w:type="dxa"/>
              <w:bottom w:w="0" w:type="dxa"/>
              <w:right w:w="108" w:type="dxa"/>
            </w:tcMar>
            <w:vAlign w:val="center"/>
          </w:tcPr>
          <w:p>
            <w:pPr>
              <w:suppressAutoHyphens/>
              <w:spacing/>
              <w:jc w:val="center"/>
              <w:rPr>
                <w:szCs w:val="24"/>
              </w:rPr>
            </w:pPr>
            <w:r>
              <w:rPr>
                <w:rFonts w:cs="Arial"/>
                <w:b/>
                <w:bCs/>
                <w:szCs w:val="24"/>
              </w:rPr>
              <w:t xml:space="preserve">Duomenų mainų formatai</w:t>
            </w:r>
          </w:p>
        </w:tc>
        <w:tc>
          <w:tcPr>
            <w:tcW w:type="dxa" w:w="2268"/>
            <w:gridSpan w:val="3"/>
            <w:tcBorders>
              <w:top w:val="single" w:color="000000" w:sz="4" w:space="0"/>
              <w:left w:val="single" w:color="000000" w:sz="4" w:space="0"/>
              <w:bottom w:val="single" w:color="000000" w:sz="4" w:space="0"/>
              <w:right w:val="single" w:color="000000" w:sz="4" w:space="0"/>
            </w:tcBorders>
            <w:shd w:fill="FFFFFF" w:color="auto" w:val="clear"/>
            <w:tcMar>
              <w:top w:w="0" w:type="dxa"/>
              <w:left w:w="108" w:type="dxa"/>
              <w:bottom w:w="0" w:type="dxa"/>
              <w:right w:w="108" w:type="dxa"/>
            </w:tcMar>
            <w:vAlign w:val="center"/>
          </w:tcPr>
          <w:p>
            <w:pPr>
              <w:suppressAutoHyphens/>
              <w:spacing/>
              <w:jc w:val="center"/>
              <w:rPr>
                <w:szCs w:val="24"/>
              </w:rPr>
            </w:pPr>
            <w:r>
              <w:rPr>
                <w:rFonts w:cs="Arial"/>
                <w:b/>
                <w:bCs/>
                <w:szCs w:val="24"/>
              </w:rPr>
              <w:t xml:space="preserve">Duomenų saugojimo formatai</w:t>
            </w:r>
          </w:p>
        </w:tc>
      </w:tr>
      <w:tr>
        <w:trPr>
          <w:trHeight w:val="92" w:hRule="atLeast"/>
        </w:trPr>
        <w:tc>
          <w:tcPr>
            <w:tcW w:type="dxa" w:w="1223"/>
            <w:tcBorders>
              <w:top w:val="single" w:color="000000" w:sz="4" w:space="0"/>
              <w:left w:val="single" w:color="000000" w:sz="4" w:space="0"/>
              <w:bottom w:val="single" w:color="000000" w:sz="4" w:space="0"/>
              <w:right w:val="single" w:color="000000" w:sz="4" w:space="0"/>
            </w:tcBorders>
            <w:shd w:fill="FFFFFF" w:color="auto" w:val="clear"/>
            <w:tcMar>
              <w:top w:w="0" w:type="dxa"/>
              <w:left w:w="108" w:type="dxa"/>
              <w:bottom w:w="0" w:type="dxa"/>
              <w:right w:w="108" w:type="dxa"/>
            </w:tcMar>
          </w:tcPr>
          <w:p>
            <w:pPr>
              <w:suppressAutoHyphens/>
              <w:spacing/>
              <w:jc w:val="center"/>
              <w:rPr>
                <w:rFonts w:cs="Arial"/>
                <w:b/>
                <w:bCs/>
                <w:szCs w:val="24"/>
              </w:rPr>
            </w:pPr>
            <w:r>
              <w:rPr>
                <w:rFonts w:cs="Arial"/>
                <w:b/>
                <w:bCs/>
                <w:szCs w:val="24"/>
              </w:rPr>
              <w:t xml:space="preserve">1</w:t>
            </w:r>
          </w:p>
        </w:tc>
        <w:tc>
          <w:tcPr>
            <w:tcW w:type="dxa" w:w="2653"/>
            <w:gridSpan w:val="5"/>
            <w:tcBorders>
              <w:top w:val="single" w:color="000000" w:sz="4" w:space="0"/>
              <w:left w:val="single" w:color="000000" w:sz="4" w:space="0"/>
              <w:bottom w:val="single" w:color="000000" w:sz="4" w:space="0"/>
              <w:right w:val="single" w:color="000000" w:sz="4" w:space="0"/>
            </w:tcBorders>
            <w:shd w:fill="FFFFFF" w:color="auto" w:val="clear"/>
            <w:tcMar>
              <w:top w:w="0" w:type="dxa"/>
              <w:left w:w="108" w:type="dxa"/>
              <w:bottom w:w="0" w:type="dxa"/>
              <w:right w:w="108" w:type="dxa"/>
            </w:tcMar>
          </w:tcPr>
          <w:p>
            <w:pPr>
              <w:suppressAutoHyphens/>
              <w:spacing/>
              <w:jc w:val="center"/>
              <w:rPr>
                <w:szCs w:val="24"/>
              </w:rPr>
            </w:pPr>
            <w:r>
              <w:rPr>
                <w:rFonts w:cs="Arial"/>
                <w:b/>
                <w:bCs/>
                <w:szCs w:val="24"/>
              </w:rPr>
              <w:t xml:space="preserve">2</w:t>
            </w:r>
          </w:p>
        </w:tc>
        <w:tc>
          <w:tcPr>
            <w:tcW w:type="dxa" w:w="3921"/>
            <w:gridSpan w:val="12"/>
            <w:tcBorders>
              <w:top w:val="single" w:color="000000" w:sz="4" w:space="0"/>
              <w:left w:val="single" w:color="000000" w:sz="4" w:space="0"/>
              <w:bottom w:val="single" w:color="000000" w:sz="4" w:space="0"/>
              <w:right w:val="single" w:color="000000" w:sz="4" w:space="0"/>
            </w:tcBorders>
            <w:shd w:fill="FFFFFF" w:color="auto" w:val="clear"/>
            <w:tcMar>
              <w:top w:w="0" w:type="dxa"/>
              <w:left w:w="108" w:type="dxa"/>
              <w:bottom w:w="0" w:type="dxa"/>
              <w:right w:w="108" w:type="dxa"/>
            </w:tcMar>
          </w:tcPr>
          <w:p>
            <w:pPr>
              <w:suppressAutoHyphens/>
              <w:spacing/>
              <w:jc w:val="center"/>
              <w:rPr>
                <w:szCs w:val="24"/>
              </w:rPr>
            </w:pPr>
            <w:r>
              <w:rPr>
                <w:rFonts w:cs="Arial"/>
                <w:b/>
                <w:bCs/>
                <w:szCs w:val="24"/>
              </w:rPr>
              <w:t xml:space="preserve">3</w:t>
            </w:r>
          </w:p>
        </w:tc>
        <w:tc>
          <w:tcPr>
            <w:tcW w:type="dxa" w:w="1275"/>
            <w:gridSpan w:val="3"/>
            <w:tcBorders>
              <w:top w:val="single" w:color="000000" w:sz="4" w:space="0"/>
              <w:left w:val="single" w:color="000000" w:sz="4" w:space="0"/>
              <w:bottom w:val="single" w:color="000000" w:sz="4" w:space="0"/>
              <w:right w:val="single" w:color="000000" w:sz="4" w:space="0"/>
            </w:tcBorders>
            <w:shd w:fill="FFFFFF" w:color="auto" w:val="clear"/>
            <w:tcMar>
              <w:top w:w="0" w:type="dxa"/>
              <w:left w:w="108" w:type="dxa"/>
              <w:bottom w:w="0" w:type="dxa"/>
              <w:right w:w="108" w:type="dxa"/>
            </w:tcMar>
          </w:tcPr>
          <w:p>
            <w:pPr>
              <w:suppressAutoHyphens/>
              <w:spacing/>
              <w:jc w:val="center"/>
              <w:rPr>
                <w:szCs w:val="24"/>
              </w:rPr>
            </w:pPr>
            <w:r>
              <w:rPr>
                <w:rFonts w:cs="Arial"/>
                <w:b/>
                <w:bCs/>
                <w:szCs w:val="24"/>
              </w:rPr>
              <w:t xml:space="preserve">4</w:t>
            </w:r>
          </w:p>
        </w:tc>
        <w:tc>
          <w:tcPr>
            <w:tcW w:type="dxa" w:w="3119"/>
            <w:gridSpan w:val="9"/>
            <w:tcBorders>
              <w:top w:val="single" w:color="000000" w:sz="4" w:space="0"/>
              <w:left w:val="single" w:color="000000" w:sz="4" w:space="0"/>
              <w:bottom w:val="single" w:color="000000" w:sz="4" w:space="0"/>
              <w:right w:val="single" w:color="000000" w:sz="4" w:space="0"/>
            </w:tcBorders>
            <w:shd w:fill="FFFFFF" w:color="auto" w:val="clear"/>
            <w:tcMar>
              <w:top w:w="0" w:type="dxa"/>
              <w:left w:w="108" w:type="dxa"/>
              <w:bottom w:w="0" w:type="dxa"/>
              <w:right w:w="108" w:type="dxa"/>
            </w:tcMar>
          </w:tcPr>
          <w:p>
            <w:pPr>
              <w:suppressAutoHyphens/>
              <w:spacing/>
              <w:jc w:val="center"/>
              <w:rPr>
                <w:szCs w:val="24"/>
              </w:rPr>
            </w:pPr>
            <w:r>
              <w:rPr>
                <w:rFonts w:cs="Arial"/>
                <w:b/>
                <w:bCs/>
                <w:szCs w:val="24"/>
              </w:rPr>
              <w:t xml:space="preserve">5</w:t>
            </w:r>
          </w:p>
        </w:tc>
        <w:tc>
          <w:tcPr>
            <w:tcW w:type="dxa" w:w="2268"/>
            <w:gridSpan w:val="3"/>
            <w:tcBorders>
              <w:top w:val="single" w:color="000000" w:sz="4" w:space="0"/>
              <w:left w:val="single" w:color="000000" w:sz="4" w:space="0"/>
              <w:bottom w:val="single" w:color="000000" w:sz="4" w:space="0"/>
              <w:right w:val="single" w:color="000000" w:sz="4" w:space="0"/>
            </w:tcBorders>
            <w:shd w:fill="FFFFFF" w:color="auto" w:val="clear"/>
            <w:tcMar>
              <w:top w:w="0" w:type="dxa"/>
              <w:left w:w="108" w:type="dxa"/>
              <w:bottom w:w="0" w:type="dxa"/>
              <w:right w:w="108" w:type="dxa"/>
            </w:tcMar>
          </w:tcPr>
          <w:p>
            <w:pPr>
              <w:suppressAutoHyphens/>
              <w:spacing/>
              <w:jc w:val="center"/>
              <w:rPr>
                <w:szCs w:val="24"/>
              </w:rPr>
            </w:pPr>
            <w:r>
              <w:rPr>
                <w:rFonts w:cs="Arial"/>
                <w:b/>
                <w:bCs/>
                <w:szCs w:val="24"/>
              </w:rPr>
              <w:t xml:space="preserve">6</w:t>
            </w:r>
          </w:p>
        </w:tc>
      </w:tr>
      <w:tr>
        <w:trPr>
          <w:trHeight w:val="92" w:hRule="atLeast"/>
        </w:trPr>
        <w:tc>
          <w:tcPr>
            <w:tcW w:type="dxa" w:w="122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sz w:val="22"/>
                <w:szCs w:val="22"/>
              </w:rPr>
            </w:pPr>
            <w:r>
              <w:rPr>
                <w:sz w:val="22"/>
                <w:szCs w:val="22"/>
              </w:rPr>
              <w:t xml:space="preserve">1.</w:t>
            </w:r>
          </w:p>
        </w:tc>
        <w:tc>
          <w:tcPr>
            <w:tcW w:type="dxa" w:w="2653"/>
            <w:gridSpan w:val="5"/>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sz w:val="22"/>
                <w:szCs w:val="22"/>
              </w:rPr>
            </w:pPr>
            <w:r>
              <w:rPr>
                <w:sz w:val="22"/>
                <w:szCs w:val="22"/>
              </w:rPr>
              <w:t xml:space="preserve">Modeliai</w:t>
            </w:r>
          </w:p>
        </w:tc>
        <w:tc>
          <w:tcPr>
            <w:tcW w:type="dxa" w:w="3921"/>
            <w:gridSpan w:val="1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sz w:val="22"/>
                <w:szCs w:val="22"/>
              </w:rPr>
            </w:pPr>
            <w:r>
              <w:rPr>
                <w:sz w:val="22"/>
                <w:szCs w:val="22"/>
              </w:rPr>
              <w:t xml:space="preserve">Projekto dalių 3D modeliai.</w:t>
            </w:r>
          </w:p>
        </w:tc>
        <w:tc>
          <w:tcPr>
            <w:tcW w:type="dxa" w:w="1275"/>
            <w:gridSpan w:val="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sz w:val="22"/>
                <w:szCs w:val="22"/>
              </w:rPr>
            </w:pPr>
            <w:r>
              <w:rPr>
                <w:rFonts w:cs="Arial"/>
                <w:sz w:val="22"/>
                <w:szCs w:val="22"/>
              </w:rPr>
              <w:t xml:space="preserve">(užsakovas nurodo užpildyti tiekėjui)</w:t>
            </w:r>
          </w:p>
        </w:tc>
        <w:tc>
          <w:tcPr>
            <w:tcW w:type="dxa" w:w="3119"/>
            <w:gridSpan w:val="9"/>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rFonts w:cs="Arial"/>
                <w:sz w:val="22"/>
                <w:szCs w:val="22"/>
              </w:rPr>
            </w:pPr>
            <w:r>
              <w:rPr>
                <w:rFonts w:cs="Arial"/>
                <w:sz w:val="22"/>
                <w:szCs w:val="22"/>
              </w:rPr>
              <w:t xml:space="preserve">.</w:t>
            </w:r>
            <w:r>
              <w:rPr>
                <w:rFonts w:cs="Arial"/>
                <w:sz w:val="22"/>
                <w:szCs w:val="22"/>
              </w:rPr>
              <w:t xml:space="preserve">ifc</w:t>
            </w:r>
            <w:r>
              <w:rPr>
                <w:rFonts w:cs="Arial"/>
                <w:sz w:val="22"/>
                <w:szCs w:val="22"/>
              </w:rPr>
              <w:t xml:space="preserve">, </w:t>
            </w:r>
          </w:p>
          <w:p>
            <w:pPr>
              <w:suppressAutoHyphens/>
              <w:spacing/>
              <w:rPr>
                <w:sz w:val="22"/>
                <w:szCs w:val="22"/>
              </w:rPr>
            </w:pPr>
          </w:p>
        </w:tc>
        <w:tc>
          <w:tcPr>
            <w:tcW w:type="dxa" w:w="2268"/>
            <w:gridSpan w:val="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sz w:val="22"/>
                <w:szCs w:val="22"/>
              </w:rPr>
            </w:pPr>
            <w:r>
              <w:rPr>
                <w:rFonts w:cs="Arial"/>
                <w:sz w:val="22"/>
                <w:szCs w:val="22"/>
              </w:rPr>
              <w:t xml:space="preserve">Duomenys bus išsaugoti .</w:t>
            </w:r>
            <w:r>
              <w:rPr>
                <w:rFonts w:cs="Arial"/>
                <w:sz w:val="22"/>
                <w:szCs w:val="22"/>
              </w:rPr>
              <w:t xml:space="preserve">ifc</w:t>
            </w:r>
            <w:r>
              <w:rPr>
                <w:rFonts w:cs="Arial"/>
                <w:sz w:val="22"/>
                <w:szCs w:val="22"/>
              </w:rPr>
              <w:t xml:space="preserve"> </w:t>
            </w:r>
            <w:r>
              <w:rPr>
                <w:rFonts w:cs="Arial"/>
                <w:sz w:val="22"/>
                <w:szCs w:val="22"/>
              </w:rPr>
              <w:t xml:space="preserve">formatu, keliant į CDE neturi viršyti 50 MB dydžio </w:t>
            </w:r>
          </w:p>
        </w:tc>
      </w:tr>
      <w:tr>
        <w:trPr>
          <w:trHeight w:val="92" w:hRule="atLeast"/>
        </w:trPr>
        <w:tc>
          <w:tcPr>
            <w:tcW w:type="dxa" w:w="122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rFonts w:cs="Arial"/>
                <w:sz w:val="22"/>
                <w:szCs w:val="22"/>
              </w:rPr>
            </w:pPr>
            <w:r>
              <w:rPr>
                <w:rFonts w:cs="Arial"/>
                <w:sz w:val="22"/>
                <w:szCs w:val="22"/>
              </w:rPr>
              <w:t xml:space="preserve">2.</w:t>
            </w:r>
          </w:p>
        </w:tc>
        <w:tc>
          <w:tcPr>
            <w:tcW w:type="dxa" w:w="2653"/>
            <w:gridSpan w:val="5"/>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rFonts w:cs="Arial"/>
                <w:sz w:val="22"/>
                <w:szCs w:val="22"/>
              </w:rPr>
            </w:pPr>
            <w:r>
              <w:rPr>
                <w:sz w:val="22"/>
                <w:szCs w:val="22"/>
              </w:rPr>
              <w:t xml:space="preserve">Projekto brėžiniai </w:t>
            </w:r>
            <w:r>
              <w:rPr>
                <w:sz w:val="22"/>
                <w:szCs w:val="22"/>
                <w:lang w:val="en-US"/>
              </w:rPr>
              <w:t xml:space="preserve">2D </w:t>
            </w:r>
            <w:r>
              <w:rPr>
                <w:sz w:val="22"/>
                <w:szCs w:val="22"/>
                <w:lang w:val="en-US"/>
              </w:rPr>
              <w:t xml:space="preserve">ir</w:t>
            </w:r>
            <w:r>
              <w:rPr>
                <w:sz w:val="22"/>
                <w:szCs w:val="22"/>
                <w:lang w:val="en-US"/>
              </w:rPr>
              <w:t xml:space="preserve"> 3D</w:t>
            </w:r>
          </w:p>
        </w:tc>
        <w:tc>
          <w:tcPr>
            <w:tcW w:type="dxa" w:w="3921"/>
            <w:gridSpan w:val="1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rFonts w:cs="Arial"/>
                <w:sz w:val="22"/>
                <w:szCs w:val="22"/>
              </w:rPr>
            </w:pPr>
            <w:r>
              <w:rPr>
                <w:sz w:val="22"/>
                <w:szCs w:val="22"/>
              </w:rPr>
              <w:t xml:space="preserve">Iš modelio sugeneruoti projektiniai brėžiniai. Atskirais atvejais (suderinus PIP) parengti brėžiniai kitomis programinėmis įrangomis, kai jų sugeneruoti iš modelio nėra įmanoma.</w:t>
            </w:r>
          </w:p>
        </w:tc>
        <w:tc>
          <w:tcPr>
            <w:tcW w:type="dxa" w:w="1275"/>
            <w:gridSpan w:val="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rFonts w:cs="Arial"/>
                <w:sz w:val="22"/>
                <w:szCs w:val="22"/>
              </w:rPr>
            </w:pPr>
          </w:p>
        </w:tc>
        <w:tc>
          <w:tcPr>
            <w:tcW w:type="dxa" w:w="3119"/>
            <w:gridSpan w:val="9"/>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rFonts w:cs="Arial"/>
                <w:sz w:val="22"/>
                <w:szCs w:val="22"/>
              </w:rPr>
            </w:pPr>
            <w:r>
              <w:rPr>
                <w:rFonts w:cs="Arial"/>
                <w:sz w:val="22"/>
                <w:szCs w:val="22"/>
              </w:rPr>
              <w:t xml:space="preserve">.</w:t>
            </w:r>
            <w:r>
              <w:rPr>
                <w:rFonts w:cs="Arial"/>
                <w:sz w:val="22"/>
                <w:szCs w:val="22"/>
              </w:rPr>
              <w:t xml:space="preserve">pdf</w:t>
            </w:r>
            <w:r>
              <w:rPr>
                <w:rFonts w:cs="Arial"/>
                <w:sz w:val="22"/>
                <w:szCs w:val="22"/>
              </w:rPr>
              <w:t xml:space="preserve">,</w:t>
            </w:r>
          </w:p>
          <w:p>
            <w:pPr>
              <w:suppressAutoHyphens/>
              <w:spacing/>
              <w:rPr>
                <w:rFonts w:cs="Arial"/>
                <w:sz w:val="22"/>
                <w:szCs w:val="22"/>
              </w:rPr>
            </w:pPr>
          </w:p>
        </w:tc>
        <w:tc>
          <w:tcPr>
            <w:tcW w:type="dxa" w:w="2268"/>
            <w:gridSpan w:val="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rFonts w:cs="Arial"/>
                <w:sz w:val="22"/>
                <w:szCs w:val="22"/>
              </w:rPr>
            </w:pPr>
            <w:r>
              <w:rPr>
                <w:rFonts w:cs="Arial"/>
                <w:sz w:val="22"/>
                <w:szCs w:val="22"/>
              </w:rPr>
              <w:t xml:space="preserve">Duomenys bus išsaugoti jų sukūrimo formatais</w:t>
            </w:r>
            <w:r>
              <w:rPr>
                <w:rFonts w:cs="Arial"/>
                <w:sz w:val="22"/>
                <w:szCs w:val="22"/>
              </w:rPr>
              <w:t xml:space="preserve">, keliant į CDE neturi viršyti 30 MB dydžio ir 20 puslapių apimties vienai laikmenai arba turės būti skaidomi pagal bylos sudėties žiniaraštį (nurodys Užsakovas BEP derinimo metu.)</w:t>
            </w:r>
          </w:p>
        </w:tc>
      </w:tr>
      <w:tr>
        <w:trPr>
          <w:trHeight w:val="92" w:hRule="atLeast"/>
        </w:trPr>
        <w:tc>
          <w:tcPr>
            <w:tcW w:type="dxa" w:w="122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rFonts w:cs="Arial"/>
                <w:sz w:val="22"/>
                <w:szCs w:val="22"/>
              </w:rPr>
            </w:pPr>
            <w:r>
              <w:rPr>
                <w:rFonts w:cs="Arial"/>
                <w:sz w:val="22"/>
                <w:szCs w:val="22"/>
              </w:rPr>
              <w:t xml:space="preserve">3.</w:t>
            </w:r>
          </w:p>
        </w:tc>
        <w:tc>
          <w:tcPr>
            <w:tcW w:type="dxa" w:w="2653"/>
            <w:gridSpan w:val="5"/>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rFonts w:cs="Arial"/>
                <w:sz w:val="22"/>
                <w:szCs w:val="22"/>
              </w:rPr>
            </w:pPr>
            <w:r>
              <w:rPr>
                <w:sz w:val="22"/>
                <w:szCs w:val="22"/>
              </w:rPr>
              <w:t xml:space="preserve">Tekstinė projekto dalis</w:t>
            </w:r>
          </w:p>
        </w:tc>
        <w:tc>
          <w:tcPr>
            <w:tcW w:type="dxa" w:w="3921"/>
            <w:gridSpan w:val="1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rFonts w:cs="Arial"/>
                <w:sz w:val="22"/>
                <w:szCs w:val="22"/>
              </w:rPr>
            </w:pPr>
            <w:r>
              <w:rPr>
                <w:sz w:val="22"/>
                <w:szCs w:val="22"/>
              </w:rPr>
              <w:t xml:space="preserve">Aiškinamoji projekto dalis, tekstas.</w:t>
            </w:r>
          </w:p>
        </w:tc>
        <w:tc>
          <w:tcPr>
            <w:tcW w:type="dxa" w:w="1275"/>
            <w:gridSpan w:val="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rFonts w:cs="Arial"/>
                <w:sz w:val="22"/>
                <w:szCs w:val="22"/>
              </w:rPr>
            </w:pPr>
          </w:p>
        </w:tc>
        <w:tc>
          <w:tcPr>
            <w:tcW w:type="dxa" w:w="3119"/>
            <w:gridSpan w:val="9"/>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rFonts w:cs="Arial"/>
                <w:sz w:val="22"/>
                <w:szCs w:val="22"/>
              </w:rPr>
            </w:pPr>
            <w:r>
              <w:rPr>
                <w:sz w:val="22"/>
                <w:szCs w:val="22"/>
              </w:rPr>
              <w:t xml:space="preserve">.</w:t>
            </w:r>
            <w:r>
              <w:rPr>
                <w:sz w:val="22"/>
                <w:szCs w:val="22"/>
              </w:rPr>
              <w:t xml:space="preserve">pdf</w:t>
            </w:r>
          </w:p>
        </w:tc>
        <w:tc>
          <w:tcPr>
            <w:tcW w:type="dxa" w:w="2268"/>
            <w:gridSpan w:val="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rFonts w:cs="Arial"/>
                <w:sz w:val="22"/>
                <w:szCs w:val="22"/>
              </w:rPr>
            </w:pPr>
            <w:r>
              <w:rPr>
                <w:rFonts w:cs="Arial"/>
                <w:sz w:val="22"/>
                <w:szCs w:val="22"/>
              </w:rPr>
              <w:t xml:space="preserve">Duomenys bus išsaugoti jų sukūrimo </w:t>
            </w:r>
            <w:r>
              <w:rPr>
                <w:rFonts w:cs="Arial"/>
                <w:sz w:val="22"/>
                <w:szCs w:val="22"/>
              </w:rPr>
              <w:t xml:space="preserve">formatais</w:t>
            </w:r>
            <w:r>
              <w:rPr>
                <w:rFonts w:cs="Arial"/>
                <w:sz w:val="22"/>
                <w:szCs w:val="22"/>
              </w:rPr>
              <w:t xml:space="preserve">, keliant į CDE neturi viršyti 30 MB dydžio ir 20 puslapių apimties vienai laikmenai arba turės būti skaidomi pagal bylos sudėties žiniaraštį (nurodys Užsakovas BEP derinimo metu.)</w:t>
            </w:r>
          </w:p>
        </w:tc>
      </w:tr>
      <w:tr>
        <w:trPr>
          <w:trHeight w:val="92" w:hRule="atLeast"/>
        </w:trPr>
        <w:tc>
          <w:tcPr>
            <w:tcW w:type="dxa" w:w="122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rFonts w:cs="Arial"/>
                <w:sz w:val="22"/>
                <w:szCs w:val="22"/>
              </w:rPr>
            </w:pPr>
            <w:r>
              <w:rPr>
                <w:rFonts w:cs="Arial"/>
                <w:sz w:val="22"/>
                <w:szCs w:val="22"/>
              </w:rPr>
              <w:t xml:space="preserve">4.</w:t>
            </w:r>
          </w:p>
        </w:tc>
        <w:tc>
          <w:tcPr>
            <w:tcW w:type="dxa" w:w="2653"/>
            <w:gridSpan w:val="5"/>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rFonts w:cs="Arial"/>
                <w:sz w:val="22"/>
                <w:szCs w:val="22"/>
              </w:rPr>
            </w:pPr>
            <w:r>
              <w:rPr>
                <w:sz w:val="22"/>
                <w:szCs w:val="22"/>
              </w:rPr>
              <w:t xml:space="preserve">Grafikai, lentelės</w:t>
            </w:r>
          </w:p>
        </w:tc>
        <w:tc>
          <w:tcPr>
            <w:tcW w:type="dxa" w:w="3921"/>
            <w:gridSpan w:val="1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rFonts w:cs="Arial"/>
                <w:sz w:val="22"/>
                <w:szCs w:val="22"/>
              </w:rPr>
            </w:pPr>
            <w:r>
              <w:rPr>
                <w:sz w:val="22"/>
                <w:szCs w:val="22"/>
              </w:rPr>
              <w:t xml:space="preserve">Įvairios projekto skaičiuoklės ir grafikai.</w:t>
            </w:r>
          </w:p>
        </w:tc>
        <w:tc>
          <w:tcPr>
            <w:tcW w:type="dxa" w:w="1275"/>
            <w:gridSpan w:val="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rFonts w:cs="Arial"/>
                <w:sz w:val="22"/>
                <w:szCs w:val="22"/>
              </w:rPr>
            </w:pPr>
          </w:p>
        </w:tc>
        <w:tc>
          <w:tcPr>
            <w:tcW w:type="dxa" w:w="3119"/>
            <w:gridSpan w:val="9"/>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rFonts w:cs="Arial"/>
                <w:sz w:val="22"/>
                <w:szCs w:val="22"/>
              </w:rPr>
            </w:pPr>
            <w:r>
              <w:rPr>
                <w:rFonts w:cs="Arial"/>
                <w:sz w:val="22"/>
                <w:szCs w:val="22"/>
              </w:rPr>
              <w:t xml:space="preserve">.</w:t>
            </w:r>
            <w:r>
              <w:rPr>
                <w:rFonts w:cs="Arial"/>
                <w:sz w:val="22"/>
                <w:szCs w:val="22"/>
              </w:rPr>
              <w:t xml:space="preserve">xlsx</w:t>
            </w:r>
            <w:r>
              <w:rPr>
                <w:rFonts w:cs="Arial"/>
                <w:sz w:val="22"/>
                <w:szCs w:val="22"/>
              </w:rPr>
              <w:t xml:space="preserve">,</w:t>
            </w:r>
          </w:p>
          <w:p>
            <w:pPr>
              <w:suppressAutoHyphens/>
              <w:spacing/>
              <w:rPr>
                <w:rFonts w:cs="Arial"/>
                <w:sz w:val="22"/>
                <w:szCs w:val="22"/>
              </w:rPr>
            </w:pPr>
            <w:r>
              <w:rPr>
                <w:rFonts w:cs="Arial"/>
                <w:sz w:val="22"/>
                <w:szCs w:val="22"/>
              </w:rPr>
              <w:t xml:space="preserve">.</w:t>
            </w:r>
            <w:r>
              <w:rPr>
                <w:rFonts w:cs="Arial"/>
                <w:sz w:val="22"/>
                <w:szCs w:val="22"/>
              </w:rPr>
              <w:t xml:space="preserve">pdf</w:t>
            </w:r>
          </w:p>
        </w:tc>
        <w:tc>
          <w:tcPr>
            <w:tcW w:type="dxa" w:w="2268"/>
            <w:gridSpan w:val="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rFonts w:cs="Arial"/>
                <w:sz w:val="22"/>
                <w:szCs w:val="22"/>
              </w:rPr>
            </w:pPr>
            <w:r>
              <w:rPr>
                <w:rFonts w:cs="Arial"/>
                <w:sz w:val="22"/>
                <w:szCs w:val="22"/>
              </w:rPr>
              <w:t xml:space="preserve">Duomenys bus išsaugoti jų sukūrimo formatais</w:t>
            </w:r>
            <w:r>
              <w:rPr>
                <w:rFonts w:cs="Arial"/>
                <w:sz w:val="22"/>
                <w:szCs w:val="22"/>
              </w:rPr>
              <w:t xml:space="preserve">, keliant į CDE neturi viršyti 30 MB dydžio ir 20 puslapių apimties vienai laikmenai arba turės būti skaidomi pagal bylos sudėties žiniaraštį (nurodys Užsakovas BEP derinimo metu.)</w:t>
            </w:r>
          </w:p>
        </w:tc>
      </w:tr>
      <w:tr>
        <w:trPr>
          <w:trHeight w:val="92" w:hRule="atLeast"/>
        </w:trPr>
        <w:tc>
          <w:tcPr>
            <w:tcW w:type="dxa" w:w="122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rFonts w:cs="Arial"/>
                <w:b/>
                <w:bCs/>
                <w:szCs w:val="24"/>
              </w:rPr>
            </w:pPr>
            <w:r>
              <w:rPr>
                <w:rFonts w:cs="Arial"/>
                <w:sz w:val="22"/>
                <w:szCs w:val="22"/>
              </w:rPr>
              <w:t xml:space="preserve">5.</w:t>
            </w:r>
          </w:p>
        </w:tc>
        <w:tc>
          <w:tcPr>
            <w:tcW w:type="dxa" w:w="2653"/>
            <w:gridSpan w:val="5"/>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rFonts w:cs="Arial"/>
                <w:b/>
                <w:bCs/>
                <w:szCs w:val="24"/>
              </w:rPr>
            </w:pPr>
            <w:r>
              <w:rPr>
                <w:rFonts w:cs="Arial"/>
                <w:sz w:val="22"/>
                <w:szCs w:val="22"/>
              </w:rPr>
              <w:t xml:space="preserve">Sankirtų</w:t>
            </w:r>
            <w:r>
              <w:rPr>
                <w:rFonts w:cs="Arial"/>
                <w:sz w:val="22"/>
                <w:szCs w:val="22"/>
              </w:rPr>
              <w:t xml:space="preserve">, vientisumo patikrų ataskaitos</w:t>
            </w:r>
          </w:p>
        </w:tc>
        <w:tc>
          <w:tcPr>
            <w:tcW w:type="dxa" w:w="3921"/>
            <w:gridSpan w:val="1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rFonts w:cs="Arial"/>
                <w:b/>
                <w:bCs/>
                <w:szCs w:val="24"/>
              </w:rPr>
            </w:pPr>
            <w:r>
              <w:rPr>
                <w:sz w:val="22"/>
                <w:szCs w:val="22"/>
              </w:rPr>
              <w:t xml:space="preserve">Sankirtų ir vientisumo</w:t>
            </w:r>
            <w:r>
              <w:rPr>
                <w:sz w:val="22"/>
                <w:szCs w:val="22"/>
              </w:rPr>
              <w:t xml:space="preserve"> patikr</w:t>
            </w:r>
            <w:r>
              <w:rPr>
                <w:sz w:val="22"/>
                <w:szCs w:val="22"/>
              </w:rPr>
              <w:t xml:space="preserve">ų</w:t>
            </w:r>
            <w:r>
              <w:rPr>
                <w:sz w:val="22"/>
                <w:szCs w:val="22"/>
              </w:rPr>
              <w:t xml:space="preserve"> analizės duomenų pateiktys, aprašant ir identifikuojant problemines vietas ir numatant sprendimo būdą.</w:t>
            </w:r>
          </w:p>
        </w:tc>
        <w:tc>
          <w:tcPr>
            <w:tcW w:type="dxa" w:w="1275"/>
            <w:gridSpan w:val="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rFonts w:cs="Arial"/>
                <w:b/>
                <w:bCs/>
                <w:szCs w:val="24"/>
              </w:rPr>
            </w:pPr>
          </w:p>
        </w:tc>
        <w:tc>
          <w:tcPr>
            <w:tcW w:type="dxa" w:w="3119"/>
            <w:gridSpan w:val="9"/>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jc w:val="both"/>
              <w:rPr>
                <w:sz w:val="22"/>
                <w:szCs w:val="22"/>
              </w:rPr>
            </w:pPr>
            <w:r>
              <w:rPr>
                <w:sz w:val="22"/>
                <w:szCs w:val="22"/>
              </w:rPr>
              <w:t xml:space="preserve">.</w:t>
            </w:r>
            <w:r>
              <w:rPr>
                <w:sz w:val="22"/>
                <w:szCs w:val="22"/>
              </w:rPr>
              <w:t xml:space="preserve">xlsx</w:t>
            </w:r>
            <w:r>
              <w:rPr>
                <w:sz w:val="22"/>
                <w:szCs w:val="22"/>
              </w:rPr>
              <w:t xml:space="preserve">,</w:t>
            </w:r>
          </w:p>
          <w:p>
            <w:pPr>
              <w:spacing/>
              <w:jc w:val="both"/>
              <w:rPr>
                <w:sz w:val="22"/>
                <w:szCs w:val="22"/>
              </w:rPr>
            </w:pPr>
            <w:r>
              <w:rPr>
                <w:sz w:val="22"/>
                <w:szCs w:val="22"/>
              </w:rPr>
              <w:t xml:space="preserve">.</w:t>
            </w:r>
            <w:r>
              <w:rPr>
                <w:sz w:val="22"/>
                <w:szCs w:val="22"/>
              </w:rPr>
              <w:t xml:space="preserve">pdf</w:t>
            </w:r>
            <w:r>
              <w:rPr>
                <w:sz w:val="22"/>
                <w:szCs w:val="22"/>
              </w:rPr>
              <w:t xml:space="preserve">,</w:t>
            </w:r>
          </w:p>
          <w:p>
            <w:pPr>
              <w:suppressAutoHyphens/>
              <w:spacing/>
              <w:rPr>
                <w:rFonts w:cs="Arial"/>
                <w:b/>
                <w:bCs/>
                <w:szCs w:val="24"/>
              </w:rPr>
            </w:pPr>
            <w:r>
              <w:rPr>
                <w:sz w:val="22"/>
                <w:szCs w:val="22"/>
              </w:rPr>
              <w:t xml:space="preserve">.</w:t>
            </w:r>
            <w:r>
              <w:rPr>
                <w:sz w:val="22"/>
                <w:szCs w:val="22"/>
              </w:rPr>
              <w:t xml:space="preserve">bcf</w:t>
            </w:r>
          </w:p>
        </w:tc>
        <w:tc>
          <w:tcPr>
            <w:tcW w:type="dxa" w:w="2268"/>
            <w:gridSpan w:val="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rFonts w:cs="Arial"/>
                <w:b/>
                <w:bCs/>
                <w:szCs w:val="24"/>
              </w:rPr>
            </w:pPr>
            <w:r>
              <w:rPr>
                <w:rFonts w:cs="Arial"/>
                <w:sz w:val="22"/>
                <w:szCs w:val="22"/>
              </w:rPr>
              <w:t xml:space="preserve">Duomenys bus išsaugoti jų sukūrimo formatais</w:t>
            </w:r>
          </w:p>
        </w:tc>
      </w:tr>
      <w:tr>
        <w:trPr>
          <w:trHeight w:val="92" w:hRule="atLeast"/>
        </w:trPr>
        <w:tc>
          <w:tcPr>
            <w:tcW w:type="dxa" w:w="14459"/>
            <w:gridSpan w:val="3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ind w:left="290" w:hanging="284"/>
              <w:rPr>
                <w:szCs w:val="24"/>
              </w:rPr>
            </w:pPr>
            <w:r>
              <w:rPr>
                <w:rFonts w:cs="Arial"/>
                <w:b/>
                <w:bCs/>
                <w:szCs w:val="24"/>
              </w:rPr>
              <w:t xml:space="preserve">14. Projekto informacijos modelio padėtis erdvėje (koordinačių ir aukščių sistema)</w:t>
            </w:r>
          </w:p>
        </w:tc>
      </w:tr>
      <w:tr>
        <w:trPr>
          <w:trHeight w:val="92" w:hRule="atLeast"/>
        </w:trPr>
        <w:tc>
          <w:tcPr>
            <w:tcW w:type="dxa" w:w="1256"/>
            <w:gridSpan w:val="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jc w:val="center"/>
              <w:rPr>
                <w:szCs w:val="24"/>
              </w:rPr>
            </w:pPr>
            <w:r>
              <w:rPr>
                <w:rFonts w:cs="Arial"/>
                <w:b/>
                <w:bCs/>
                <w:szCs w:val="24"/>
              </w:rPr>
              <w:t xml:space="preserve">Eil. </w:t>
            </w:r>
            <w:r>
              <w:rPr>
                <w:rFonts w:cs="Arial"/>
                <w:b/>
                <w:bCs/>
                <w:szCs w:val="24"/>
              </w:rPr>
              <w:t xml:space="preserve">nr.</w:t>
            </w:r>
          </w:p>
        </w:tc>
        <w:tc>
          <w:tcPr>
            <w:tcW w:type="dxa" w:w="13203"/>
            <w:gridSpan w:val="30"/>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jc w:val="center"/>
              <w:rPr>
                <w:szCs w:val="24"/>
              </w:rPr>
            </w:pPr>
            <w:r>
              <w:rPr>
                <w:rFonts w:cs="Arial"/>
                <w:b/>
                <w:bCs/>
                <w:szCs w:val="24"/>
              </w:rPr>
              <w:t xml:space="preserve">Projekto informacijos modelio padėtis erdvėje (koordinačių ir aukščių sistema)</w:t>
            </w:r>
          </w:p>
        </w:tc>
      </w:tr>
      <w:tr>
        <w:trPr>
          <w:trHeight w:val="92" w:hRule="atLeast"/>
        </w:trPr>
        <w:tc>
          <w:tcPr>
            <w:tcW w:type="dxa" w:w="1256"/>
            <w:gridSpan w:val="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szCs w:val="24"/>
              </w:rPr>
            </w:pPr>
            <w:r>
              <w:rPr>
                <w:rFonts w:cs="Arial"/>
                <w:b/>
                <w:bCs/>
                <w:szCs w:val="24"/>
              </w:rPr>
              <w:t xml:space="preserve">1</w:t>
            </w:r>
          </w:p>
        </w:tc>
        <w:tc>
          <w:tcPr>
            <w:tcW w:type="dxa" w:w="13203"/>
            <w:gridSpan w:val="30"/>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szCs w:val="24"/>
              </w:rPr>
            </w:pPr>
            <w:r>
              <w:rPr>
                <w:rFonts w:cs="Arial"/>
                <w:b/>
                <w:bCs/>
                <w:szCs w:val="24"/>
              </w:rPr>
              <w:t xml:space="preserve">2</w:t>
            </w:r>
          </w:p>
        </w:tc>
      </w:tr>
      <w:tr>
        <w:trPr>
          <w:trHeight w:val="92" w:hRule="atLeast"/>
        </w:trPr>
        <w:tc>
          <w:tcPr>
            <w:tcW w:type="dxa" w:w="1256"/>
            <w:gridSpan w:val="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sz w:val="22"/>
                <w:szCs w:val="22"/>
              </w:rPr>
            </w:pPr>
            <w:r>
              <w:rPr>
                <w:rFonts w:cs="Arial"/>
                <w:sz w:val="22"/>
                <w:szCs w:val="22"/>
              </w:rPr>
              <w:t xml:space="preserve">1.</w:t>
            </w:r>
          </w:p>
        </w:tc>
        <w:tc>
          <w:tcPr>
            <w:tcW w:type="dxa" w:w="13203"/>
            <w:gridSpan w:val="30"/>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sz w:val="22"/>
                <w:szCs w:val="22"/>
              </w:rPr>
            </w:pPr>
            <w:r>
              <w:rPr>
                <w:sz w:val="22"/>
                <w:szCs w:val="22"/>
              </w:rPr>
              <w:t xml:space="preserve">Projekto dalių koordinavimui t</w:t>
            </w:r>
            <w:r>
              <w:rPr>
                <w:sz w:val="22"/>
                <w:szCs w:val="22"/>
              </w:rPr>
              <w:t xml:space="preserve">uri būti pateikiamas BIM modelis globalių koordinačių sistemoje, įvertinant modelio orientaciją pasaulio šalių kryptimi ir įvertinant realią altitudę. Bendram modelio koordinavimui priežiūros programose reikia nurodyti modelio ašių susikirtimo taško koordinatę, pavyzdžiui, A ir 1 ašių sankirta bei jos ilgumą ir platumą pagal globalias koordinates bei LKS 94, posūkio kampą nuo </w:t>
            </w:r>
            <w:r>
              <w:rPr>
                <w:sz w:val="22"/>
                <w:szCs w:val="22"/>
              </w:rPr>
              <w:t xml:space="preserve">azimuto</w:t>
            </w:r>
            <w:r>
              <w:rPr>
                <w:sz w:val="22"/>
                <w:szCs w:val="22"/>
              </w:rPr>
              <w:t xml:space="preserve"> ir altitudę pagal LAS07 sistemą.</w:t>
            </w:r>
          </w:p>
        </w:tc>
      </w:tr>
      <w:tr>
        <w:trPr>
          <w:trHeight w:val="92" w:hRule="atLeast"/>
        </w:trPr>
        <w:tc>
          <w:tcPr>
            <w:tcW w:type="dxa" w:w="1256"/>
            <w:gridSpan w:val="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rFonts w:cs="Arial"/>
                <w:szCs w:val="24"/>
              </w:rPr>
            </w:pPr>
          </w:p>
        </w:tc>
        <w:tc>
          <w:tcPr>
            <w:tcW w:type="dxa" w:w="13203"/>
            <w:gridSpan w:val="30"/>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rFonts w:cs="Arial"/>
                <w:szCs w:val="24"/>
              </w:rPr>
            </w:pPr>
          </w:p>
        </w:tc>
      </w:tr>
      <w:tr>
        <w:trPr>
          <w:trHeight w:val="92" w:hRule="atLeast"/>
        </w:trPr>
        <w:tc>
          <w:tcPr>
            <w:tcW w:type="dxa" w:w="14459"/>
            <w:gridSpan w:val="3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ind w:left="290" w:hanging="284"/>
              <w:rPr>
                <w:szCs w:val="24"/>
              </w:rPr>
            </w:pPr>
            <w:r>
              <w:rPr>
                <w:rFonts w:cs="Arial"/>
                <w:b/>
                <w:bCs/>
                <w:szCs w:val="24"/>
              </w:rPr>
              <w:t xml:space="preserve">15. Projekto informacijos modelio nustatymai</w:t>
            </w:r>
          </w:p>
        </w:tc>
      </w:tr>
      <w:tr>
        <w:trPr>
          <w:trHeight w:val="92" w:hRule="atLeast"/>
        </w:trPr>
        <w:tc>
          <w:tcPr>
            <w:tcW w:type="dxa" w:w="1256"/>
            <w:gridSpan w:val="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jc w:val="center"/>
              <w:rPr>
                <w:szCs w:val="24"/>
              </w:rPr>
            </w:pPr>
            <w:r>
              <w:rPr>
                <w:rFonts w:cs="Arial"/>
                <w:b/>
                <w:bCs/>
                <w:szCs w:val="24"/>
              </w:rPr>
              <w:t xml:space="preserve">Eil. </w:t>
            </w:r>
            <w:r>
              <w:rPr>
                <w:rFonts w:cs="Arial"/>
                <w:b/>
                <w:bCs/>
                <w:szCs w:val="24"/>
              </w:rPr>
              <w:t xml:space="preserve">nr.</w:t>
            </w:r>
          </w:p>
        </w:tc>
        <w:tc>
          <w:tcPr>
            <w:tcW w:type="dxa" w:w="13203"/>
            <w:gridSpan w:val="30"/>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jc w:val="center"/>
              <w:rPr>
                <w:szCs w:val="24"/>
              </w:rPr>
            </w:pPr>
            <w:r>
              <w:rPr>
                <w:rFonts w:cs="Arial"/>
                <w:b/>
                <w:bCs/>
                <w:szCs w:val="24"/>
              </w:rPr>
              <w:t xml:space="preserve">Projekto informacijos modelio nustatymai</w:t>
            </w:r>
          </w:p>
        </w:tc>
      </w:tr>
      <w:tr>
        <w:trPr>
          <w:trHeight w:val="92" w:hRule="atLeast"/>
        </w:trPr>
        <w:tc>
          <w:tcPr>
            <w:tcW w:type="dxa" w:w="1256"/>
            <w:gridSpan w:val="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szCs w:val="24"/>
              </w:rPr>
            </w:pPr>
            <w:r>
              <w:rPr>
                <w:rFonts w:cs="Arial"/>
                <w:b/>
                <w:bCs/>
                <w:szCs w:val="24"/>
              </w:rPr>
              <w:t xml:space="preserve">1</w:t>
            </w:r>
          </w:p>
        </w:tc>
        <w:tc>
          <w:tcPr>
            <w:tcW w:type="dxa" w:w="13203"/>
            <w:gridSpan w:val="30"/>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szCs w:val="24"/>
              </w:rPr>
            </w:pPr>
            <w:r>
              <w:rPr>
                <w:rFonts w:cs="Arial"/>
                <w:b/>
                <w:bCs/>
                <w:szCs w:val="24"/>
              </w:rPr>
              <w:t xml:space="preserve">2</w:t>
            </w:r>
          </w:p>
        </w:tc>
      </w:tr>
      <w:tr>
        <w:trPr>
          <w:trHeight w:val="92" w:hRule="atLeast"/>
        </w:trPr>
        <w:tc>
          <w:tcPr>
            <w:tcW w:type="dxa" w:w="1256"/>
            <w:gridSpan w:val="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sz w:val="22"/>
                <w:szCs w:val="22"/>
              </w:rPr>
            </w:pPr>
            <w:r>
              <w:rPr>
                <w:rFonts w:cs="Arial"/>
                <w:sz w:val="22"/>
                <w:szCs w:val="22"/>
              </w:rPr>
              <w:t xml:space="preserve">(pildo užsakovas)</w:t>
            </w:r>
          </w:p>
        </w:tc>
        <w:tc>
          <w:tcPr>
            <w:tcW w:type="dxa" w:w="13203"/>
            <w:gridSpan w:val="30"/>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sz w:val="22"/>
                <w:szCs w:val="22"/>
              </w:rPr>
            </w:pPr>
            <w:r>
              <w:rPr>
                <w:rFonts w:cs="Arial"/>
                <w:sz w:val="22"/>
                <w:szCs w:val="22"/>
              </w:rPr>
              <w:t xml:space="preserve">(pildo užsakovas)</w:t>
            </w:r>
          </w:p>
        </w:tc>
      </w:tr>
      <w:tr>
        <w:trPr>
          <w:trHeight w:val="92" w:hRule="atLeast"/>
        </w:trPr>
        <w:tc>
          <w:tcPr>
            <w:tcW w:type="dxa" w:w="1256"/>
            <w:gridSpan w:val="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rFonts w:cs="Arial"/>
                <w:szCs w:val="24"/>
              </w:rPr>
            </w:pPr>
          </w:p>
        </w:tc>
        <w:tc>
          <w:tcPr>
            <w:tcW w:type="dxa" w:w="13203"/>
            <w:gridSpan w:val="30"/>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rFonts w:cs="Arial"/>
                <w:szCs w:val="24"/>
              </w:rPr>
            </w:pPr>
          </w:p>
        </w:tc>
      </w:tr>
      <w:tr>
        <w:trPr>
          <w:trHeight w:val="92" w:hRule="atLeast"/>
        </w:trPr>
        <w:tc>
          <w:tcPr>
            <w:tcW w:type="dxa" w:w="14459"/>
            <w:gridSpan w:val="3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ind w:left="290" w:hanging="284"/>
              <w:rPr>
                <w:szCs w:val="24"/>
              </w:rPr>
            </w:pPr>
            <w:r>
              <w:rPr>
                <w:rFonts w:cs="Arial"/>
                <w:b/>
                <w:bCs/>
                <w:szCs w:val="24"/>
              </w:rPr>
              <w:t xml:space="preserve">16. Programinė įranga</w:t>
            </w:r>
          </w:p>
        </w:tc>
      </w:tr>
      <w:tr>
        <w:trPr>
          <w:trHeight w:val="92" w:hRule="atLeast"/>
        </w:trPr>
        <w:tc>
          <w:tcPr>
            <w:tcW w:type="dxa" w:w="1256"/>
            <w:gridSpan w:val="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ind w:left="290" w:hanging="284"/>
              <w:jc w:val="center"/>
              <w:rPr>
                <w:szCs w:val="24"/>
              </w:rPr>
            </w:pPr>
            <w:r>
              <w:rPr>
                <w:rFonts w:cs="Arial"/>
                <w:b/>
                <w:bCs/>
                <w:szCs w:val="24"/>
              </w:rPr>
              <w:t xml:space="preserve">Eil. </w:t>
            </w:r>
            <w:r>
              <w:rPr>
                <w:rFonts w:cs="Arial"/>
                <w:b/>
                <w:bCs/>
                <w:szCs w:val="24"/>
              </w:rPr>
              <w:t xml:space="preserve">nr.</w:t>
            </w:r>
          </w:p>
        </w:tc>
        <w:tc>
          <w:tcPr>
            <w:tcW w:type="dxa" w:w="6541"/>
            <w:gridSpan w:val="15"/>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ind w:left="290" w:hanging="284"/>
              <w:jc w:val="center"/>
              <w:rPr>
                <w:szCs w:val="24"/>
              </w:rPr>
            </w:pPr>
            <w:r>
              <w:rPr>
                <w:rFonts w:cs="Arial"/>
                <w:b/>
                <w:bCs/>
                <w:szCs w:val="24"/>
              </w:rPr>
              <w:t xml:space="preserve">Programinės įrangos paskirtis</w:t>
            </w:r>
          </w:p>
        </w:tc>
        <w:tc>
          <w:tcPr>
            <w:tcW w:type="dxa" w:w="6662"/>
            <w:gridSpan w:val="15"/>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ind w:left="290" w:hanging="284"/>
              <w:jc w:val="center"/>
              <w:rPr>
                <w:szCs w:val="24"/>
              </w:rPr>
            </w:pPr>
            <w:r>
              <w:rPr>
                <w:rFonts w:cs="Arial"/>
                <w:b/>
                <w:bCs/>
                <w:szCs w:val="24"/>
              </w:rPr>
              <w:t xml:space="preserve">Pastabos</w:t>
            </w:r>
          </w:p>
        </w:tc>
      </w:tr>
      <w:tr>
        <w:trPr>
          <w:trHeight w:val="92" w:hRule="atLeast"/>
        </w:trPr>
        <w:tc>
          <w:tcPr>
            <w:tcW w:type="dxa" w:w="1256"/>
            <w:gridSpan w:val="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ind w:left="290" w:hanging="284"/>
              <w:jc w:val="center"/>
              <w:rPr>
                <w:szCs w:val="24"/>
              </w:rPr>
            </w:pPr>
            <w:r>
              <w:rPr>
                <w:rFonts w:cs="Arial"/>
                <w:b/>
                <w:bCs/>
                <w:szCs w:val="24"/>
              </w:rPr>
              <w:t xml:space="preserve">1</w:t>
            </w:r>
          </w:p>
        </w:tc>
        <w:tc>
          <w:tcPr>
            <w:tcW w:type="dxa" w:w="6541"/>
            <w:gridSpan w:val="15"/>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ind w:left="290" w:hanging="284"/>
              <w:jc w:val="center"/>
              <w:rPr>
                <w:szCs w:val="24"/>
              </w:rPr>
            </w:pPr>
            <w:r>
              <w:rPr>
                <w:rFonts w:cs="Arial"/>
                <w:b/>
                <w:bCs/>
                <w:szCs w:val="24"/>
              </w:rPr>
              <w:t xml:space="preserve">2</w:t>
            </w:r>
          </w:p>
        </w:tc>
        <w:tc>
          <w:tcPr>
            <w:tcW w:type="dxa" w:w="6662"/>
            <w:gridSpan w:val="15"/>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ind w:left="290" w:hanging="284"/>
              <w:jc w:val="center"/>
              <w:rPr>
                <w:szCs w:val="24"/>
              </w:rPr>
            </w:pPr>
            <w:r>
              <w:rPr>
                <w:rFonts w:cs="Arial"/>
                <w:b/>
                <w:bCs/>
                <w:szCs w:val="24"/>
              </w:rPr>
              <w:t xml:space="preserve">3</w:t>
            </w:r>
          </w:p>
        </w:tc>
      </w:tr>
      <w:tr>
        <w:trPr>
          <w:trHeight w:val="92" w:hRule="atLeast"/>
        </w:trPr>
        <w:tc>
          <w:tcPr>
            <w:tcW w:type="dxa" w:w="1256"/>
            <w:gridSpan w:val="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sz w:val="22"/>
                <w:szCs w:val="22"/>
              </w:rPr>
            </w:pPr>
            <w:r>
              <w:rPr>
                <w:rFonts w:cs="Arial"/>
                <w:sz w:val="22"/>
                <w:szCs w:val="22"/>
              </w:rPr>
              <w:t xml:space="preserve">(pildo užsakovas)</w:t>
            </w:r>
          </w:p>
        </w:tc>
        <w:tc>
          <w:tcPr>
            <w:tcW w:type="dxa" w:w="6541"/>
            <w:gridSpan w:val="15"/>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sz w:val="22"/>
                <w:szCs w:val="22"/>
              </w:rPr>
            </w:pPr>
            <w:r>
              <w:rPr>
                <w:rFonts w:cs="Arial"/>
                <w:sz w:val="22"/>
                <w:szCs w:val="22"/>
              </w:rPr>
              <w:t xml:space="preserve">(pildo užsakovas)</w:t>
            </w:r>
          </w:p>
        </w:tc>
        <w:tc>
          <w:tcPr>
            <w:tcW w:type="dxa" w:w="6662"/>
            <w:gridSpan w:val="15"/>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sz w:val="22"/>
                <w:szCs w:val="22"/>
              </w:rPr>
            </w:pPr>
            <w:r>
              <w:rPr>
                <w:rFonts w:cs="Arial"/>
                <w:sz w:val="22"/>
                <w:szCs w:val="22"/>
              </w:rPr>
              <w:t xml:space="preserve">(pildo užsakovas)</w:t>
            </w:r>
          </w:p>
        </w:tc>
      </w:tr>
      <w:tr>
        <w:trPr>
          <w:trHeight w:val="92" w:hRule="atLeast"/>
        </w:trPr>
        <w:tc>
          <w:tcPr>
            <w:tcW w:type="dxa" w:w="1256"/>
            <w:gridSpan w:val="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ind w:left="6"/>
              <w:jc w:val="center"/>
              <w:rPr>
                <w:rFonts w:cs="Arial"/>
                <w:szCs w:val="24"/>
              </w:rPr>
            </w:pPr>
          </w:p>
        </w:tc>
        <w:tc>
          <w:tcPr>
            <w:tcW w:type="dxa" w:w="6541"/>
            <w:gridSpan w:val="15"/>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ind w:left="6"/>
              <w:rPr>
                <w:rFonts w:cs="Arial"/>
                <w:szCs w:val="24"/>
              </w:rPr>
            </w:pPr>
          </w:p>
        </w:tc>
        <w:tc>
          <w:tcPr>
            <w:tcW w:type="dxa" w:w="6662"/>
            <w:gridSpan w:val="15"/>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ind w:left="6"/>
              <w:rPr>
                <w:rFonts w:cs="Arial"/>
                <w:szCs w:val="24"/>
              </w:rPr>
            </w:pPr>
          </w:p>
        </w:tc>
      </w:tr>
      <w:tr>
        <w:trPr>
          <w:trHeight w:val="92" w:hRule="atLeast"/>
        </w:trPr>
        <w:tc>
          <w:tcPr>
            <w:tcW w:type="dxa" w:w="14459"/>
            <w:gridSpan w:val="3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ind w:left="290" w:hanging="284"/>
              <w:rPr>
                <w:szCs w:val="24"/>
              </w:rPr>
            </w:pPr>
            <w:r>
              <w:rPr>
                <w:rFonts w:cs="Arial"/>
                <w:b/>
                <w:bCs/>
                <w:szCs w:val="24"/>
              </w:rPr>
              <w:t xml:space="preserve">17.</w:t>
            </w:r>
            <w:r>
              <w:rPr>
                <w:rFonts w:cs="Arial"/>
                <w:b/>
                <w:szCs w:val="24"/>
              </w:rPr>
              <w:t xml:space="preserve"> Informacinių technologijų sistemų našumas</w:t>
            </w:r>
          </w:p>
        </w:tc>
      </w:tr>
      <w:tr>
        <w:trPr>
          <w:trHeight w:val="110" w:hRule="atLeast"/>
        </w:trPr>
        <w:tc>
          <w:tcPr>
            <w:tcW w:type="dxa" w:w="1256"/>
            <w:gridSpan w:val="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rPr>
                <w:szCs w:val="24"/>
              </w:rPr>
            </w:pPr>
            <w:r>
              <w:rPr>
                <w:rFonts w:cs="Arial"/>
                <w:b/>
                <w:szCs w:val="24"/>
              </w:rPr>
              <w:t xml:space="preserve">Eil. </w:t>
            </w:r>
            <w:r>
              <w:rPr>
                <w:rFonts w:cs="Arial"/>
                <w:b/>
                <w:szCs w:val="24"/>
              </w:rPr>
              <w:t xml:space="preserve">nr.</w:t>
            </w:r>
          </w:p>
        </w:tc>
        <w:tc>
          <w:tcPr>
            <w:tcW w:type="dxa" w:w="13203"/>
            <w:gridSpan w:val="30"/>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szCs w:val="24"/>
              </w:rPr>
            </w:pPr>
            <w:r>
              <w:rPr>
                <w:rFonts w:cs="Arial"/>
                <w:b/>
                <w:szCs w:val="24"/>
              </w:rPr>
              <w:t xml:space="preserve">Informacinių technologijų sistemų paskirtis ir našumas</w:t>
            </w:r>
          </w:p>
        </w:tc>
      </w:tr>
      <w:tr>
        <w:trPr>
          <w:trHeight w:val="92" w:hRule="atLeast"/>
        </w:trPr>
        <w:tc>
          <w:tcPr>
            <w:tcW w:type="dxa" w:w="1256"/>
            <w:gridSpan w:val="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jc w:val="center"/>
              <w:rPr>
                <w:szCs w:val="24"/>
              </w:rPr>
            </w:pPr>
            <w:r>
              <w:rPr>
                <w:rFonts w:cs="Arial"/>
                <w:b/>
                <w:szCs w:val="24"/>
              </w:rPr>
              <w:t xml:space="preserve">1</w:t>
            </w:r>
          </w:p>
        </w:tc>
        <w:tc>
          <w:tcPr>
            <w:tcW w:type="dxa" w:w="13203"/>
            <w:gridSpan w:val="30"/>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szCs w:val="24"/>
              </w:rPr>
            </w:pPr>
            <w:r>
              <w:rPr>
                <w:rFonts w:cs="Arial"/>
                <w:b/>
                <w:szCs w:val="24"/>
              </w:rPr>
              <w:t xml:space="preserve">2</w:t>
            </w:r>
          </w:p>
        </w:tc>
      </w:tr>
      <w:tr>
        <w:trPr>
          <w:trHeight w:val="92" w:hRule="atLeast"/>
        </w:trPr>
        <w:tc>
          <w:tcPr>
            <w:tcW w:type="dxa" w:w="1256"/>
            <w:gridSpan w:val="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sz w:val="22"/>
                <w:szCs w:val="22"/>
              </w:rPr>
            </w:pPr>
            <w:r>
              <w:rPr>
                <w:rFonts w:cs="Arial"/>
                <w:sz w:val="22"/>
                <w:szCs w:val="22"/>
              </w:rPr>
              <w:t xml:space="preserve">(pildo užsakovas)</w:t>
            </w:r>
          </w:p>
        </w:tc>
        <w:tc>
          <w:tcPr>
            <w:tcW w:type="dxa" w:w="13203"/>
            <w:gridSpan w:val="30"/>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sz w:val="22"/>
                <w:szCs w:val="22"/>
              </w:rPr>
            </w:pPr>
            <w:r>
              <w:rPr>
                <w:rFonts w:cs="Arial"/>
                <w:sz w:val="22"/>
                <w:szCs w:val="22"/>
              </w:rPr>
              <w:t xml:space="preserve">(pildo užsakovas)</w:t>
            </w:r>
          </w:p>
        </w:tc>
      </w:tr>
      <w:tr>
        <w:trPr>
          <w:trHeight w:val="92" w:hRule="atLeast"/>
        </w:trPr>
        <w:tc>
          <w:tcPr>
            <w:tcW w:type="dxa" w:w="1256"/>
            <w:gridSpan w:val="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rFonts w:cs="Arial"/>
                <w:szCs w:val="24"/>
              </w:rPr>
            </w:pPr>
          </w:p>
        </w:tc>
        <w:tc>
          <w:tcPr>
            <w:tcW w:type="dxa" w:w="13203"/>
            <w:gridSpan w:val="30"/>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rFonts w:cs="Arial"/>
                <w:szCs w:val="24"/>
              </w:rPr>
            </w:pPr>
          </w:p>
        </w:tc>
      </w:tr>
      <w:tr>
        <w:trPr>
          <w:trHeight w:val="92" w:hRule="atLeast"/>
        </w:trPr>
        <w:tc>
          <w:tcPr>
            <w:tcW w:type="dxa" w:w="14459"/>
            <w:gridSpan w:val="3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ind w:left="290" w:hanging="284"/>
              <w:rPr>
                <w:szCs w:val="24"/>
              </w:rPr>
            </w:pPr>
            <w:r>
              <w:rPr>
                <w:rFonts w:cs="Arial"/>
                <w:b/>
                <w:bCs/>
                <w:szCs w:val="24"/>
              </w:rPr>
              <w:t xml:space="preserve">18. Duomenų saugumas</w:t>
            </w:r>
          </w:p>
        </w:tc>
      </w:tr>
      <w:tr>
        <w:trPr>
          <w:trHeight w:val="92" w:hRule="atLeast"/>
        </w:trPr>
        <w:tc>
          <w:tcPr>
            <w:tcW w:type="dxa" w:w="1256"/>
            <w:gridSpan w:val="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ind w:left="290" w:hanging="284"/>
              <w:jc w:val="center"/>
              <w:rPr>
                <w:szCs w:val="24"/>
              </w:rPr>
            </w:pPr>
            <w:r>
              <w:rPr>
                <w:rFonts w:cs="Arial"/>
                <w:b/>
                <w:bCs/>
                <w:szCs w:val="24"/>
              </w:rPr>
              <w:t xml:space="preserve">Eil. </w:t>
            </w:r>
            <w:r>
              <w:rPr>
                <w:rFonts w:cs="Arial"/>
                <w:b/>
                <w:bCs/>
                <w:szCs w:val="24"/>
              </w:rPr>
              <w:t xml:space="preserve">nr.</w:t>
            </w:r>
          </w:p>
        </w:tc>
        <w:tc>
          <w:tcPr>
            <w:tcW w:type="dxa" w:w="13203"/>
            <w:gridSpan w:val="30"/>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ind w:left="290" w:hanging="284"/>
              <w:jc w:val="center"/>
              <w:rPr>
                <w:szCs w:val="24"/>
              </w:rPr>
            </w:pPr>
            <w:r>
              <w:rPr>
                <w:rFonts w:cs="Arial"/>
                <w:b/>
                <w:bCs/>
                <w:szCs w:val="24"/>
              </w:rPr>
              <w:t xml:space="preserve">Duomenų saugumo reikalavimai</w:t>
            </w:r>
          </w:p>
        </w:tc>
      </w:tr>
      <w:tr>
        <w:trPr>
          <w:trHeight w:val="92" w:hRule="atLeast"/>
        </w:trPr>
        <w:tc>
          <w:tcPr>
            <w:tcW w:type="dxa" w:w="1256"/>
            <w:gridSpan w:val="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ind w:left="290" w:hanging="284"/>
              <w:jc w:val="center"/>
              <w:rPr>
                <w:szCs w:val="24"/>
              </w:rPr>
            </w:pPr>
            <w:r>
              <w:rPr>
                <w:rFonts w:cs="Arial"/>
                <w:b/>
                <w:bCs/>
                <w:szCs w:val="24"/>
              </w:rPr>
              <w:t xml:space="preserve">1</w:t>
            </w:r>
          </w:p>
        </w:tc>
        <w:tc>
          <w:tcPr>
            <w:tcW w:type="dxa" w:w="13203"/>
            <w:gridSpan w:val="30"/>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ind w:left="290" w:hanging="284"/>
              <w:jc w:val="center"/>
              <w:rPr>
                <w:szCs w:val="24"/>
              </w:rPr>
            </w:pPr>
            <w:r>
              <w:rPr>
                <w:rFonts w:cs="Arial"/>
                <w:b/>
                <w:bCs/>
                <w:szCs w:val="24"/>
              </w:rPr>
              <w:t xml:space="preserve">2</w:t>
            </w:r>
          </w:p>
        </w:tc>
      </w:tr>
      <w:tr>
        <w:trPr>
          <w:trHeight w:val="92" w:hRule="atLeast"/>
        </w:trPr>
        <w:tc>
          <w:tcPr>
            <w:tcW w:type="dxa" w:w="1256"/>
            <w:gridSpan w:val="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sz w:val="22"/>
                <w:szCs w:val="22"/>
              </w:rPr>
            </w:pPr>
            <w:r>
              <w:rPr>
                <w:rFonts w:cs="Arial"/>
                <w:sz w:val="22"/>
                <w:szCs w:val="22"/>
              </w:rPr>
              <w:t xml:space="preserve">(pildo užsakovas)</w:t>
            </w:r>
          </w:p>
        </w:tc>
        <w:tc>
          <w:tcPr>
            <w:tcW w:type="dxa" w:w="13203"/>
            <w:gridSpan w:val="30"/>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sz w:val="22"/>
                <w:szCs w:val="22"/>
              </w:rPr>
            </w:pPr>
            <w:r>
              <w:rPr>
                <w:rFonts w:cs="Arial"/>
                <w:sz w:val="22"/>
                <w:szCs w:val="22"/>
              </w:rPr>
              <w:t xml:space="preserve">(pildo užsakovas)</w:t>
            </w:r>
          </w:p>
        </w:tc>
      </w:tr>
      <w:tr>
        <w:trPr>
          <w:trHeight w:val="92" w:hRule="atLeast"/>
        </w:trPr>
        <w:tc>
          <w:tcPr>
            <w:tcW w:type="dxa" w:w="1256"/>
            <w:gridSpan w:val="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ind w:left="6"/>
              <w:jc w:val="center"/>
              <w:rPr>
                <w:rFonts w:cs="Arial"/>
                <w:szCs w:val="24"/>
              </w:rPr>
            </w:pPr>
          </w:p>
        </w:tc>
        <w:tc>
          <w:tcPr>
            <w:tcW w:type="dxa" w:w="13203"/>
            <w:gridSpan w:val="30"/>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ind w:left="6"/>
              <w:rPr>
                <w:rFonts w:cs="Arial"/>
                <w:szCs w:val="24"/>
              </w:rPr>
            </w:pPr>
          </w:p>
        </w:tc>
      </w:tr>
      <w:tr>
        <w:trPr>
          <w:trHeight w:val="92" w:hRule="atLeast"/>
        </w:trPr>
        <w:tc>
          <w:tcPr>
            <w:tcW w:type="dxa" w:w="14459"/>
            <w:gridSpan w:val="3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ind w:left="462" w:hanging="462"/>
              <w:rPr>
                <w:szCs w:val="24"/>
              </w:rPr>
            </w:pPr>
            <w:r>
              <w:rPr>
                <w:rFonts w:cs="Arial"/>
                <w:b/>
                <w:bCs/>
                <w:szCs w:val="24"/>
              </w:rPr>
              <w:t xml:space="preserve">19. </w:t>
            </w:r>
            <w:r>
              <w:rPr>
                <w:rFonts w:cs="Arial"/>
                <w:b/>
                <w:szCs w:val="24"/>
              </w:rPr>
              <w:t xml:space="preserve">Bendroji duomenų aplinka</w:t>
            </w:r>
          </w:p>
        </w:tc>
      </w:tr>
      <w:tr>
        <w:trPr>
          <w:trHeight w:val="413" w:hRule="atLeast"/>
        </w:trPr>
        <w:tc>
          <w:tcPr>
            <w:tcW w:type="dxa" w:w="1256"/>
            <w:gridSpan w:val="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ind w:left="290" w:hanging="284"/>
              <w:jc w:val="center"/>
              <w:rPr>
                <w:szCs w:val="24"/>
              </w:rPr>
            </w:pPr>
            <w:r>
              <w:rPr>
                <w:rFonts w:cs="Arial"/>
                <w:b/>
                <w:szCs w:val="24"/>
              </w:rPr>
              <w:t xml:space="preserve">Eil. </w:t>
            </w:r>
            <w:r>
              <w:rPr>
                <w:rFonts w:cs="Arial"/>
                <w:b/>
                <w:szCs w:val="24"/>
              </w:rPr>
              <w:t xml:space="preserve">nr.</w:t>
            </w:r>
          </w:p>
        </w:tc>
        <w:tc>
          <w:tcPr>
            <w:tcW w:type="dxa" w:w="9055"/>
            <w:gridSpan w:val="21"/>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szCs w:val="24"/>
              </w:rPr>
            </w:pPr>
            <w:r>
              <w:rPr>
                <w:rFonts w:cs="Arial"/>
                <w:b/>
                <w:szCs w:val="24"/>
              </w:rPr>
              <w:t xml:space="preserve">Bendrosios duomenų aplinkos reikalavimai</w:t>
            </w:r>
          </w:p>
        </w:tc>
        <w:tc>
          <w:tcPr>
            <w:tcW w:type="dxa" w:w="4148"/>
            <w:gridSpan w:val="9"/>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ind w:left="290" w:hanging="284"/>
              <w:jc w:val="center"/>
              <w:rPr>
                <w:szCs w:val="24"/>
              </w:rPr>
            </w:pPr>
            <w:r>
              <w:rPr>
                <w:rFonts w:cs="Arial"/>
                <w:b/>
                <w:szCs w:val="24"/>
              </w:rPr>
              <w:t xml:space="preserve">Pastabos</w:t>
            </w:r>
          </w:p>
        </w:tc>
      </w:tr>
      <w:tr>
        <w:trPr>
          <w:trHeight w:val="83" w:hRule="atLeast"/>
        </w:trPr>
        <w:tc>
          <w:tcPr>
            <w:tcW w:type="dxa" w:w="1256"/>
            <w:gridSpan w:val="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ind w:left="290" w:hanging="284"/>
              <w:jc w:val="center"/>
              <w:rPr>
                <w:szCs w:val="24"/>
              </w:rPr>
            </w:pPr>
            <w:r>
              <w:rPr>
                <w:rFonts w:cs="Arial"/>
                <w:b/>
                <w:szCs w:val="24"/>
              </w:rPr>
              <w:t xml:space="preserve">1</w:t>
            </w:r>
          </w:p>
        </w:tc>
        <w:tc>
          <w:tcPr>
            <w:tcW w:type="dxa" w:w="9055"/>
            <w:gridSpan w:val="21"/>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ind w:left="290" w:hanging="284"/>
              <w:jc w:val="center"/>
              <w:rPr>
                <w:szCs w:val="24"/>
              </w:rPr>
            </w:pPr>
            <w:r>
              <w:rPr>
                <w:rFonts w:cs="Arial"/>
                <w:b/>
                <w:szCs w:val="24"/>
              </w:rPr>
              <w:t xml:space="preserve">2</w:t>
            </w:r>
          </w:p>
        </w:tc>
        <w:tc>
          <w:tcPr>
            <w:tcW w:type="dxa" w:w="4148"/>
            <w:gridSpan w:val="9"/>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ind w:left="290" w:hanging="284"/>
              <w:jc w:val="center"/>
              <w:rPr>
                <w:szCs w:val="24"/>
              </w:rPr>
            </w:pPr>
            <w:r>
              <w:rPr>
                <w:rFonts w:cs="Arial"/>
                <w:b/>
                <w:szCs w:val="24"/>
              </w:rPr>
              <w:t xml:space="preserve">3</w:t>
            </w:r>
          </w:p>
        </w:tc>
      </w:tr>
      <w:tr>
        <w:trPr>
          <w:trHeight w:val="83" w:hRule="atLeast"/>
        </w:trPr>
        <w:tc>
          <w:tcPr>
            <w:tcW w:type="dxa" w:w="1256"/>
            <w:gridSpan w:val="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sz w:val="22"/>
                <w:szCs w:val="22"/>
              </w:rPr>
            </w:pPr>
            <w:r>
              <w:rPr>
                <w:rFonts w:cs="Arial"/>
                <w:sz w:val="22"/>
                <w:szCs w:val="22"/>
              </w:rPr>
              <w:t xml:space="preserve">1.</w:t>
            </w:r>
          </w:p>
        </w:tc>
        <w:tc>
          <w:tcPr>
            <w:tcW w:type="dxa" w:w="9055"/>
            <w:gridSpan w:val="21"/>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sz w:val="22"/>
                <w:szCs w:val="22"/>
              </w:rPr>
            </w:pPr>
            <w:r>
              <w:rPr>
                <w:rFonts w:cs="Arial"/>
                <w:sz w:val="22"/>
                <w:szCs w:val="22"/>
              </w:rPr>
              <w:t xml:space="preserve">Dalux</w:t>
            </w:r>
            <w:r>
              <w:rPr>
                <w:rFonts w:cs="Arial"/>
                <w:sz w:val="22"/>
                <w:szCs w:val="22"/>
              </w:rPr>
              <w:t xml:space="preserve"> CDE yra vienintelė duomenų mainų ir projekto rezultatų pateikimo platforma.</w:t>
            </w:r>
          </w:p>
        </w:tc>
        <w:tc>
          <w:tcPr>
            <w:tcW w:type="dxa" w:w="4148"/>
            <w:gridSpan w:val="9"/>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sz w:val="22"/>
                <w:szCs w:val="22"/>
              </w:rPr>
            </w:pPr>
            <w:r>
              <w:rPr>
                <w:rFonts w:cs="Arial"/>
                <w:sz w:val="22"/>
                <w:szCs w:val="22"/>
              </w:rPr>
              <w:t xml:space="preserve">Pasirašius sutartį, iki 20 Tiekėjo šalies atstovų, pagal Tiekėjo pateiktą projekto dalyvių ir rolių sąrašą bus suteikta neatlygintina prieiga prie projekto paskyros </w:t>
            </w:r>
            <w:r>
              <w:rPr>
                <w:rFonts w:cs="Arial"/>
                <w:sz w:val="22"/>
                <w:szCs w:val="22"/>
              </w:rPr>
              <w:t xml:space="preserve">Dalux</w:t>
            </w:r>
            <w:r>
              <w:rPr>
                <w:rFonts w:cs="Arial"/>
                <w:sz w:val="22"/>
                <w:szCs w:val="22"/>
              </w:rPr>
              <w:t xml:space="preserve"> CDE.</w:t>
            </w:r>
          </w:p>
        </w:tc>
      </w:tr>
      <w:tr>
        <w:trPr>
          <w:trHeight w:val="83" w:hRule="atLeast"/>
        </w:trPr>
        <w:tc>
          <w:tcPr>
            <w:tcW w:type="dxa" w:w="1256"/>
            <w:gridSpan w:val="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rFonts w:cs="Arial"/>
                <w:szCs w:val="24"/>
              </w:rPr>
            </w:pPr>
          </w:p>
        </w:tc>
        <w:tc>
          <w:tcPr>
            <w:tcW w:type="dxa" w:w="9055"/>
            <w:gridSpan w:val="21"/>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ind w:left="6"/>
              <w:rPr>
                <w:rFonts w:cs="Arial"/>
                <w:szCs w:val="24"/>
              </w:rPr>
            </w:pPr>
          </w:p>
        </w:tc>
        <w:tc>
          <w:tcPr>
            <w:tcW w:type="dxa" w:w="4148"/>
            <w:gridSpan w:val="9"/>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ind w:left="6"/>
              <w:rPr>
                <w:szCs w:val="24"/>
              </w:rPr>
            </w:pPr>
          </w:p>
        </w:tc>
      </w:tr>
      <w:tr>
        <w:trPr>
          <w:trHeight w:val="92" w:hRule="atLeast"/>
        </w:trPr>
        <w:tc>
          <w:tcPr>
            <w:tcW w:type="dxa" w:w="14459"/>
            <w:gridSpan w:val="3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ind w:left="462" w:hanging="462"/>
              <w:rPr>
                <w:szCs w:val="24"/>
              </w:rPr>
            </w:pPr>
            <w:r>
              <w:rPr>
                <w:rFonts w:cs="Arial"/>
                <w:b/>
                <w:bCs/>
                <w:szCs w:val="24"/>
              </w:rPr>
              <w:t xml:space="preserve">20. </w:t>
            </w:r>
            <w:r>
              <w:rPr>
                <w:rFonts w:cs="Arial"/>
                <w:b/>
                <w:szCs w:val="24"/>
              </w:rPr>
              <w:t xml:space="preserve">Turto informacinio modelio (AIM) poreikis</w:t>
            </w:r>
          </w:p>
        </w:tc>
      </w:tr>
      <w:tr>
        <w:trPr>
          <w:trHeight w:val="517" w:hRule="atLeast"/>
        </w:trPr>
        <w:tc>
          <w:tcPr>
            <w:tcW w:type="dxa" w:w="1256"/>
            <w:gridSpan w:val="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ind w:left="290" w:hanging="284"/>
              <w:jc w:val="center"/>
              <w:rPr>
                <w:szCs w:val="24"/>
              </w:rPr>
            </w:pPr>
            <w:r>
              <w:rPr>
                <w:rFonts w:cs="Arial"/>
                <w:b/>
                <w:szCs w:val="24"/>
              </w:rPr>
              <w:t xml:space="preserve">Eil. </w:t>
            </w:r>
            <w:r>
              <w:rPr>
                <w:rFonts w:cs="Arial"/>
                <w:b/>
                <w:szCs w:val="24"/>
              </w:rPr>
              <w:t xml:space="preserve">nr.</w:t>
            </w:r>
          </w:p>
        </w:tc>
        <w:tc>
          <w:tcPr>
            <w:tcW w:type="dxa" w:w="4919"/>
            <w:gridSpan w:val="7"/>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ind w:left="290" w:hanging="284"/>
              <w:jc w:val="center"/>
              <w:rPr>
                <w:szCs w:val="24"/>
              </w:rPr>
            </w:pPr>
            <w:r>
              <w:rPr>
                <w:rFonts w:cs="Arial"/>
                <w:b/>
                <w:bCs/>
                <w:szCs w:val="24"/>
              </w:rPr>
              <w:t xml:space="preserve">Statinio informacinio modeliavimo taikymo atvejai naudojimo etape</w:t>
            </w:r>
          </w:p>
        </w:tc>
        <w:tc>
          <w:tcPr>
            <w:tcW w:type="dxa" w:w="8284"/>
            <w:gridSpan w:val="2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ind w:left="290" w:hanging="284"/>
              <w:jc w:val="center"/>
              <w:rPr>
                <w:szCs w:val="24"/>
              </w:rPr>
            </w:pPr>
            <w:r>
              <w:rPr>
                <w:rFonts w:cs="Arial"/>
                <w:b/>
                <w:szCs w:val="24"/>
              </w:rPr>
              <w:t xml:space="preserve">Laukiamas rezultatas</w:t>
            </w:r>
          </w:p>
        </w:tc>
      </w:tr>
      <w:tr>
        <w:trPr>
          <w:trHeight w:val="92" w:hRule="atLeast"/>
        </w:trPr>
        <w:tc>
          <w:tcPr>
            <w:tcW w:type="dxa" w:w="1256"/>
            <w:gridSpan w:val="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ind w:left="290" w:hanging="284"/>
              <w:jc w:val="center"/>
              <w:rPr>
                <w:szCs w:val="24"/>
              </w:rPr>
            </w:pPr>
            <w:r>
              <w:rPr>
                <w:rFonts w:cs="Arial"/>
                <w:b/>
                <w:szCs w:val="24"/>
              </w:rPr>
              <w:t xml:space="preserve">1</w:t>
            </w:r>
          </w:p>
        </w:tc>
        <w:tc>
          <w:tcPr>
            <w:tcW w:type="dxa" w:w="4919"/>
            <w:gridSpan w:val="7"/>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ind w:left="290" w:hanging="284"/>
              <w:jc w:val="center"/>
              <w:rPr>
                <w:szCs w:val="24"/>
              </w:rPr>
            </w:pPr>
            <w:r>
              <w:rPr>
                <w:rFonts w:cs="Arial"/>
                <w:b/>
                <w:szCs w:val="24"/>
              </w:rPr>
              <w:t xml:space="preserve">2</w:t>
            </w:r>
          </w:p>
        </w:tc>
        <w:tc>
          <w:tcPr>
            <w:tcW w:type="dxa" w:w="8284"/>
            <w:gridSpan w:val="2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ind w:left="290" w:hanging="284"/>
              <w:jc w:val="center"/>
              <w:rPr>
                <w:szCs w:val="24"/>
              </w:rPr>
            </w:pPr>
            <w:r>
              <w:rPr>
                <w:rFonts w:cs="Arial"/>
                <w:b/>
                <w:szCs w:val="24"/>
              </w:rPr>
              <w:t xml:space="preserve">3</w:t>
            </w:r>
          </w:p>
        </w:tc>
      </w:tr>
      <w:tr>
        <w:trPr>
          <w:trHeight w:val="83" w:hRule="atLeast"/>
        </w:trPr>
        <w:tc>
          <w:tcPr>
            <w:tcW w:type="dxa" w:w="1256"/>
            <w:gridSpan w:val="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sz w:val="22"/>
                <w:szCs w:val="22"/>
              </w:rPr>
            </w:pPr>
            <w:r>
              <w:rPr>
                <w:rFonts w:cs="Arial"/>
                <w:sz w:val="22"/>
                <w:szCs w:val="22"/>
              </w:rPr>
              <w:t xml:space="preserve">(pildo užsakovas)</w:t>
            </w:r>
          </w:p>
        </w:tc>
        <w:tc>
          <w:tcPr>
            <w:tcW w:type="dxa" w:w="4919"/>
            <w:gridSpan w:val="7"/>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sz w:val="22"/>
                <w:szCs w:val="22"/>
              </w:rPr>
            </w:pPr>
            <w:r>
              <w:rPr>
                <w:rFonts w:cs="Arial"/>
                <w:sz w:val="22"/>
                <w:szCs w:val="22"/>
              </w:rPr>
              <w:t xml:space="preserve">(pildo užsakovas)</w:t>
            </w:r>
          </w:p>
        </w:tc>
        <w:tc>
          <w:tcPr>
            <w:tcW w:type="dxa" w:w="8284"/>
            <w:gridSpan w:val="2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sz w:val="22"/>
                <w:szCs w:val="22"/>
              </w:rPr>
            </w:pPr>
            <w:r>
              <w:rPr>
                <w:rFonts w:cs="Arial"/>
                <w:sz w:val="22"/>
                <w:szCs w:val="22"/>
              </w:rPr>
              <w:t xml:space="preserve">(pildo užsakovas)</w:t>
            </w:r>
          </w:p>
        </w:tc>
      </w:tr>
      <w:tr>
        <w:trPr>
          <w:trHeight w:val="83" w:hRule="atLeast"/>
        </w:trPr>
        <w:tc>
          <w:tcPr>
            <w:tcW w:type="dxa" w:w="1256"/>
            <w:gridSpan w:val="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rFonts w:cs="Arial"/>
                <w:szCs w:val="24"/>
              </w:rPr>
            </w:pPr>
          </w:p>
        </w:tc>
        <w:tc>
          <w:tcPr>
            <w:tcW w:type="dxa" w:w="4919"/>
            <w:gridSpan w:val="7"/>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ind w:left="6"/>
              <w:rPr>
                <w:rFonts w:cs="Arial"/>
                <w:szCs w:val="24"/>
              </w:rPr>
            </w:pPr>
          </w:p>
        </w:tc>
        <w:tc>
          <w:tcPr>
            <w:tcW w:type="dxa" w:w="8284"/>
            <w:gridSpan w:val="2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ind w:left="6"/>
              <w:rPr>
                <w:rFonts w:cs="Arial"/>
                <w:szCs w:val="24"/>
              </w:rPr>
            </w:pPr>
          </w:p>
        </w:tc>
      </w:tr>
      <w:tr>
        <w:trPr>
          <w:trHeight w:val="92" w:hRule="atLeast"/>
        </w:trPr>
        <w:tc>
          <w:tcPr>
            <w:tcW w:type="dxa" w:w="14459"/>
            <w:gridSpan w:val="3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ind w:left="462" w:hanging="462"/>
              <w:rPr>
                <w:szCs w:val="24"/>
              </w:rPr>
            </w:pPr>
            <w:r>
              <w:rPr>
                <w:rFonts w:cs="Arial"/>
                <w:b/>
                <w:bCs/>
                <w:szCs w:val="24"/>
              </w:rPr>
              <w:t xml:space="preserve">21.</w:t>
            </w:r>
            <w:r>
              <w:rPr>
                <w:rFonts w:cs="Arial"/>
                <w:szCs w:val="24"/>
              </w:rPr>
              <w:t xml:space="preserve"> </w:t>
            </w:r>
            <w:r>
              <w:rPr>
                <w:rFonts w:cs="Arial"/>
                <w:b/>
                <w:bCs/>
                <w:szCs w:val="24"/>
              </w:rPr>
              <w:t xml:space="preserve">Projekto informacinio modelio ir turto informacinio modelio informacijos suderinamumo strategija</w:t>
            </w:r>
          </w:p>
        </w:tc>
      </w:tr>
      <w:tr>
        <w:trPr>
          <w:trHeight w:val="92" w:hRule="atLeast"/>
        </w:trPr>
        <w:tc>
          <w:tcPr>
            <w:tcW w:type="dxa" w:w="1256"/>
            <w:gridSpan w:val="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ind w:left="290" w:hanging="284"/>
              <w:jc w:val="center"/>
              <w:rPr>
                <w:szCs w:val="24"/>
              </w:rPr>
            </w:pPr>
            <w:r>
              <w:rPr>
                <w:rFonts w:cs="Arial"/>
                <w:b/>
                <w:szCs w:val="24"/>
              </w:rPr>
              <w:t xml:space="preserve">Eil. </w:t>
            </w:r>
            <w:r>
              <w:rPr>
                <w:rFonts w:cs="Arial"/>
                <w:b/>
                <w:szCs w:val="24"/>
              </w:rPr>
              <w:t xml:space="preserve">nr.</w:t>
            </w:r>
          </w:p>
        </w:tc>
        <w:tc>
          <w:tcPr>
            <w:tcW w:type="dxa" w:w="4919"/>
            <w:gridSpan w:val="7"/>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ind w:left="290" w:hanging="284"/>
              <w:jc w:val="center"/>
              <w:rPr>
                <w:szCs w:val="24"/>
              </w:rPr>
            </w:pPr>
            <w:r>
              <w:rPr>
                <w:rFonts w:cs="Arial"/>
                <w:b/>
                <w:bCs/>
                <w:szCs w:val="24"/>
              </w:rPr>
              <w:t xml:space="preserve">Turto informacinio</w:t>
            </w:r>
            <w:r>
              <w:rPr>
                <w:rFonts w:cs="Arial"/>
                <w:b/>
                <w:szCs w:val="24"/>
              </w:rPr>
              <w:t xml:space="preserve"> modelio sudėtis</w:t>
            </w:r>
          </w:p>
        </w:tc>
        <w:tc>
          <w:tcPr>
            <w:tcW w:type="dxa" w:w="4136"/>
            <w:gridSpan w:val="14"/>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ind w:left="290" w:hanging="284"/>
              <w:jc w:val="center"/>
              <w:rPr>
                <w:szCs w:val="24"/>
              </w:rPr>
            </w:pPr>
            <w:r>
              <w:rPr>
                <w:rFonts w:cs="Arial"/>
                <w:b/>
                <w:szCs w:val="24"/>
              </w:rPr>
              <w:t xml:space="preserve">LOD</w:t>
            </w:r>
          </w:p>
        </w:tc>
        <w:tc>
          <w:tcPr>
            <w:tcW w:type="dxa" w:w="4148"/>
            <w:gridSpan w:val="9"/>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ind w:left="290" w:hanging="284"/>
              <w:jc w:val="center"/>
              <w:rPr>
                <w:szCs w:val="24"/>
              </w:rPr>
            </w:pPr>
            <w:r>
              <w:rPr>
                <w:rFonts w:cs="Arial"/>
                <w:b/>
                <w:szCs w:val="24"/>
              </w:rPr>
              <w:t xml:space="preserve">Pastabos</w:t>
            </w:r>
          </w:p>
        </w:tc>
      </w:tr>
      <w:tr>
        <w:trPr>
          <w:trHeight w:val="92" w:hRule="atLeast"/>
        </w:trPr>
        <w:tc>
          <w:tcPr>
            <w:tcW w:type="dxa" w:w="1256"/>
            <w:gridSpan w:val="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ind w:left="290" w:hanging="284"/>
              <w:jc w:val="center"/>
              <w:rPr>
                <w:szCs w:val="24"/>
              </w:rPr>
            </w:pPr>
            <w:r>
              <w:rPr>
                <w:rFonts w:cs="Arial"/>
                <w:b/>
                <w:szCs w:val="24"/>
              </w:rPr>
              <w:t xml:space="preserve">1</w:t>
            </w:r>
          </w:p>
        </w:tc>
        <w:tc>
          <w:tcPr>
            <w:tcW w:type="dxa" w:w="4919"/>
            <w:gridSpan w:val="7"/>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ind w:left="290" w:hanging="284"/>
              <w:jc w:val="center"/>
              <w:rPr>
                <w:szCs w:val="24"/>
              </w:rPr>
            </w:pPr>
            <w:r>
              <w:rPr>
                <w:rFonts w:cs="Arial"/>
                <w:b/>
                <w:szCs w:val="24"/>
              </w:rPr>
              <w:t xml:space="preserve">2</w:t>
            </w:r>
          </w:p>
        </w:tc>
        <w:tc>
          <w:tcPr>
            <w:tcW w:type="dxa" w:w="4136"/>
            <w:gridSpan w:val="14"/>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ind w:left="290" w:hanging="284"/>
              <w:jc w:val="center"/>
              <w:rPr>
                <w:szCs w:val="24"/>
              </w:rPr>
            </w:pPr>
            <w:r>
              <w:rPr>
                <w:rFonts w:cs="Arial"/>
                <w:b/>
                <w:szCs w:val="24"/>
              </w:rPr>
              <w:t xml:space="preserve">3</w:t>
            </w:r>
          </w:p>
        </w:tc>
        <w:tc>
          <w:tcPr>
            <w:tcW w:type="dxa" w:w="4148"/>
            <w:gridSpan w:val="9"/>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ind w:left="290" w:hanging="284"/>
              <w:jc w:val="center"/>
              <w:rPr>
                <w:szCs w:val="24"/>
              </w:rPr>
            </w:pPr>
            <w:r>
              <w:rPr>
                <w:rFonts w:cs="Arial"/>
                <w:b/>
                <w:szCs w:val="24"/>
              </w:rPr>
              <w:t xml:space="preserve">4</w:t>
            </w:r>
          </w:p>
        </w:tc>
      </w:tr>
      <w:tr>
        <w:trPr>
          <w:trHeight w:val="92" w:hRule="atLeast"/>
        </w:trPr>
        <w:tc>
          <w:tcPr>
            <w:tcW w:type="dxa" w:w="1256"/>
            <w:gridSpan w:val="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sz w:val="22"/>
                <w:szCs w:val="22"/>
              </w:rPr>
            </w:pPr>
            <w:r>
              <w:rPr>
                <w:rFonts w:cs="Arial"/>
                <w:sz w:val="22"/>
                <w:szCs w:val="22"/>
              </w:rPr>
              <w:t xml:space="preserve">(pildo užsakovas)</w:t>
            </w:r>
          </w:p>
        </w:tc>
        <w:tc>
          <w:tcPr>
            <w:tcW w:type="dxa" w:w="4919"/>
            <w:gridSpan w:val="7"/>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sz w:val="22"/>
                <w:szCs w:val="22"/>
              </w:rPr>
            </w:pPr>
            <w:r>
              <w:rPr>
                <w:rFonts w:cs="Arial"/>
                <w:sz w:val="22"/>
                <w:szCs w:val="22"/>
              </w:rPr>
              <w:t xml:space="preserve">(pildo užsakovas)</w:t>
            </w:r>
          </w:p>
        </w:tc>
        <w:tc>
          <w:tcPr>
            <w:tcW w:type="dxa" w:w="4136"/>
            <w:gridSpan w:val="14"/>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sz w:val="22"/>
                <w:szCs w:val="22"/>
              </w:rPr>
            </w:pPr>
            <w:r>
              <w:rPr>
                <w:rFonts w:cs="Arial"/>
                <w:sz w:val="22"/>
                <w:szCs w:val="22"/>
              </w:rPr>
              <w:t xml:space="preserve">(pildo užsakovas)</w:t>
            </w:r>
          </w:p>
        </w:tc>
        <w:tc>
          <w:tcPr>
            <w:tcW w:type="dxa" w:w="4148"/>
            <w:gridSpan w:val="9"/>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sz w:val="22"/>
                <w:szCs w:val="22"/>
              </w:rPr>
            </w:pPr>
            <w:r>
              <w:rPr>
                <w:rFonts w:cs="Arial"/>
                <w:sz w:val="22"/>
                <w:szCs w:val="22"/>
              </w:rPr>
              <w:t xml:space="preserve">(pildo užsakovas)</w:t>
            </w:r>
          </w:p>
        </w:tc>
      </w:tr>
      <w:tr>
        <w:trPr>
          <w:trHeight w:val="92" w:hRule="atLeast"/>
        </w:trPr>
        <w:tc>
          <w:tcPr>
            <w:tcW w:type="dxa" w:w="1256"/>
            <w:gridSpan w:val="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ind w:left="6"/>
              <w:rPr>
                <w:rFonts w:cs="Arial"/>
                <w:b/>
                <w:bCs/>
                <w:szCs w:val="24"/>
              </w:rPr>
            </w:pPr>
          </w:p>
        </w:tc>
        <w:tc>
          <w:tcPr>
            <w:tcW w:type="dxa" w:w="4919"/>
            <w:gridSpan w:val="7"/>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ind w:left="6"/>
              <w:rPr>
                <w:rFonts w:cs="Arial"/>
                <w:szCs w:val="24"/>
              </w:rPr>
            </w:pPr>
          </w:p>
        </w:tc>
        <w:tc>
          <w:tcPr>
            <w:tcW w:type="dxa" w:w="4136"/>
            <w:gridSpan w:val="14"/>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ind w:left="6"/>
              <w:jc w:val="center"/>
              <w:rPr>
                <w:rFonts w:cs="Arial"/>
                <w:szCs w:val="24"/>
              </w:rPr>
            </w:pPr>
          </w:p>
        </w:tc>
        <w:tc>
          <w:tcPr>
            <w:tcW w:type="dxa" w:w="4148"/>
            <w:gridSpan w:val="9"/>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rFonts w:cs="Arial"/>
                <w:szCs w:val="24"/>
              </w:rPr>
            </w:pPr>
          </w:p>
        </w:tc>
      </w:tr>
      <w:tr>
        <w:trPr>
          <w:trHeight w:val="92" w:hRule="atLeast"/>
        </w:trPr>
        <w:tc>
          <w:tcPr>
            <w:tcW w:type="dxa" w:w="14459"/>
            <w:gridSpan w:val="3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ind w:left="462" w:hanging="462"/>
              <w:rPr>
                <w:szCs w:val="24"/>
              </w:rPr>
            </w:pPr>
            <w:r>
              <w:rPr>
                <w:rFonts w:cs="Arial"/>
                <w:b/>
                <w:bCs/>
                <w:szCs w:val="24"/>
              </w:rPr>
              <w:t xml:space="preserve">22. Projekto informacinio</w:t>
            </w:r>
            <w:r>
              <w:rPr>
                <w:rFonts w:cs="Arial"/>
                <w:b/>
                <w:szCs w:val="24"/>
              </w:rPr>
              <w:t xml:space="preserve"> modelio duomenų migracija į turto informacinį modelį </w:t>
            </w:r>
          </w:p>
        </w:tc>
      </w:tr>
      <w:tr>
        <w:trPr>
          <w:trHeight w:val="92" w:hRule="atLeast"/>
        </w:trPr>
        <w:tc>
          <w:tcPr>
            <w:tcW w:type="dxa" w:w="1256"/>
            <w:gridSpan w:val="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ind w:left="290" w:hanging="284"/>
              <w:jc w:val="center"/>
              <w:rPr>
                <w:szCs w:val="24"/>
              </w:rPr>
            </w:pPr>
            <w:r>
              <w:rPr>
                <w:rFonts w:cs="Arial"/>
                <w:b/>
                <w:szCs w:val="24"/>
              </w:rPr>
              <w:t xml:space="preserve">Eil. </w:t>
            </w:r>
            <w:r>
              <w:rPr>
                <w:rFonts w:cs="Arial"/>
                <w:b/>
                <w:szCs w:val="24"/>
              </w:rPr>
              <w:t xml:space="preserve">nr.</w:t>
            </w:r>
          </w:p>
        </w:tc>
        <w:tc>
          <w:tcPr>
            <w:tcW w:type="dxa" w:w="4919"/>
            <w:gridSpan w:val="7"/>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ind w:left="290" w:hanging="284"/>
              <w:jc w:val="center"/>
              <w:rPr>
                <w:szCs w:val="24"/>
              </w:rPr>
            </w:pPr>
            <w:r>
              <w:rPr>
                <w:rFonts w:cs="Arial"/>
                <w:b/>
                <w:szCs w:val="24"/>
              </w:rPr>
              <w:t xml:space="preserve">Turto informacijos modelio tipas</w:t>
            </w:r>
          </w:p>
        </w:tc>
        <w:tc>
          <w:tcPr>
            <w:tcW w:type="dxa" w:w="5032"/>
            <w:gridSpan w:val="18"/>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ind w:left="290" w:hanging="284"/>
              <w:jc w:val="center"/>
              <w:rPr>
                <w:szCs w:val="24"/>
              </w:rPr>
            </w:pPr>
            <w:r>
              <w:rPr>
                <w:rFonts w:cs="Arial"/>
                <w:b/>
                <w:szCs w:val="24"/>
              </w:rPr>
              <w:t xml:space="preserve">Turto informacijos modelio trumpas aprašymas</w:t>
            </w:r>
          </w:p>
        </w:tc>
        <w:tc>
          <w:tcPr>
            <w:tcW w:type="dxa" w:w="3252"/>
            <w:gridSpan w:val="5"/>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ind w:left="290" w:hanging="284"/>
              <w:jc w:val="center"/>
              <w:rPr>
                <w:szCs w:val="24"/>
              </w:rPr>
            </w:pPr>
            <w:r>
              <w:rPr>
                <w:rFonts w:cs="Arial"/>
                <w:b/>
                <w:szCs w:val="24"/>
              </w:rPr>
              <w:t xml:space="preserve">Duomenų perdavimo formatai</w:t>
            </w:r>
          </w:p>
        </w:tc>
      </w:tr>
      <w:tr>
        <w:trPr>
          <w:trHeight w:val="92" w:hRule="atLeast"/>
        </w:trPr>
        <w:tc>
          <w:tcPr>
            <w:tcW w:type="dxa" w:w="1256"/>
            <w:gridSpan w:val="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ind w:left="290" w:hanging="284"/>
              <w:jc w:val="center"/>
              <w:rPr>
                <w:szCs w:val="24"/>
              </w:rPr>
            </w:pPr>
            <w:r>
              <w:rPr>
                <w:rFonts w:cs="Arial"/>
                <w:b/>
                <w:szCs w:val="24"/>
              </w:rPr>
              <w:t xml:space="preserve">1</w:t>
            </w:r>
          </w:p>
        </w:tc>
        <w:tc>
          <w:tcPr>
            <w:tcW w:type="dxa" w:w="4919"/>
            <w:gridSpan w:val="7"/>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ind w:left="290" w:hanging="284"/>
              <w:jc w:val="center"/>
              <w:rPr>
                <w:szCs w:val="24"/>
              </w:rPr>
            </w:pPr>
            <w:r>
              <w:rPr>
                <w:rFonts w:cs="Arial"/>
                <w:b/>
                <w:szCs w:val="24"/>
              </w:rPr>
              <w:t xml:space="preserve">2</w:t>
            </w:r>
          </w:p>
        </w:tc>
        <w:tc>
          <w:tcPr>
            <w:tcW w:type="dxa" w:w="5032"/>
            <w:gridSpan w:val="18"/>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ind w:left="290" w:hanging="284"/>
              <w:jc w:val="center"/>
              <w:rPr>
                <w:szCs w:val="24"/>
              </w:rPr>
            </w:pPr>
            <w:r>
              <w:rPr>
                <w:rFonts w:cs="Arial"/>
                <w:b/>
                <w:szCs w:val="24"/>
              </w:rPr>
              <w:t xml:space="preserve">3</w:t>
            </w:r>
          </w:p>
        </w:tc>
        <w:tc>
          <w:tcPr>
            <w:tcW w:type="dxa" w:w="3252"/>
            <w:gridSpan w:val="5"/>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uppressAutoHyphens/>
              <w:spacing/>
              <w:ind w:left="290" w:hanging="284"/>
              <w:jc w:val="center"/>
              <w:rPr>
                <w:szCs w:val="24"/>
              </w:rPr>
            </w:pPr>
            <w:r>
              <w:rPr>
                <w:rFonts w:cs="Arial"/>
                <w:b/>
                <w:szCs w:val="24"/>
              </w:rPr>
              <w:t xml:space="preserve">4</w:t>
            </w:r>
          </w:p>
        </w:tc>
      </w:tr>
      <w:tr>
        <w:trPr>
          <w:trHeight w:val="92" w:hRule="atLeast"/>
        </w:trPr>
        <w:tc>
          <w:tcPr>
            <w:tcW w:type="dxa" w:w="1256"/>
            <w:gridSpan w:val="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sz w:val="22"/>
                <w:szCs w:val="22"/>
              </w:rPr>
            </w:pPr>
            <w:r>
              <w:rPr>
                <w:rFonts w:cs="Arial"/>
                <w:sz w:val="22"/>
                <w:szCs w:val="22"/>
              </w:rPr>
              <w:t xml:space="preserve">(pildo užsakovas)</w:t>
            </w:r>
          </w:p>
        </w:tc>
        <w:tc>
          <w:tcPr>
            <w:tcW w:type="dxa" w:w="4919"/>
            <w:gridSpan w:val="7"/>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sz w:val="22"/>
                <w:szCs w:val="22"/>
              </w:rPr>
            </w:pPr>
            <w:r>
              <w:rPr>
                <w:rFonts w:cs="Arial"/>
                <w:sz w:val="22"/>
                <w:szCs w:val="22"/>
              </w:rPr>
              <w:t xml:space="preserve">(pildo užsakovas)</w:t>
            </w:r>
          </w:p>
        </w:tc>
        <w:tc>
          <w:tcPr>
            <w:tcW w:type="dxa" w:w="5032"/>
            <w:gridSpan w:val="18"/>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sz w:val="22"/>
                <w:szCs w:val="22"/>
              </w:rPr>
            </w:pPr>
            <w:r>
              <w:rPr>
                <w:rFonts w:cs="Arial"/>
                <w:sz w:val="22"/>
                <w:szCs w:val="22"/>
              </w:rPr>
              <w:t xml:space="preserve">(pildo užsakovas)</w:t>
            </w:r>
          </w:p>
        </w:tc>
        <w:tc>
          <w:tcPr>
            <w:tcW w:type="dxa" w:w="3252"/>
            <w:gridSpan w:val="5"/>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sz w:val="22"/>
                <w:szCs w:val="22"/>
              </w:rPr>
            </w:pPr>
            <w:r>
              <w:rPr>
                <w:rFonts w:cs="Arial"/>
                <w:sz w:val="22"/>
                <w:szCs w:val="22"/>
              </w:rPr>
              <w:t xml:space="preserve">(pildo užsakovas)</w:t>
            </w:r>
          </w:p>
        </w:tc>
      </w:tr>
      <w:tr>
        <w:trPr>
          <w:trHeight w:val="92" w:hRule="atLeast"/>
        </w:trPr>
        <w:tc>
          <w:tcPr>
            <w:tcW w:type="dxa" w:w="1256"/>
            <w:gridSpan w:val="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rFonts w:cs="Arial"/>
                <w:szCs w:val="24"/>
                <w:u w:val="single"/>
              </w:rPr>
            </w:pPr>
          </w:p>
        </w:tc>
        <w:tc>
          <w:tcPr>
            <w:tcW w:type="dxa" w:w="4919"/>
            <w:gridSpan w:val="7"/>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ind w:left="6"/>
              <w:rPr>
                <w:rFonts w:cs="Arial"/>
                <w:szCs w:val="24"/>
                <w:u w:val="single"/>
              </w:rPr>
            </w:pPr>
          </w:p>
        </w:tc>
        <w:tc>
          <w:tcPr>
            <w:tcW w:type="dxa" w:w="5032"/>
            <w:gridSpan w:val="18"/>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ind w:left="6"/>
              <w:rPr>
                <w:rFonts w:cs="Arial"/>
                <w:szCs w:val="24"/>
                <w:u w:val="single"/>
              </w:rPr>
            </w:pPr>
          </w:p>
        </w:tc>
        <w:tc>
          <w:tcPr>
            <w:tcW w:type="dxa" w:w="3252"/>
            <w:gridSpan w:val="5"/>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ind w:left="6"/>
              <w:rPr>
                <w:rFonts w:cs="Arial"/>
                <w:szCs w:val="24"/>
                <w:u w:val="single"/>
              </w:rPr>
            </w:pPr>
          </w:p>
        </w:tc>
      </w:tr>
    </w:tbl>
    <w:p w14:paraId="581D9F55">
      <w:pPr>
        <w:spacing w:line="254" w:lineRule="auto"/>
        <w:rPr>
          <w:lang w:val="en-US"/>
        </w:rPr>
      </w:pPr>
    </w:p>
    <w:p w14:paraId="581D9F56">
      <w:pPr>
        <w:spacing/>
        <w:rPr>
          <w:sz w:val="14"/>
          <w:szCs w:val="14"/>
        </w:rPr>
      </w:pPr>
    </w:p>
    <w:p w14:paraId="581D9F57">
      <w:pPr>
        <w:suppressAutoHyphens/>
        <w:spacing/>
        <w:rPr/>
      </w:pPr>
      <w:r>
        <w:rPr/>
        <w:t xml:space="preserve">3 lentelė. Statinio informacinio modeliavimo taikymo atvejų aprašai</w:t>
      </w:r>
    </w:p>
    <w:p w14:paraId="3C43F3BE">
      <w:pPr>
        <w:spacing/>
        <w:rPr/>
      </w:pPr>
    </w:p>
    <w:p w14:paraId="15EA858F">
      <w:pPr>
        <w:suppressAutoHyphens/>
        <w:spacing/>
        <w:rPr/>
      </w:pPr>
      <w:r>
        <w:rPr>
          <w:szCs w:val="24"/>
        </w:rPr>
        <w:t xml:space="preserve">3.1.</w:t>
      </w:r>
      <w:r>
        <w:rPr/>
        <w:t xml:space="preserve"> Esamų sąlygų modeliavimas</w:t>
      </w:r>
    </w:p>
    <w:tbl>
      <w:tblPr>
        <w:tblW w:w="1402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 w:type="dxa"/>
          <w:right w:w="10" w:type="dxa"/>
        </w:tblCellMar>
        <w:tblLook w:val="0000" w:firstRow="0" w:lastRow="0" w:firstColumn="0" w:lastColumn="0" w:noHBand="0" w:noVBand="0"/>
      </w:tblPr>
      <w:tblGrid>
        <w:gridCol w:w="562"/>
        <w:gridCol w:w="6096"/>
        <w:gridCol w:w="567"/>
        <w:gridCol w:w="6804"/>
      </w:tblGrid>
      <w:tr>
        <w:trPr>
          <w:trHeight w:val="315" w:hRule="atLeast"/>
        </w:trPr>
        <w:tc>
          <w:tcPr>
            <w:tcW w:type="dxa" w:w="14029"/>
            <w:gridSpan w:val="4"/>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b/>
                <w:bCs/>
                <w:vertAlign w:val="superscript"/>
              </w:rPr>
            </w:pPr>
            <w:r>
              <w:rPr>
                <w:b/>
                <w:bCs/>
              </w:rPr>
              <w:t xml:space="preserve">Esamų sąlygų modeliavimas</w:t>
            </w:r>
          </w:p>
        </w:tc>
      </w:tr>
      <w:tr>
        <w:trPr>
          <w:trHeight w:val="315" w:hRule="atLeast"/>
        </w:trPr>
        <w:tc>
          <w:tcPr>
            <w:tcW w:type="dxa" w:w="14029"/>
            <w:gridSpan w:val="4"/>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pPr>
            <w:r>
              <w:rPr>
                <w:b/>
                <w:bCs/>
                <w:i/>
                <w:iCs/>
                <w:color w:val="000000"/>
              </w:rPr>
              <w:t xml:space="preserve">Statinio gyvavimo ciklo stadija:</w:t>
            </w:r>
            <w:r>
              <w:rPr>
                <w:i/>
                <w:iCs/>
                <w:color w:val="000000"/>
              </w:rPr>
              <w:t xml:space="preserve"> </w:t>
            </w:r>
            <w:r>
              <w:rPr>
                <w:b/>
                <w:bCs/>
                <w:color w:val="000000"/>
              </w:rPr>
              <w:t xml:space="preserve">S2; S3</w:t>
            </w:r>
            <w:r>
              <w:rPr>
                <w:b/>
                <w:bCs/>
                <w:color w:val="000000"/>
              </w:rPr>
              <w:t xml:space="preserve">; S4; S5</w:t>
            </w:r>
          </w:p>
        </w:tc>
      </w:tr>
      <w:tr>
        <w:trPr>
          <w:trHeight w:val="315" w:hRule="atLeast"/>
        </w:trPr>
        <w:tc>
          <w:tcPr>
            <w:tcW w:type="dxa" w:w="562"/>
            <w:tcBorders>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center"/>
              <w:rPr/>
            </w:pPr>
            <w:r>
              <w:rPr>
                <w:b/>
                <w:bCs/>
                <w:color w:val="000000"/>
              </w:rPr>
              <w:t xml:space="preserve">1.1</w:t>
            </w:r>
          </w:p>
        </w:tc>
        <w:tc>
          <w:tcPr>
            <w:tcW w:type="dxa" w:w="13467"/>
            <w:gridSpan w:val="3"/>
            <w:tcBorders>
              <w:top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pPr>
            <w:r>
              <w:rPr>
                <w:b/>
                <w:bCs/>
                <w:color w:val="000000"/>
              </w:rPr>
              <w:t xml:space="preserve">Pavadinimas.</w:t>
            </w:r>
            <w:r>
              <w:rPr>
                <w:color w:val="000000"/>
              </w:rPr>
              <w:t xml:space="preserve"> Esamų sąlygų modeliavimas</w:t>
            </w:r>
          </w:p>
        </w:tc>
      </w:tr>
      <w:tr>
        <w:trPr>
          <w:trHeight w:val="315" w:hRule="atLeast"/>
        </w:trPr>
        <w:tc>
          <w:tcPr>
            <w:tcW w:type="dxa" w:w="562"/>
            <w:tcBorders>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b/>
                <w:bCs/>
                <w:color w:val="000000"/>
              </w:rPr>
            </w:pPr>
            <w:r>
              <w:rPr>
                <w:b/>
                <w:bCs/>
                <w:color w:val="000000"/>
              </w:rPr>
              <w:t xml:space="preserve">1.2</w:t>
            </w:r>
          </w:p>
        </w:tc>
        <w:tc>
          <w:tcPr>
            <w:tcW w:type="dxa" w:w="13467"/>
            <w:gridSpan w:val="3"/>
            <w:tcBorders>
              <w:top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i/>
                <w:iCs/>
                <w:color w:val="000000"/>
              </w:rPr>
            </w:pPr>
            <w:r>
              <w:rPr>
                <w:i/>
                <w:iCs/>
                <w:color w:val="000000"/>
              </w:rPr>
              <w:t xml:space="preserve">S2. Projektiniai pasiūlymai; S3. Techninis darbo projektas (TDP)</w:t>
            </w:r>
            <w:r>
              <w:rPr>
                <w:i/>
                <w:iCs/>
                <w:color w:val="000000"/>
              </w:rPr>
              <w:t xml:space="preserve">; S4. Statyba; S5. Statybos užbaigimas</w:t>
            </w:r>
          </w:p>
        </w:tc>
      </w:tr>
      <w:tr>
        <w:trPr>
          <w:trHeight w:val="315" w:hRule="atLeast"/>
        </w:trPr>
        <w:tc>
          <w:tcPr>
            <w:tcW w:type="dxa" w:w="562"/>
            <w:tcBorders>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pPr>
            <w:r>
              <w:rPr>
                <w:b/>
                <w:bCs/>
                <w:color w:val="000000"/>
              </w:rPr>
              <w:t xml:space="preserve">1.3</w:t>
            </w:r>
          </w:p>
        </w:tc>
        <w:tc>
          <w:tcPr>
            <w:tcW w:type="dxa" w:w="13467"/>
            <w:gridSpan w:val="3"/>
            <w:tcBorders>
              <w:top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pPr>
            <w:r>
              <w:rPr>
                <w:b/>
                <w:bCs/>
                <w:color w:val="000000"/>
              </w:rPr>
              <w:t xml:space="preserve">Tikslas:</w:t>
            </w:r>
            <w:r>
              <w:rPr>
                <w:color w:val="000000"/>
              </w:rPr>
              <w:t xml:space="preserve"> statybos vietos ar konkrečios objekto zonos esamų sąlygų informacinio modelio parengimas.</w:t>
            </w:r>
          </w:p>
        </w:tc>
      </w:tr>
      <w:tr>
        <w:trPr>
          <w:trHeight w:val="315" w:hRule="atLeast"/>
        </w:trPr>
        <w:tc>
          <w:tcPr>
            <w:tcW w:type="dxa" w:w="56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b/>
                <w:bCs/>
                <w:lang w:eastAsia="lt-LT"/>
              </w:rPr>
            </w:pPr>
            <w:r>
              <w:rPr>
                <w:b/>
                <w:bCs/>
                <w:lang w:eastAsia="lt-LT"/>
              </w:rPr>
              <w:t xml:space="preserve">1.4</w:t>
            </w:r>
          </w:p>
        </w:tc>
        <w:tc>
          <w:tcPr>
            <w:tcW w:type="dxa" w:w="13467"/>
            <w:gridSpan w:val="3"/>
            <w:tcBorders>
              <w:top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b/>
                <w:bCs/>
                <w:lang w:eastAsia="lt-LT"/>
              </w:rPr>
            </w:pPr>
            <w:r>
              <w:rPr>
                <w:b/>
                <w:bCs/>
                <w:lang w:eastAsia="lt-LT"/>
              </w:rPr>
              <w:t xml:space="preserve">Informacijos įvestis ir išvestis</w:t>
            </w:r>
          </w:p>
        </w:tc>
      </w:tr>
      <w:tr>
        <w:trPr>
          <w:trHeight w:val="281" w:hRule="atLeast"/>
        </w:trPr>
        <w:tc>
          <w:tcPr>
            <w:tcW w:type="dxa" w:w="562"/>
            <w:tcBorders>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ind w:firstLine="62"/>
              <w:rPr>
                <w:b/>
                <w:bCs/>
                <w:lang w:eastAsia="lt-LT"/>
              </w:rPr>
            </w:pPr>
          </w:p>
        </w:tc>
        <w:tc>
          <w:tcPr>
            <w:tcW w:type="dxa" w:w="6096"/>
            <w:tcBorders>
              <w:bottom w:val="single" w:color="000000" w:sz="4" w:space="0"/>
              <w:right w:val="single" w:color="000000" w:sz="4" w:space="0"/>
            </w:tcBorders>
            <w:tcMar>
              <w:top w:w="0" w:type="dxa"/>
              <w:left w:w="108" w:type="dxa"/>
              <w:bottom w:w="0" w:type="dxa"/>
              <w:right w:w="108" w:type="dxa"/>
            </w:tcMar>
          </w:tcPr>
          <w:p>
            <w:pPr>
              <w:suppressAutoHyphens/>
              <w:spacing/>
              <w:rPr>
                <w:i/>
                <w:iCs/>
                <w:lang w:eastAsia="lt-LT"/>
              </w:rPr>
            </w:pPr>
            <w:r>
              <w:rPr>
                <w:i/>
                <w:iCs/>
                <w:lang w:eastAsia="lt-LT"/>
              </w:rPr>
              <w:t xml:space="preserve">Įvestis</w:t>
            </w:r>
          </w:p>
        </w:tc>
        <w:tc>
          <w:tcPr>
            <w:tcW w:type="dxa" w:w="567"/>
            <w:tcBorders>
              <w:bottom w:val="single" w:color="000000" w:sz="4" w:space="0"/>
              <w:right w:val="single" w:color="000000" w:sz="4" w:space="0"/>
            </w:tcBorders>
            <w:tcMar>
              <w:top w:w="0" w:type="dxa"/>
              <w:left w:w="108" w:type="dxa"/>
              <w:bottom w:w="0" w:type="dxa"/>
              <w:right w:w="108" w:type="dxa"/>
            </w:tcMar>
          </w:tcPr>
          <w:p>
            <w:pPr>
              <w:suppressAutoHyphens/>
              <w:spacing/>
              <w:jc w:val="center"/>
              <w:rPr>
                <w:b/>
                <w:bCs/>
                <w:szCs w:val="24"/>
                <w:lang w:eastAsia="lt-LT"/>
              </w:rPr>
            </w:pPr>
          </w:p>
        </w:tc>
        <w:tc>
          <w:tcPr>
            <w:tcW w:type="dxa" w:w="6804"/>
            <w:tcBorders>
              <w:bottom w:val="single" w:color="000000" w:sz="4" w:space="0"/>
              <w:right w:val="single" w:color="000000" w:sz="4" w:space="0"/>
            </w:tcBorders>
            <w:tcMar>
              <w:top w:w="0" w:type="dxa"/>
              <w:left w:w="108" w:type="dxa"/>
              <w:bottom w:w="0" w:type="dxa"/>
              <w:right w:w="108" w:type="dxa"/>
            </w:tcMar>
          </w:tcPr>
          <w:p>
            <w:pPr>
              <w:suppressAutoHyphens/>
              <w:spacing/>
              <w:rPr>
                <w:i/>
                <w:iCs/>
                <w:lang w:eastAsia="lt-LT"/>
              </w:rPr>
            </w:pPr>
            <w:r>
              <w:rPr>
                <w:i/>
                <w:iCs/>
                <w:lang w:eastAsia="lt-LT"/>
              </w:rPr>
              <w:t xml:space="preserve">Išvestis</w:t>
            </w:r>
          </w:p>
        </w:tc>
      </w:tr>
      <w:tr>
        <w:trPr>
          <w:trHeight w:val="900" w:hRule="atLeast"/>
        </w:trPr>
        <w:tc>
          <w:tcPr>
            <w:tcW w:type="dxa" w:w="562"/>
            <w:tcBorders>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szCs w:val="24"/>
                <w:lang w:eastAsia="lt-LT"/>
              </w:rPr>
            </w:pPr>
          </w:p>
        </w:tc>
        <w:tc>
          <w:tcPr>
            <w:tcW w:type="dxa" w:w="6096"/>
            <w:tcBorders>
              <w:bottom w:val="single" w:color="000000" w:sz="4" w:space="0"/>
              <w:right w:val="single" w:color="000000" w:sz="4" w:space="0"/>
            </w:tcBorders>
            <w:tcMar>
              <w:top w:w="0" w:type="dxa"/>
              <w:left w:w="108" w:type="dxa"/>
              <w:bottom w:w="0" w:type="dxa"/>
              <w:right w:w="108" w:type="dxa"/>
            </w:tcMar>
          </w:tcPr>
          <w:p>
            <w:pPr>
              <w:suppressAutoHyphens/>
              <w:spacing/>
              <w:rPr/>
            </w:pPr>
            <w:r>
              <w:rPr>
                <w:lang w:eastAsia="lt-LT"/>
              </w:rPr>
              <w:t xml:space="preserve">Duomenys apie esamą situaciją (pvz., turimą sklypą arba planuojamą užstatyti teritoriją ir esamus statinius, jei yra), 2D brėžiniai, 3D modeliai ir nuotraukos, skenavimo ir kitų matavimų rezultatai, sklypo matavimai, </w:t>
            </w:r>
            <w:r>
              <w:rPr/>
              <w:t xml:space="preserve">GIS duomenys</w:t>
            </w:r>
          </w:p>
        </w:tc>
        <w:tc>
          <w:tcPr>
            <w:tcW w:type="dxa" w:w="567"/>
            <w:tcBorders>
              <w:bottom w:val="single" w:color="000000" w:sz="4" w:space="0"/>
              <w:right w:val="single" w:color="000000" w:sz="4" w:space="0"/>
            </w:tcBorders>
            <w:tcMar>
              <w:top w:w="0" w:type="dxa"/>
              <w:left w:w="108" w:type="dxa"/>
              <w:bottom w:w="0" w:type="dxa"/>
              <w:right w:w="108" w:type="dxa"/>
            </w:tcMar>
          </w:tcPr>
          <w:p>
            <w:pPr>
              <w:suppressAutoHyphens/>
              <w:spacing/>
              <w:rPr>
                <w:b/>
                <w:bCs/>
                <w:lang w:eastAsia="lt-LT"/>
              </w:rPr>
            </w:pPr>
          </w:p>
        </w:tc>
        <w:tc>
          <w:tcPr>
            <w:tcW w:type="dxa" w:w="6804"/>
            <w:tcBorders>
              <w:bottom w:val="single" w:color="000000" w:sz="4" w:space="0"/>
              <w:right w:val="single" w:color="000000" w:sz="4" w:space="0"/>
            </w:tcBorders>
            <w:tcMar>
              <w:top w:w="0" w:type="dxa"/>
              <w:left w:w="108" w:type="dxa"/>
              <w:bottom w:w="0" w:type="dxa"/>
              <w:right w:w="108" w:type="dxa"/>
            </w:tcMar>
          </w:tcPr>
          <w:p>
            <w:pPr>
              <w:suppressAutoHyphens/>
              <w:spacing/>
              <w:rPr>
                <w:lang w:eastAsia="lt-LT"/>
              </w:rPr>
            </w:pPr>
            <w:r>
              <w:rPr>
                <w:lang w:eastAsia="lt-LT"/>
              </w:rPr>
              <w:t xml:space="preserve">Esamų sąlygų informacinis modelis, kuris apimtų šiuos elementus, kaip tai reglamentuota teisės aktuose:</w:t>
            </w:r>
          </w:p>
          <w:p>
            <w:pPr>
              <w:suppressAutoHyphens/>
              <w:spacing/>
              <w:ind w:left="357" w:hanging="357"/>
              <w:jc w:val="both"/>
              <w:rPr>
                <w:lang w:eastAsia="lt-LT"/>
              </w:rPr>
            </w:pPr>
            <w:r>
              <w:rPr>
                <w:lang w:eastAsia="lt-LT"/>
              </w:rPr>
              <w:t xml:space="preserve">1) sklypo paviršių;</w:t>
            </w:r>
          </w:p>
          <w:p>
            <w:pPr>
              <w:suppressAutoHyphens/>
              <w:spacing/>
              <w:ind w:left="357" w:hanging="357"/>
              <w:rPr>
                <w:lang w:eastAsia="lt-LT"/>
              </w:rPr>
            </w:pPr>
            <w:r>
              <w:rPr>
                <w:lang w:eastAsia="lt-LT"/>
              </w:rPr>
              <w:t xml:space="preserve">2) esamus pastatus ir inžinerinius statinius (susisiekimo komunikacijas, inžinerinius tinklus, hidrotechnikos statinius, kitus inžinerinius statinius);</w:t>
            </w:r>
          </w:p>
          <w:p>
            <w:pPr>
              <w:suppressAutoHyphens/>
              <w:spacing/>
              <w:ind w:left="357" w:hanging="357"/>
              <w:rPr>
                <w:lang w:eastAsia="lt-LT"/>
              </w:rPr>
            </w:pPr>
            <w:r>
              <w:rPr>
                <w:lang w:eastAsia="lt-LT"/>
              </w:rPr>
              <w:t xml:space="preserve">3) požemines ir antžemines lauko komunikacijas;</w:t>
            </w:r>
          </w:p>
          <w:p>
            <w:pPr>
              <w:suppressAutoHyphens/>
              <w:spacing/>
              <w:ind w:left="357" w:hanging="357"/>
              <w:jc w:val="both"/>
              <w:rPr>
                <w:lang w:eastAsia="lt-LT"/>
              </w:rPr>
            </w:pPr>
            <w:r>
              <w:rPr>
                <w:lang w:eastAsia="lt-LT"/>
              </w:rPr>
              <w:t xml:space="preserve">4) geologiją;</w:t>
            </w:r>
          </w:p>
          <w:p>
            <w:pPr>
              <w:suppressAutoHyphens/>
              <w:spacing/>
              <w:ind w:left="357" w:hanging="357"/>
              <w:jc w:val="both"/>
              <w:rPr>
                <w:lang w:eastAsia="lt-LT"/>
              </w:rPr>
            </w:pPr>
            <w:r>
              <w:rPr>
                <w:lang w:eastAsia="lt-LT"/>
              </w:rPr>
              <w:t xml:space="preserve">5) apsaugos zonas.</w:t>
            </w:r>
          </w:p>
        </w:tc>
      </w:tr>
      <w:tr>
        <w:trPr>
          <w:trHeight w:val="315" w:hRule="atLeast"/>
        </w:trPr>
        <w:tc>
          <w:tcPr>
            <w:tcW w:type="dxa" w:w="562"/>
            <w:tcBorders>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b/>
                <w:bCs/>
                <w:lang w:eastAsia="lt-LT"/>
              </w:rPr>
            </w:pPr>
            <w:r>
              <w:rPr>
                <w:b/>
                <w:bCs/>
                <w:lang w:eastAsia="lt-LT"/>
              </w:rPr>
              <w:t xml:space="preserve">1.5</w:t>
            </w:r>
          </w:p>
        </w:tc>
        <w:tc>
          <w:tcPr>
            <w:tcW w:type="dxa" w:w="13467"/>
            <w:gridSpan w:val="3"/>
            <w:tcBorders>
              <w:top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pPr>
            <w:r>
              <w:rPr>
                <w:b/>
                <w:bCs/>
              </w:rPr>
              <w:t xml:space="preserve">Specifiniai užsakovo reikalavimai: </w:t>
            </w:r>
          </w:p>
        </w:tc>
      </w:tr>
      <w:tr>
        <w:trPr>
          <w:trHeight w:val="315" w:hRule="atLeast"/>
        </w:trPr>
        <w:tc>
          <w:tcPr>
            <w:tcW w:type="dxa" w:w="562"/>
            <w:tcBorders>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pPr>
            <w:r>
              <w:rPr>
                <w:b/>
                <w:bCs/>
              </w:rPr>
              <w:t xml:space="preserve">1.6</w:t>
            </w:r>
          </w:p>
        </w:tc>
        <w:tc>
          <w:tcPr>
            <w:tcW w:type="dxa" w:w="13467"/>
            <w:gridSpan w:val="3"/>
            <w:tcBorders>
              <w:bottom w:val="single" w:color="000000" w:sz="4" w:space="0"/>
              <w:right w:val="single" w:color="000000" w:sz="4" w:space="0"/>
            </w:tcBorders>
            <w:tcMar>
              <w:top w:w="0" w:type="dxa"/>
              <w:left w:w="108" w:type="dxa"/>
              <w:bottom w:w="0" w:type="dxa"/>
              <w:right w:w="108" w:type="dxa"/>
            </w:tcMar>
          </w:tcPr>
          <w:p>
            <w:pPr>
              <w:suppressAutoHyphens/>
              <w:spacing/>
              <w:rPr/>
            </w:pPr>
            <w:r>
              <w:rPr>
                <w:b/>
                <w:bCs/>
              </w:rPr>
              <w:t xml:space="preserve">Ryšys su kitais modelio taikymo atvejais</w:t>
            </w:r>
          </w:p>
        </w:tc>
      </w:tr>
      <w:tr>
        <w:trPr>
          <w:trHeight w:val="621" w:hRule="atLeast"/>
        </w:trPr>
        <w:tc>
          <w:tcPr>
            <w:tcW w:type="dxa" w:w="562"/>
            <w:tcBorders>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b/>
                <w:bCs/>
                <w:color w:val="000000"/>
                <w:szCs w:val="24"/>
                <w:lang w:eastAsia="lt-LT"/>
              </w:rPr>
            </w:pPr>
          </w:p>
        </w:tc>
        <w:tc>
          <w:tcPr>
            <w:tcW w:type="dxa" w:w="6096"/>
            <w:tcBorders>
              <w:bottom w:val="single" w:color="000000" w:sz="4" w:space="0"/>
              <w:right w:val="single" w:color="000000" w:sz="4" w:space="0"/>
            </w:tcBorders>
            <w:noWrap/>
            <w:tcMar>
              <w:top w:w="0" w:type="dxa"/>
              <w:left w:w="108" w:type="dxa"/>
              <w:bottom w:w="0" w:type="dxa"/>
              <w:right w:w="108" w:type="dxa"/>
            </w:tcMar>
          </w:tcPr>
          <w:p>
            <w:pPr>
              <w:suppressAutoHyphens/>
              <w:spacing/>
              <w:rPr>
                <w:i/>
                <w:iCs/>
                <w:lang w:eastAsia="lt-LT"/>
              </w:rPr>
            </w:pPr>
            <w:r>
              <w:rPr>
                <w:i/>
                <w:iCs/>
                <w:lang w:eastAsia="lt-LT"/>
              </w:rPr>
              <w:t xml:space="preserve">Modelio taikymo atvejai, iš kurių gaunama informacija</w:t>
            </w:r>
          </w:p>
        </w:tc>
        <w:tc>
          <w:tcPr>
            <w:tcW w:type="dxa" w:w="567"/>
            <w:tcBorders>
              <w:bottom w:val="single" w:color="000000" w:sz="4" w:space="0"/>
              <w:right w:val="single" w:color="000000" w:sz="4" w:space="0"/>
            </w:tcBorders>
            <w:tcMar>
              <w:top w:w="0" w:type="dxa"/>
              <w:left w:w="108" w:type="dxa"/>
              <w:bottom w:w="0" w:type="dxa"/>
              <w:right w:w="108" w:type="dxa"/>
            </w:tcMar>
          </w:tcPr>
          <w:p>
            <w:pPr>
              <w:suppressAutoHyphens/>
              <w:spacing/>
              <w:rPr>
                <w:i/>
                <w:iCs/>
                <w:szCs w:val="24"/>
                <w:lang w:eastAsia="lt-LT"/>
              </w:rPr>
            </w:pPr>
          </w:p>
        </w:tc>
        <w:tc>
          <w:tcPr>
            <w:tcW w:type="dxa" w:w="6804"/>
            <w:tcBorders>
              <w:bottom w:val="single" w:color="000000" w:sz="4" w:space="0"/>
              <w:right w:val="single" w:color="000000" w:sz="4" w:space="0"/>
            </w:tcBorders>
            <w:tcMar>
              <w:top w:w="0" w:type="dxa"/>
              <w:left w:w="108" w:type="dxa"/>
              <w:bottom w:w="0" w:type="dxa"/>
              <w:right w:w="108" w:type="dxa"/>
            </w:tcMar>
          </w:tcPr>
          <w:p>
            <w:pPr>
              <w:suppressAutoHyphens/>
              <w:spacing/>
              <w:rPr>
                <w:i/>
                <w:iCs/>
                <w:lang w:eastAsia="lt-LT"/>
              </w:rPr>
            </w:pPr>
            <w:r>
              <w:rPr>
                <w:i/>
                <w:iCs/>
                <w:lang w:eastAsia="lt-LT"/>
              </w:rPr>
              <w:t xml:space="preserve">Modelio taikymo atvejai, kuriems suteikiama informacija</w:t>
            </w:r>
          </w:p>
        </w:tc>
      </w:tr>
      <w:tr>
        <w:trPr>
          <w:trHeight w:val="217" w:hRule="atLeast"/>
        </w:trPr>
        <w:tc>
          <w:tcPr>
            <w:tcW w:type="dxa" w:w="562"/>
            <w:tcBorders>
              <w:top w:val="single" w:color="000000" w:sz="4" w:space="0"/>
              <w:left w:val="single" w:color="000000" w:sz="4" w:space="0"/>
              <w:right w:val="single" w:color="000000" w:sz="4" w:space="0"/>
            </w:tcBorders>
            <w:tcMar>
              <w:top w:w="0" w:type="dxa"/>
              <w:left w:w="108" w:type="dxa"/>
              <w:bottom w:w="0" w:type="dxa"/>
              <w:right w:w="108" w:type="dxa"/>
            </w:tcMar>
          </w:tcPr>
          <w:p>
            <w:pPr>
              <w:suppressAutoHyphens/>
              <w:spacing/>
              <w:ind w:firstLine="62"/>
              <w:rPr/>
            </w:pPr>
          </w:p>
        </w:tc>
        <w:tc>
          <w:tcPr>
            <w:tcW w:type="dxa" w:w="6096"/>
            <w:tcBorders>
              <w:top w:val="single" w:color="000000" w:sz="4" w:space="0"/>
              <w:right w:val="single" w:color="000000" w:sz="4" w:space="0"/>
            </w:tcBorders>
            <w:noWrap/>
            <w:tcMar>
              <w:top w:w="0" w:type="dxa"/>
              <w:left w:w="108" w:type="dxa"/>
              <w:bottom w:w="0" w:type="dxa"/>
              <w:right w:w="108" w:type="dxa"/>
            </w:tcMar>
          </w:tcPr>
          <w:p>
            <w:pPr>
              <w:suppressAutoHyphens/>
              <w:spacing/>
              <w:rPr/>
            </w:pPr>
            <w:r>
              <w:rPr>
                <w:color w:val="000000"/>
              </w:rPr>
              <w:t xml:space="preserve">–</w:t>
            </w:r>
          </w:p>
        </w:tc>
        <w:tc>
          <w:tcPr>
            <w:tcW w:type="dxa" w:w="567"/>
            <w:tcBorders>
              <w:top w:val="single" w:color="000000" w:sz="4" w:space="0"/>
              <w:right w:val="single" w:color="000000" w:sz="4" w:space="0"/>
            </w:tcBorders>
            <w:tcMar>
              <w:top w:w="0" w:type="dxa"/>
              <w:left w:w="108" w:type="dxa"/>
              <w:bottom w:w="0" w:type="dxa"/>
              <w:right w:w="108" w:type="dxa"/>
            </w:tcMar>
          </w:tcPr>
          <w:p>
            <w:pPr>
              <w:suppressAutoHyphens/>
              <w:spacing/>
              <w:ind w:firstLine="62"/>
              <w:rPr>
                <w:lang w:eastAsia="lt-LT"/>
              </w:rPr>
            </w:pPr>
          </w:p>
        </w:tc>
        <w:tc>
          <w:tcPr>
            <w:tcW w:type="dxa" w:w="6804"/>
            <w:tcBorders>
              <w:top w:val="single" w:color="000000" w:sz="4" w:space="0"/>
              <w:right w:val="single" w:color="000000" w:sz="4" w:space="0"/>
            </w:tcBorders>
            <w:tcMar>
              <w:top w:w="0" w:type="dxa"/>
              <w:left w:w="108" w:type="dxa"/>
              <w:bottom w:w="0" w:type="dxa"/>
              <w:right w:w="108" w:type="dxa"/>
            </w:tcMar>
          </w:tcPr>
          <w:p>
            <w:pPr>
              <w:suppressAutoHyphens/>
              <w:spacing/>
              <w:rPr>
                <w:lang w:eastAsia="lt-LT"/>
              </w:rPr>
            </w:pPr>
            <w:r>
              <w:rPr>
                <w:lang w:eastAsia="lt-LT"/>
              </w:rPr>
              <w:t xml:space="preserve">Funkcinis, tūrinis, planinis vertinimas</w:t>
            </w:r>
          </w:p>
        </w:tc>
      </w:tr>
      <w:tr>
        <w:trPr>
          <w:trHeight w:val="249" w:hRule="atLeast"/>
        </w:trPr>
        <w:tc>
          <w:tcPr>
            <w:tcW w:type="dxa" w:w="562"/>
            <w:tcBorders>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b/>
                <w:color w:val="000000"/>
              </w:rPr>
            </w:pPr>
          </w:p>
        </w:tc>
        <w:tc>
          <w:tcPr>
            <w:tcW w:type="dxa" w:w="6096"/>
            <w:tcBorders>
              <w:bottom w:val="single" w:color="000000" w:sz="4" w:space="0"/>
              <w:right w:val="single" w:color="000000" w:sz="4" w:space="0"/>
            </w:tcBorders>
            <w:noWrap/>
            <w:tcMar>
              <w:top w:w="0" w:type="dxa"/>
              <w:left w:w="108" w:type="dxa"/>
              <w:bottom w:w="0" w:type="dxa"/>
              <w:right w:w="108" w:type="dxa"/>
            </w:tcMar>
          </w:tcPr>
          <w:p>
            <w:pPr>
              <w:suppressAutoHyphens/>
              <w:spacing/>
              <w:rPr>
                <w:color w:val="000000"/>
              </w:rPr>
            </w:pPr>
          </w:p>
        </w:tc>
        <w:tc>
          <w:tcPr>
            <w:tcW w:type="dxa" w:w="567"/>
            <w:tcBorders>
              <w:bottom w:val="single" w:color="000000" w:sz="4" w:space="0"/>
              <w:right w:val="single" w:color="000000" w:sz="4" w:space="0"/>
            </w:tcBorders>
            <w:tcMar>
              <w:top w:w="0" w:type="dxa"/>
              <w:left w:w="108" w:type="dxa"/>
              <w:bottom w:w="0" w:type="dxa"/>
              <w:right w:w="108" w:type="dxa"/>
            </w:tcMar>
          </w:tcPr>
          <w:p>
            <w:pPr>
              <w:suppressAutoHyphens/>
              <w:spacing/>
              <w:rPr>
                <w:szCs w:val="24"/>
                <w:lang w:eastAsia="lt-LT"/>
              </w:rPr>
            </w:pPr>
          </w:p>
        </w:tc>
        <w:tc>
          <w:tcPr>
            <w:tcW w:type="dxa" w:w="6804"/>
            <w:tcBorders>
              <w:bottom w:val="single" w:color="000000" w:sz="4" w:space="0"/>
              <w:right w:val="single" w:color="000000" w:sz="4" w:space="0"/>
            </w:tcBorders>
            <w:tcMar>
              <w:top w:w="0" w:type="dxa"/>
              <w:left w:w="108" w:type="dxa"/>
              <w:bottom w:w="0" w:type="dxa"/>
              <w:right w:w="108" w:type="dxa"/>
            </w:tcMar>
          </w:tcPr>
          <w:p>
            <w:pPr>
              <w:suppressAutoHyphens/>
              <w:spacing/>
              <w:rPr>
                <w:lang w:eastAsia="lt-LT"/>
              </w:rPr>
            </w:pPr>
            <w:r>
              <w:rPr>
                <w:lang w:eastAsia="lt-LT"/>
              </w:rPr>
              <w:t xml:space="preserve">Projektavimas ir (ar) modeliavimas</w:t>
            </w:r>
          </w:p>
        </w:tc>
      </w:tr>
    </w:tbl>
    <w:p w14:paraId="19A37509">
      <w:pPr>
        <w:spacing/>
        <w:rPr/>
      </w:pPr>
    </w:p>
    <w:p w14:paraId="2ECD928B">
      <w:pPr>
        <w:suppressAutoHyphens/>
        <w:spacing/>
        <w:rPr/>
      </w:pPr>
      <w:r>
        <w:rPr>
          <w:szCs w:val="24"/>
        </w:rPr>
        <w:t xml:space="preserve">3.2. Kiekių skaičiavimai</w:t>
      </w:r>
    </w:p>
    <w:tbl>
      <w:tblPr>
        <w:tblW w:w="1402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 w:type="dxa"/>
          <w:right w:w="10" w:type="dxa"/>
        </w:tblCellMar>
        <w:tblLook w:val="0000" w:firstRow="0" w:lastRow="0" w:firstColumn="0" w:lastColumn="0" w:noHBand="0" w:noVBand="0"/>
      </w:tblPr>
      <w:tblGrid>
        <w:gridCol w:w="588"/>
        <w:gridCol w:w="6070"/>
        <w:gridCol w:w="567"/>
        <w:gridCol w:w="6804"/>
      </w:tblGrid>
      <w:tr>
        <w:trPr>
          <w:trHeight w:val="315" w:hRule="atLeast"/>
        </w:trPr>
        <w:tc>
          <w:tcPr>
            <w:tcW w:type="dxa" w:w="14029"/>
            <w:gridSpan w:val="4"/>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b/>
              </w:rPr>
            </w:pPr>
            <w:r>
              <w:rPr>
                <w:b/>
              </w:rPr>
              <w:t xml:space="preserve">Kiekių skaičiavimai </w:t>
            </w:r>
          </w:p>
        </w:tc>
      </w:tr>
      <w:tr>
        <w:trPr>
          <w:trHeight w:val="315" w:hRule="atLeast"/>
        </w:trPr>
        <w:tc>
          <w:tcPr>
            <w:tcW w:type="dxa" w:w="14029"/>
            <w:gridSpan w:val="4"/>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pPr>
            <w:r>
              <w:rPr>
                <w:b/>
                <w:bCs/>
                <w:i/>
                <w:color w:val="000000"/>
              </w:rPr>
              <w:t xml:space="preserve">Statinio gyvavimo ciklo stadija:</w:t>
            </w:r>
            <w:r>
              <w:rPr>
                <w:i/>
                <w:color w:val="000000"/>
              </w:rPr>
              <w:t xml:space="preserve"> </w:t>
            </w:r>
            <w:r>
              <w:rPr>
                <w:b/>
                <w:bCs/>
                <w:color w:val="000000"/>
              </w:rPr>
              <w:t xml:space="preserve">S2; S3</w:t>
            </w:r>
            <w:r>
              <w:rPr>
                <w:b/>
                <w:bCs/>
                <w:color w:val="000000"/>
              </w:rPr>
              <w:t xml:space="preserve">; S4; S5</w:t>
            </w:r>
          </w:p>
        </w:tc>
      </w:tr>
      <w:tr>
        <w:trPr>
          <w:trHeight w:val="281" w:hRule="atLeast"/>
        </w:trPr>
        <w:tc>
          <w:tcPr>
            <w:tcW w:type="dxa" w:w="588"/>
            <w:tcBorders>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pPr>
            <w:r>
              <w:rPr>
                <w:b/>
                <w:color w:val="000000"/>
              </w:rPr>
              <w:t xml:space="preserve">1.1</w:t>
            </w:r>
          </w:p>
        </w:tc>
        <w:tc>
          <w:tcPr>
            <w:tcW w:type="dxa" w:w="13441"/>
            <w:gridSpan w:val="3"/>
            <w:tcBorders>
              <w:top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pPr>
            <w:r>
              <w:rPr>
                <w:b/>
                <w:color w:val="000000"/>
              </w:rPr>
              <w:t xml:space="preserve">Pavadinimas.</w:t>
            </w:r>
            <w:r>
              <w:rPr>
                <w:color w:val="000000"/>
              </w:rPr>
              <w:t xml:space="preserve"> Kiekių skaičiavimai</w:t>
            </w:r>
          </w:p>
        </w:tc>
      </w:tr>
      <w:tr>
        <w:trPr>
          <w:trHeight w:val="595" w:hRule="atLeast"/>
        </w:trPr>
        <w:tc>
          <w:tcPr>
            <w:tcW w:type="dxa" w:w="588"/>
            <w:tcBorders>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b/>
                <w:color w:val="000000"/>
              </w:rPr>
            </w:pPr>
            <w:r>
              <w:rPr>
                <w:b/>
                <w:color w:val="000000"/>
              </w:rPr>
              <w:t xml:space="preserve">1.2</w:t>
            </w:r>
          </w:p>
        </w:tc>
        <w:tc>
          <w:tcPr>
            <w:tcW w:type="dxa" w:w="13441"/>
            <w:gridSpan w:val="3"/>
            <w:tcBorders>
              <w:top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i/>
                <w:color w:val="000000"/>
              </w:rPr>
            </w:pPr>
            <w:r>
              <w:rPr>
                <w:i/>
                <w:color w:val="000000"/>
              </w:rPr>
              <w:t xml:space="preserve">S2. Projektiniai pasiūlymai; S3. Techninis darbo projektas (TDP)</w:t>
            </w:r>
            <w:r>
              <w:rPr>
                <w:i/>
                <w:color w:val="000000"/>
              </w:rPr>
              <w:t xml:space="preserve">; </w:t>
            </w:r>
            <w:r>
              <w:rPr>
                <w:i/>
                <w:iCs/>
                <w:color w:val="000000"/>
              </w:rPr>
              <w:t xml:space="preserve">S4. Statyba; S5. Statybos užbaigimas</w:t>
            </w:r>
          </w:p>
        </w:tc>
      </w:tr>
      <w:tr>
        <w:trPr>
          <w:trHeight w:val="315" w:hRule="atLeast"/>
        </w:trPr>
        <w:tc>
          <w:tcPr>
            <w:tcW w:type="dxa" w:w="588"/>
            <w:tcBorders>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pPr>
            <w:r>
              <w:rPr>
                <w:b/>
                <w:color w:val="000000"/>
              </w:rPr>
              <w:t xml:space="preserve">1.3</w:t>
            </w:r>
          </w:p>
        </w:tc>
        <w:tc>
          <w:tcPr>
            <w:tcW w:type="dxa" w:w="13441"/>
            <w:gridSpan w:val="3"/>
            <w:tcBorders>
              <w:top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pPr>
            <w:r>
              <w:rPr>
                <w:b/>
                <w:color w:val="000000"/>
              </w:rPr>
              <w:t xml:space="preserve">Tikslas: </w:t>
            </w:r>
            <w:r>
              <w:rPr>
                <w:color w:val="000000"/>
              </w:rPr>
              <w:t xml:space="preserve">statinio informacinio modelio taikymas atitinkamo detalumo sąnaudų kiekių žiniaraščiams sudaryti atsižvelgiant į statinio gyvavimo ciklo etapą.</w:t>
            </w:r>
          </w:p>
        </w:tc>
      </w:tr>
      <w:tr>
        <w:trPr>
          <w:trHeight w:val="315" w:hRule="atLeast"/>
        </w:trPr>
        <w:tc>
          <w:tcPr>
            <w:tcW w:type="dxa" w:w="588"/>
            <w:tcBorders>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b/>
                <w:bCs/>
                <w:color w:val="000000"/>
                <w:szCs w:val="24"/>
                <w:lang w:eastAsia="lt-LT"/>
              </w:rPr>
            </w:pPr>
            <w:r>
              <w:rPr>
                <w:b/>
                <w:bCs/>
                <w:color w:val="000000"/>
                <w:szCs w:val="24"/>
                <w:lang w:eastAsia="lt-LT"/>
              </w:rPr>
              <w:t xml:space="preserve">1.4</w:t>
            </w:r>
          </w:p>
        </w:tc>
        <w:tc>
          <w:tcPr>
            <w:tcW w:type="dxa" w:w="13441"/>
            <w:gridSpan w:val="3"/>
            <w:tcBorders>
              <w:top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pPr>
            <w:r>
              <w:rPr>
                <w:b/>
                <w:bCs/>
                <w:lang w:eastAsia="lt-LT"/>
              </w:rPr>
              <w:t xml:space="preserve">Informacijos įvestis ir išvestis</w:t>
            </w:r>
          </w:p>
        </w:tc>
      </w:tr>
      <w:tr>
        <w:trPr>
          <w:trHeight w:val="315" w:hRule="atLeast"/>
        </w:trPr>
        <w:tc>
          <w:tcPr>
            <w:tcW w:type="dxa" w:w="588"/>
            <w:tcBorders>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b/>
                <w:bCs/>
                <w:color w:val="000000"/>
                <w:szCs w:val="24"/>
                <w:lang w:eastAsia="lt-LT"/>
              </w:rPr>
            </w:pPr>
          </w:p>
        </w:tc>
        <w:tc>
          <w:tcPr>
            <w:tcW w:type="dxa" w:w="6070"/>
            <w:tcBorders>
              <w:bottom w:val="single" w:color="000000" w:sz="4" w:space="0"/>
              <w:right w:val="single" w:color="000000" w:sz="4" w:space="0"/>
            </w:tcBorders>
            <w:tcMar>
              <w:top w:w="0" w:type="dxa"/>
              <w:left w:w="108" w:type="dxa"/>
              <w:bottom w:w="0" w:type="dxa"/>
              <w:right w:w="108" w:type="dxa"/>
            </w:tcMar>
          </w:tcPr>
          <w:p>
            <w:pPr>
              <w:suppressAutoHyphens/>
              <w:spacing/>
              <w:rPr/>
            </w:pPr>
            <w:r>
              <w:rPr>
                <w:i/>
                <w:color w:val="000000"/>
              </w:rPr>
              <w:t xml:space="preserve">Įvestis</w:t>
            </w:r>
          </w:p>
        </w:tc>
        <w:tc>
          <w:tcPr>
            <w:tcW w:type="dxa" w:w="567"/>
            <w:tcBorders>
              <w:bottom w:val="single" w:color="000000" w:sz="4" w:space="0"/>
              <w:right w:val="single" w:color="000000" w:sz="4" w:space="0"/>
            </w:tcBorders>
            <w:tcMar>
              <w:top w:w="0" w:type="dxa"/>
              <w:left w:w="108" w:type="dxa"/>
              <w:bottom w:w="0" w:type="dxa"/>
              <w:right w:w="108" w:type="dxa"/>
            </w:tcMar>
          </w:tcPr>
          <w:p>
            <w:pPr>
              <w:spacing/>
              <w:rPr/>
            </w:pPr>
          </w:p>
        </w:tc>
        <w:tc>
          <w:tcPr>
            <w:tcW w:type="dxa" w:w="6804"/>
            <w:tcBorders>
              <w:bottom w:val="single" w:color="000000" w:sz="4" w:space="0"/>
              <w:right w:val="single" w:color="000000" w:sz="4" w:space="0"/>
            </w:tcBorders>
            <w:tcMar>
              <w:top w:w="0" w:type="dxa"/>
              <w:left w:w="108" w:type="dxa"/>
              <w:bottom w:w="0" w:type="dxa"/>
              <w:right w:w="108" w:type="dxa"/>
            </w:tcMar>
          </w:tcPr>
          <w:p>
            <w:pPr>
              <w:suppressAutoHyphens/>
              <w:spacing/>
              <w:rPr/>
            </w:pPr>
            <w:r>
              <w:rPr>
                <w:i/>
                <w:color w:val="000000"/>
              </w:rPr>
              <w:t xml:space="preserve">Išvestis</w:t>
            </w:r>
          </w:p>
        </w:tc>
      </w:tr>
      <w:tr>
        <w:trPr>
          <w:trHeight w:val="315" w:hRule="atLeast"/>
        </w:trPr>
        <w:tc>
          <w:tcPr>
            <w:tcW w:type="dxa" w:w="588"/>
            <w:tcBorders>
              <w:left w:val="single" w:color="000000" w:sz="4" w:space="0"/>
              <w:bottom w:val="single" w:color="000000" w:sz="4" w:space="0"/>
              <w:right w:val="single" w:color="000000" w:sz="4" w:space="0"/>
            </w:tcBorders>
            <w:tcMar>
              <w:top w:w="0" w:type="dxa"/>
              <w:left w:w="108" w:type="dxa"/>
              <w:bottom w:w="0" w:type="dxa"/>
              <w:right w:w="108" w:type="dxa"/>
            </w:tcMar>
          </w:tcPr>
          <w:p>
            <w:pPr>
              <w:spacing/>
              <w:rPr/>
            </w:pPr>
          </w:p>
        </w:tc>
        <w:tc>
          <w:tcPr>
            <w:tcW w:type="dxa" w:w="6070"/>
            <w:tcBorders>
              <w:bottom w:val="single" w:color="000000" w:sz="4" w:space="0"/>
              <w:right w:val="single" w:color="000000" w:sz="4" w:space="0"/>
            </w:tcBorders>
            <w:noWrap/>
            <w:tcMar>
              <w:top w:w="0" w:type="dxa"/>
              <w:left w:w="108" w:type="dxa"/>
              <w:bottom w:w="0" w:type="dxa"/>
              <w:right w:w="108" w:type="dxa"/>
            </w:tcMar>
          </w:tcPr>
          <w:p>
            <w:pPr>
              <w:suppressAutoHyphens/>
              <w:spacing/>
              <w:rPr/>
            </w:pPr>
            <w:r>
              <w:rPr>
                <w:color w:val="000000"/>
              </w:rPr>
              <w:t xml:space="preserve">Informacinis modelis ir (ar) jo dalis ir (ar) jungtinis modelis</w:t>
            </w:r>
          </w:p>
        </w:tc>
        <w:tc>
          <w:tcPr>
            <w:tcW w:type="dxa" w:w="567"/>
            <w:tcBorders>
              <w:bottom w:val="single" w:color="000000" w:sz="4" w:space="0"/>
              <w:right w:val="single" w:color="000000" w:sz="4" w:space="0"/>
            </w:tcBorders>
            <w:noWrap/>
            <w:tcMar>
              <w:top w:w="0" w:type="dxa"/>
              <w:left w:w="108" w:type="dxa"/>
              <w:bottom w:w="0" w:type="dxa"/>
              <w:right w:w="108" w:type="dxa"/>
            </w:tcMar>
          </w:tcPr>
          <w:p>
            <w:pPr>
              <w:suppressAutoHyphens/>
              <w:spacing/>
              <w:rPr>
                <w:b/>
                <w:bCs/>
                <w:color w:val="000000"/>
                <w:szCs w:val="24"/>
                <w:lang w:eastAsia="lt-LT"/>
              </w:rPr>
            </w:pPr>
          </w:p>
        </w:tc>
        <w:tc>
          <w:tcPr>
            <w:tcW w:type="dxa" w:w="6804"/>
            <w:tcBorders>
              <w:bottom w:val="single" w:color="000000" w:sz="4" w:space="0"/>
              <w:right w:val="single" w:color="000000" w:sz="4" w:space="0"/>
            </w:tcBorders>
            <w:tcMar>
              <w:top w:w="0" w:type="dxa"/>
              <w:left w:w="108" w:type="dxa"/>
              <w:bottom w:w="0" w:type="dxa"/>
              <w:right w:w="108" w:type="dxa"/>
            </w:tcMar>
          </w:tcPr>
          <w:p>
            <w:pPr>
              <w:suppressAutoHyphens/>
              <w:spacing/>
              <w:rPr/>
            </w:pPr>
            <w:r>
              <w:rPr>
                <w:color w:val="000000"/>
              </w:rPr>
              <w:t xml:space="preserve">Atitinkamoje statinio gyvavimo ciklo stadijoje grafiškai atvaizduotų ir (ar) aprašytų medžiagų ar gaminių eksportuoti kiekiai (struktūruotas elementų sąrašas)</w:t>
            </w:r>
          </w:p>
        </w:tc>
      </w:tr>
      <w:tr>
        <w:trPr>
          <w:trHeight w:val="315" w:hRule="atLeast"/>
        </w:trPr>
        <w:tc>
          <w:tcPr>
            <w:tcW w:type="dxa" w:w="588"/>
            <w:tcBorders>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pPr>
            <w:r>
              <w:rPr>
                <w:b/>
                <w:bCs/>
                <w:szCs w:val="24"/>
                <w:lang w:eastAsia="lt-LT"/>
              </w:rPr>
              <w:t xml:space="preserve">1.5</w:t>
            </w:r>
          </w:p>
        </w:tc>
        <w:tc>
          <w:tcPr>
            <w:tcW w:type="dxa" w:w="13441"/>
            <w:gridSpan w:val="3"/>
            <w:tcBorders>
              <w:bottom w:val="single" w:color="000000" w:sz="4" w:space="0"/>
              <w:right w:val="single" w:color="000000" w:sz="4" w:space="0"/>
            </w:tcBorders>
            <w:tcMar>
              <w:top w:w="0" w:type="dxa"/>
              <w:left w:w="108" w:type="dxa"/>
              <w:bottom w:w="0" w:type="dxa"/>
              <w:right w:w="108" w:type="dxa"/>
            </w:tcMar>
          </w:tcPr>
          <w:p>
            <w:pPr>
              <w:suppressAutoHyphens/>
              <w:spacing/>
              <w:rPr/>
            </w:pPr>
            <w:r>
              <w:rPr>
                <w:b/>
                <w:color w:val="000000"/>
              </w:rPr>
              <w:t xml:space="preserve">Specifiniai užsakovo reikalavimai:</w:t>
            </w:r>
          </w:p>
        </w:tc>
      </w:tr>
      <w:tr>
        <w:trPr>
          <w:trHeight w:val="315" w:hRule="atLeast"/>
        </w:trPr>
        <w:tc>
          <w:tcPr>
            <w:tcW w:type="dxa" w:w="588"/>
            <w:tcBorders>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b/>
                <w:color w:val="000000"/>
              </w:rPr>
            </w:pPr>
            <w:r>
              <w:rPr>
                <w:b/>
                <w:color w:val="000000"/>
              </w:rPr>
              <w:t xml:space="preserve">1.6</w:t>
            </w:r>
          </w:p>
        </w:tc>
        <w:tc>
          <w:tcPr>
            <w:tcW w:type="dxa" w:w="13441"/>
            <w:gridSpan w:val="3"/>
            <w:tcBorders>
              <w:bottom w:val="single" w:color="000000" w:sz="4" w:space="0"/>
              <w:right w:val="single" w:color="000000" w:sz="4" w:space="0"/>
            </w:tcBorders>
            <w:tcMar>
              <w:top w:w="0" w:type="dxa"/>
              <w:left w:w="108" w:type="dxa"/>
              <w:bottom w:w="0" w:type="dxa"/>
              <w:right w:w="108" w:type="dxa"/>
            </w:tcMar>
          </w:tcPr>
          <w:p>
            <w:pPr>
              <w:suppressAutoHyphens/>
              <w:spacing/>
              <w:rPr>
                <w:b/>
                <w:bCs/>
                <w:color w:val="000000"/>
              </w:rPr>
            </w:pPr>
            <w:r>
              <w:rPr>
                <w:b/>
                <w:bCs/>
                <w:color w:val="000000"/>
              </w:rPr>
              <w:t xml:space="preserve">Ryšys su kitais modelio taikymo atvejais</w:t>
            </w:r>
          </w:p>
        </w:tc>
      </w:tr>
      <w:tr>
        <w:trPr>
          <w:trHeight w:val="315" w:hRule="atLeast"/>
        </w:trPr>
        <w:tc>
          <w:tcPr>
            <w:tcW w:type="dxa" w:w="588"/>
            <w:tcBorders>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b/>
                <w:bCs/>
                <w:color w:val="000000"/>
                <w:szCs w:val="24"/>
                <w:lang w:eastAsia="lt-LT"/>
              </w:rPr>
            </w:pPr>
          </w:p>
        </w:tc>
        <w:tc>
          <w:tcPr>
            <w:tcW w:type="dxa" w:w="6070"/>
            <w:tcBorders>
              <w:bottom w:val="single" w:color="000000" w:sz="4" w:space="0"/>
              <w:right w:val="single" w:color="000000" w:sz="4" w:space="0"/>
            </w:tcBorders>
            <w:tcMar>
              <w:top w:w="0" w:type="dxa"/>
              <w:left w:w="108" w:type="dxa"/>
              <w:bottom w:w="0" w:type="dxa"/>
              <w:right w:w="108" w:type="dxa"/>
            </w:tcMar>
          </w:tcPr>
          <w:p>
            <w:pPr>
              <w:suppressAutoHyphens/>
              <w:spacing/>
              <w:rPr>
                <w:i/>
                <w:iCs/>
                <w:szCs w:val="24"/>
                <w:lang w:eastAsia="lt-LT"/>
              </w:rPr>
            </w:pPr>
            <w:r>
              <w:rPr>
                <w:i/>
                <w:iCs/>
                <w:szCs w:val="24"/>
                <w:lang w:eastAsia="lt-LT"/>
              </w:rPr>
              <w:t xml:space="preserve">Modelio taikymo atvejai, iš kurių gaunama informacija</w:t>
            </w:r>
          </w:p>
        </w:tc>
        <w:tc>
          <w:tcPr>
            <w:tcW w:type="dxa" w:w="567"/>
            <w:tcBorders>
              <w:bottom w:val="single" w:color="000000" w:sz="4" w:space="0"/>
              <w:right w:val="single" w:color="000000" w:sz="4" w:space="0"/>
            </w:tcBorders>
            <w:tcMar>
              <w:top w:w="0" w:type="dxa"/>
              <w:left w:w="108" w:type="dxa"/>
              <w:bottom w:w="0" w:type="dxa"/>
              <w:right w:w="108" w:type="dxa"/>
            </w:tcMar>
          </w:tcPr>
          <w:p>
            <w:pPr>
              <w:suppressAutoHyphens/>
              <w:spacing/>
              <w:rPr>
                <w:i/>
                <w:iCs/>
                <w:szCs w:val="24"/>
                <w:lang w:eastAsia="lt-LT"/>
              </w:rPr>
            </w:pPr>
          </w:p>
        </w:tc>
        <w:tc>
          <w:tcPr>
            <w:tcW w:type="dxa" w:w="6804"/>
            <w:tcBorders>
              <w:bottom w:val="single" w:color="000000" w:sz="4" w:space="0"/>
              <w:right w:val="single" w:color="000000" w:sz="4" w:space="0"/>
            </w:tcBorders>
            <w:tcMar>
              <w:top w:w="0" w:type="dxa"/>
              <w:left w:w="108" w:type="dxa"/>
              <w:bottom w:w="0" w:type="dxa"/>
              <w:right w:w="108" w:type="dxa"/>
            </w:tcMar>
          </w:tcPr>
          <w:p>
            <w:pPr>
              <w:suppressAutoHyphens/>
              <w:spacing/>
              <w:rPr>
                <w:i/>
                <w:iCs/>
                <w:szCs w:val="24"/>
                <w:lang w:eastAsia="lt-LT"/>
              </w:rPr>
            </w:pPr>
            <w:r>
              <w:rPr>
                <w:i/>
                <w:iCs/>
                <w:szCs w:val="24"/>
                <w:lang w:eastAsia="lt-LT"/>
              </w:rPr>
              <w:t xml:space="preserve">Modelio taikymo atvejai, kuriems suteikiama informacija</w:t>
            </w:r>
          </w:p>
        </w:tc>
      </w:tr>
      <w:tr>
        <w:trPr>
          <w:trHeight w:val="315" w:hRule="atLeast"/>
        </w:trPr>
        <w:tc>
          <w:tcPr>
            <w:tcW w:type="dxa" w:w="588"/>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b/>
                <w:bCs/>
                <w:color w:val="000000"/>
                <w:szCs w:val="24"/>
                <w:lang w:eastAsia="lt-LT"/>
              </w:rPr>
            </w:pPr>
          </w:p>
        </w:tc>
        <w:tc>
          <w:tcPr>
            <w:tcW w:type="dxa" w:w="6070"/>
            <w:tcBorders>
              <w:top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color w:val="000000"/>
              </w:rPr>
            </w:pPr>
            <w:r>
              <w:rPr>
                <w:color w:val="000000"/>
              </w:rPr>
              <w:t xml:space="preserve">Projektavimas ir (ar) modeliavimas</w:t>
            </w:r>
          </w:p>
        </w:tc>
        <w:tc>
          <w:tcPr>
            <w:tcW w:type="dxa" w:w="567"/>
            <w:tcBorders>
              <w:top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pPr>
            <w:r>
              <w:rPr>
                <w:b/>
                <w:color w:val="000000"/>
              </w:rPr>
              <w:t xml:space="preserve">S3</w:t>
            </w:r>
          </w:p>
        </w:tc>
        <w:tc>
          <w:tcPr>
            <w:tcW w:type="dxa" w:w="6804"/>
            <w:tcBorders>
              <w:top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color w:val="000000"/>
              </w:rPr>
            </w:pPr>
            <w:r>
              <w:rPr>
                <w:color w:val="000000"/>
              </w:rPr>
              <w:t xml:space="preserve">Statybos procesų modeliavimas ir valdymas</w:t>
            </w:r>
          </w:p>
        </w:tc>
      </w:tr>
    </w:tbl>
    <w:p w14:paraId="30A548CA">
      <w:pPr>
        <w:spacing/>
        <w:rPr/>
      </w:pPr>
    </w:p>
    <w:p w14:paraId="79F84330">
      <w:pPr>
        <w:suppressAutoHyphens/>
        <w:spacing/>
        <w:rPr/>
      </w:pPr>
      <w:r>
        <w:rPr>
          <w:szCs w:val="24"/>
        </w:rPr>
        <w:t xml:space="preserve">3.3. Projekto etapų planavimas</w:t>
      </w:r>
    </w:p>
    <w:tbl>
      <w:tblPr>
        <w:tblW w:w="1402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 w:type="dxa"/>
          <w:right w:w="10" w:type="dxa"/>
        </w:tblCellMar>
        <w:tblLook w:val="0000" w:firstRow="0" w:lastRow="0" w:firstColumn="0" w:lastColumn="0" w:noHBand="0" w:noVBand="0"/>
      </w:tblPr>
      <w:tblGrid>
        <w:gridCol w:w="588"/>
        <w:gridCol w:w="6070"/>
        <w:gridCol w:w="567"/>
        <w:gridCol w:w="6804"/>
      </w:tblGrid>
      <w:tr>
        <w:trPr>
          <w:trHeight w:val="315" w:hRule="atLeast"/>
        </w:trPr>
        <w:tc>
          <w:tcPr>
            <w:tcW w:type="dxa" w:w="14029"/>
            <w:gridSpan w:val="4"/>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b/>
              </w:rPr>
            </w:pPr>
            <w:r>
              <w:rPr>
                <w:b/>
              </w:rPr>
              <w:t xml:space="preserve">Projekto etapų planavimas</w:t>
            </w:r>
          </w:p>
        </w:tc>
      </w:tr>
      <w:tr>
        <w:trPr>
          <w:trHeight w:val="315" w:hRule="atLeast"/>
        </w:trPr>
        <w:tc>
          <w:tcPr>
            <w:tcW w:type="dxa" w:w="14029"/>
            <w:gridSpan w:val="4"/>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pPr>
            <w:r>
              <w:rPr>
                <w:b/>
                <w:bCs/>
                <w:i/>
                <w:color w:val="000000"/>
              </w:rPr>
              <w:t xml:space="preserve">Statinio gyvavimo ciklo stadija:</w:t>
            </w:r>
            <w:r>
              <w:rPr>
                <w:i/>
                <w:color w:val="000000"/>
              </w:rPr>
              <w:t xml:space="preserve"> </w:t>
            </w:r>
            <w:r>
              <w:rPr>
                <w:b/>
                <w:bCs/>
                <w:color w:val="000000"/>
              </w:rPr>
              <w:t xml:space="preserve">S2; S3; S4; S5</w:t>
            </w:r>
          </w:p>
        </w:tc>
      </w:tr>
      <w:tr>
        <w:trPr>
          <w:trHeight w:val="281" w:hRule="atLeast"/>
        </w:trPr>
        <w:tc>
          <w:tcPr>
            <w:tcW w:type="dxa" w:w="588"/>
            <w:tcBorders>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pPr>
            <w:r>
              <w:rPr>
                <w:b/>
                <w:color w:val="000000"/>
              </w:rPr>
              <w:t xml:space="preserve">1.1</w:t>
            </w:r>
          </w:p>
        </w:tc>
        <w:tc>
          <w:tcPr>
            <w:tcW w:type="dxa" w:w="13441"/>
            <w:gridSpan w:val="3"/>
            <w:tcBorders>
              <w:top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pPr>
            <w:r>
              <w:rPr>
                <w:b/>
                <w:color w:val="000000"/>
              </w:rPr>
              <w:t xml:space="preserve">Pavadinimas.</w:t>
            </w:r>
            <w:r>
              <w:rPr>
                <w:color w:val="000000"/>
              </w:rPr>
              <w:t xml:space="preserve"> Kiekių skaičiavimai</w:t>
            </w:r>
          </w:p>
        </w:tc>
      </w:tr>
      <w:tr>
        <w:trPr>
          <w:trHeight w:val="595" w:hRule="atLeast"/>
        </w:trPr>
        <w:tc>
          <w:tcPr>
            <w:tcW w:type="dxa" w:w="588"/>
            <w:tcBorders>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b/>
                <w:color w:val="000000"/>
              </w:rPr>
            </w:pPr>
            <w:r>
              <w:rPr>
                <w:b/>
                <w:color w:val="000000"/>
              </w:rPr>
              <w:t xml:space="preserve">1.2</w:t>
            </w:r>
          </w:p>
        </w:tc>
        <w:tc>
          <w:tcPr>
            <w:tcW w:type="dxa" w:w="13441"/>
            <w:gridSpan w:val="3"/>
            <w:tcBorders>
              <w:top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i/>
                <w:color w:val="000000"/>
              </w:rPr>
            </w:pPr>
            <w:r>
              <w:rPr>
                <w:i/>
                <w:color w:val="000000"/>
              </w:rPr>
              <w:t xml:space="preserve">S2. Projektiniai pasiūlymai; S3. Techninis darbo projektas (TDP); S4 Statyba; S5 Statybos užbaigimas</w:t>
            </w:r>
          </w:p>
        </w:tc>
      </w:tr>
      <w:tr>
        <w:trPr>
          <w:trHeight w:val="315" w:hRule="atLeast"/>
        </w:trPr>
        <w:tc>
          <w:tcPr>
            <w:tcW w:type="dxa" w:w="588"/>
            <w:tcBorders>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pPr>
            <w:r>
              <w:rPr>
                <w:b/>
                <w:color w:val="000000"/>
              </w:rPr>
              <w:t xml:space="preserve">1.3</w:t>
            </w:r>
          </w:p>
        </w:tc>
        <w:tc>
          <w:tcPr>
            <w:tcW w:type="dxa" w:w="13441"/>
            <w:gridSpan w:val="3"/>
            <w:tcBorders>
              <w:top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pPr>
            <w:r>
              <w:rPr>
                <w:b/>
                <w:color w:val="000000"/>
              </w:rPr>
              <w:t xml:space="preserve">Tikslas: </w:t>
            </w:r>
            <w:r>
              <w:rPr>
                <w:color w:val="000000"/>
              </w:rPr>
              <w:t xml:space="preserve">4D modelio sudarymas projekto etapams planuoti.</w:t>
            </w:r>
          </w:p>
        </w:tc>
      </w:tr>
      <w:tr>
        <w:trPr>
          <w:trHeight w:val="315" w:hRule="atLeast"/>
        </w:trPr>
        <w:tc>
          <w:tcPr>
            <w:tcW w:type="dxa" w:w="588"/>
            <w:tcBorders>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b/>
                <w:bCs/>
                <w:color w:val="000000"/>
                <w:szCs w:val="24"/>
                <w:lang w:eastAsia="lt-LT"/>
              </w:rPr>
            </w:pPr>
            <w:r>
              <w:rPr>
                <w:b/>
                <w:bCs/>
                <w:color w:val="000000"/>
                <w:szCs w:val="24"/>
                <w:lang w:eastAsia="lt-LT"/>
              </w:rPr>
              <w:t xml:space="preserve">1.4</w:t>
            </w:r>
          </w:p>
        </w:tc>
        <w:tc>
          <w:tcPr>
            <w:tcW w:type="dxa" w:w="13441"/>
            <w:gridSpan w:val="3"/>
            <w:tcBorders>
              <w:top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pPr>
            <w:r>
              <w:rPr>
                <w:b/>
                <w:bCs/>
                <w:lang w:eastAsia="lt-LT"/>
              </w:rPr>
              <w:t xml:space="preserve">Informacijos įvestis ir išvestis</w:t>
            </w:r>
          </w:p>
        </w:tc>
      </w:tr>
      <w:tr>
        <w:trPr>
          <w:trHeight w:val="315" w:hRule="atLeast"/>
        </w:trPr>
        <w:tc>
          <w:tcPr>
            <w:tcW w:type="dxa" w:w="588"/>
            <w:tcBorders>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b/>
                <w:bCs/>
                <w:color w:val="000000"/>
                <w:szCs w:val="24"/>
                <w:lang w:eastAsia="lt-LT"/>
              </w:rPr>
            </w:pPr>
          </w:p>
        </w:tc>
        <w:tc>
          <w:tcPr>
            <w:tcW w:type="dxa" w:w="6070"/>
            <w:tcBorders>
              <w:bottom w:val="single" w:color="000000" w:sz="4" w:space="0"/>
              <w:right w:val="single" w:color="000000" w:sz="4" w:space="0"/>
            </w:tcBorders>
            <w:tcMar>
              <w:top w:w="0" w:type="dxa"/>
              <w:left w:w="108" w:type="dxa"/>
              <w:bottom w:w="0" w:type="dxa"/>
              <w:right w:w="108" w:type="dxa"/>
            </w:tcMar>
          </w:tcPr>
          <w:p>
            <w:pPr>
              <w:suppressAutoHyphens/>
              <w:spacing/>
              <w:rPr/>
            </w:pPr>
            <w:r>
              <w:rPr>
                <w:i/>
                <w:color w:val="000000"/>
              </w:rPr>
              <w:t xml:space="preserve">Įvestis</w:t>
            </w:r>
          </w:p>
        </w:tc>
        <w:tc>
          <w:tcPr>
            <w:tcW w:type="dxa" w:w="567"/>
            <w:tcBorders>
              <w:bottom w:val="single" w:color="000000" w:sz="4" w:space="0"/>
              <w:right w:val="single" w:color="000000" w:sz="4" w:space="0"/>
            </w:tcBorders>
            <w:tcMar>
              <w:top w:w="0" w:type="dxa"/>
              <w:left w:w="108" w:type="dxa"/>
              <w:bottom w:w="0" w:type="dxa"/>
              <w:right w:w="108" w:type="dxa"/>
            </w:tcMar>
          </w:tcPr>
          <w:p>
            <w:pPr>
              <w:spacing/>
              <w:rPr/>
            </w:pPr>
          </w:p>
        </w:tc>
        <w:tc>
          <w:tcPr>
            <w:tcW w:type="dxa" w:w="6804"/>
            <w:tcBorders>
              <w:bottom w:val="single" w:color="000000" w:sz="4" w:space="0"/>
              <w:right w:val="single" w:color="000000" w:sz="4" w:space="0"/>
            </w:tcBorders>
            <w:tcMar>
              <w:top w:w="0" w:type="dxa"/>
              <w:left w:w="108" w:type="dxa"/>
              <w:bottom w:w="0" w:type="dxa"/>
              <w:right w:w="108" w:type="dxa"/>
            </w:tcMar>
          </w:tcPr>
          <w:p>
            <w:pPr>
              <w:suppressAutoHyphens/>
              <w:spacing/>
              <w:rPr/>
            </w:pPr>
            <w:r>
              <w:rPr>
                <w:i/>
                <w:color w:val="000000"/>
              </w:rPr>
              <w:t xml:space="preserve">Išvestis</w:t>
            </w:r>
          </w:p>
        </w:tc>
      </w:tr>
      <w:tr>
        <w:trPr>
          <w:trHeight w:val="315" w:hRule="atLeast"/>
        </w:trPr>
        <w:tc>
          <w:tcPr>
            <w:tcW w:type="dxa" w:w="588"/>
            <w:tcBorders>
              <w:left w:val="single" w:color="000000" w:sz="4" w:space="0"/>
              <w:bottom w:val="single" w:color="000000" w:sz="4" w:space="0"/>
              <w:right w:val="single" w:color="000000" w:sz="4" w:space="0"/>
            </w:tcBorders>
            <w:tcMar>
              <w:top w:w="0" w:type="dxa"/>
              <w:left w:w="108" w:type="dxa"/>
              <w:bottom w:w="0" w:type="dxa"/>
              <w:right w:w="108" w:type="dxa"/>
            </w:tcMar>
          </w:tcPr>
          <w:p>
            <w:pPr>
              <w:spacing/>
              <w:rPr/>
            </w:pPr>
          </w:p>
        </w:tc>
        <w:tc>
          <w:tcPr>
            <w:tcW w:type="dxa" w:w="6070"/>
            <w:tcBorders>
              <w:bottom w:val="single" w:color="000000" w:sz="4" w:space="0"/>
              <w:right w:val="single" w:color="000000" w:sz="4" w:space="0"/>
            </w:tcBorders>
            <w:noWrap/>
            <w:tcMar>
              <w:top w:w="0" w:type="dxa"/>
              <w:left w:w="108" w:type="dxa"/>
              <w:bottom w:w="0" w:type="dxa"/>
              <w:right w:w="108" w:type="dxa"/>
            </w:tcMar>
          </w:tcPr>
          <w:p>
            <w:pPr>
              <w:suppressAutoHyphens/>
              <w:spacing/>
              <w:rPr/>
            </w:pPr>
            <w:r>
              <w:rPr>
                <w:color w:val="000000"/>
              </w:rPr>
              <w:t xml:space="preserve">Projekto koncepcija</w:t>
            </w:r>
          </w:p>
        </w:tc>
        <w:tc>
          <w:tcPr>
            <w:tcW w:type="dxa" w:w="567"/>
            <w:tcBorders>
              <w:bottom w:val="single" w:color="000000" w:sz="4" w:space="0"/>
              <w:right w:val="single" w:color="000000" w:sz="4" w:space="0"/>
            </w:tcBorders>
            <w:noWrap/>
            <w:tcMar>
              <w:top w:w="0" w:type="dxa"/>
              <w:left w:w="108" w:type="dxa"/>
              <w:bottom w:w="0" w:type="dxa"/>
              <w:right w:w="108" w:type="dxa"/>
            </w:tcMar>
          </w:tcPr>
          <w:p>
            <w:pPr>
              <w:suppressAutoHyphens/>
              <w:spacing/>
              <w:rPr>
                <w:b/>
                <w:bCs/>
                <w:color w:val="000000"/>
                <w:szCs w:val="24"/>
                <w:lang w:eastAsia="lt-LT"/>
              </w:rPr>
            </w:pPr>
            <w:r>
              <w:rPr>
                <w:b/>
                <w:bCs/>
                <w:color w:val="000000"/>
                <w:szCs w:val="24"/>
                <w:lang w:eastAsia="lt-LT"/>
              </w:rPr>
              <w:t xml:space="preserve">S2</w:t>
            </w:r>
          </w:p>
        </w:tc>
        <w:tc>
          <w:tcPr>
            <w:tcW w:type="dxa" w:w="6804"/>
            <w:tcBorders>
              <w:bottom w:val="single" w:color="000000" w:sz="4" w:space="0"/>
              <w:right w:val="single" w:color="000000" w:sz="4" w:space="0"/>
            </w:tcBorders>
            <w:tcMar>
              <w:top w:w="0" w:type="dxa"/>
              <w:left w:w="108" w:type="dxa"/>
              <w:bottom w:w="0" w:type="dxa"/>
              <w:right w:w="108" w:type="dxa"/>
            </w:tcMar>
          </w:tcPr>
          <w:p>
            <w:pPr>
              <w:suppressAutoHyphens/>
              <w:spacing/>
              <w:rPr/>
            </w:pPr>
            <w:r>
              <w:rPr>
                <w:color w:val="000000"/>
              </w:rPr>
              <w:t xml:space="preserve">Preliminari projekto trukmė</w:t>
            </w:r>
          </w:p>
        </w:tc>
      </w:tr>
      <w:tr>
        <w:trPr>
          <w:trHeight w:val="315" w:hRule="atLeast"/>
        </w:trPr>
        <w:tc>
          <w:tcPr>
            <w:tcW w:type="dxa" w:w="588"/>
            <w:tcBorders>
              <w:left w:val="single" w:color="000000" w:sz="4" w:space="0"/>
              <w:bottom w:val="single" w:color="000000" w:sz="4" w:space="0"/>
              <w:right w:val="single" w:color="000000" w:sz="4" w:space="0"/>
            </w:tcBorders>
            <w:tcMar>
              <w:top w:w="0" w:type="dxa"/>
              <w:left w:w="108" w:type="dxa"/>
              <w:bottom w:w="0" w:type="dxa"/>
              <w:right w:w="108" w:type="dxa"/>
            </w:tcMar>
          </w:tcPr>
          <w:p>
            <w:pPr>
              <w:spacing/>
              <w:rPr/>
            </w:pPr>
          </w:p>
        </w:tc>
        <w:tc>
          <w:tcPr>
            <w:tcW w:type="dxa" w:w="6070"/>
            <w:tcBorders>
              <w:bottom w:val="single" w:color="000000" w:sz="4" w:space="0"/>
              <w:right w:val="single" w:color="000000" w:sz="4" w:space="0"/>
            </w:tcBorders>
            <w:noWrap/>
            <w:tcMar>
              <w:top w:w="0" w:type="dxa"/>
              <w:left w:w="108" w:type="dxa"/>
              <w:bottom w:w="0" w:type="dxa"/>
              <w:right w:w="108" w:type="dxa"/>
            </w:tcMar>
          </w:tcPr>
          <w:p>
            <w:pPr>
              <w:suppressAutoHyphens/>
              <w:spacing/>
              <w:rPr>
                <w:color w:val="000000"/>
              </w:rPr>
            </w:pPr>
            <w:r>
              <w:rPr>
                <w:color w:val="000000"/>
              </w:rPr>
              <w:t xml:space="preserve">Statinio informacinis </w:t>
            </w:r>
            <w:r>
              <w:rPr>
                <w:color w:val="000000"/>
              </w:rPr>
              <w:t xml:space="preserve">modelissu</w:t>
            </w:r>
            <w:r>
              <w:rPr>
                <w:color w:val="000000"/>
              </w:rPr>
              <w:t xml:space="preserve"> numatoma darbų apimtimi</w:t>
            </w:r>
          </w:p>
        </w:tc>
        <w:tc>
          <w:tcPr>
            <w:tcW w:type="dxa" w:w="567"/>
            <w:tcBorders>
              <w:bottom w:val="single" w:color="000000" w:sz="4" w:space="0"/>
              <w:right w:val="single" w:color="000000" w:sz="4" w:space="0"/>
            </w:tcBorders>
            <w:noWrap/>
            <w:tcMar>
              <w:top w:w="0" w:type="dxa"/>
              <w:left w:w="108" w:type="dxa"/>
              <w:bottom w:w="0" w:type="dxa"/>
              <w:right w:w="108" w:type="dxa"/>
            </w:tcMar>
          </w:tcPr>
          <w:p>
            <w:pPr>
              <w:suppressAutoHyphens/>
              <w:spacing/>
              <w:rPr>
                <w:b/>
                <w:bCs/>
                <w:color w:val="000000"/>
                <w:szCs w:val="24"/>
                <w:lang w:eastAsia="lt-LT"/>
              </w:rPr>
            </w:pPr>
            <w:r>
              <w:rPr>
                <w:b/>
                <w:bCs/>
                <w:color w:val="000000"/>
                <w:szCs w:val="24"/>
                <w:lang w:eastAsia="lt-LT"/>
              </w:rPr>
              <w:t xml:space="preserve">S3</w:t>
            </w:r>
          </w:p>
        </w:tc>
        <w:tc>
          <w:tcPr>
            <w:tcW w:type="dxa" w:w="6804"/>
            <w:tcBorders>
              <w:bottom w:val="single" w:color="000000" w:sz="4" w:space="0"/>
              <w:right w:val="single" w:color="000000" w:sz="4" w:space="0"/>
            </w:tcBorders>
            <w:tcMar>
              <w:top w:w="0" w:type="dxa"/>
              <w:left w:w="108" w:type="dxa"/>
              <w:bottom w:w="0" w:type="dxa"/>
              <w:right w:w="108" w:type="dxa"/>
            </w:tcMar>
          </w:tcPr>
          <w:p>
            <w:pPr>
              <w:suppressAutoHyphens/>
              <w:spacing/>
              <w:rPr>
                <w:color w:val="000000"/>
              </w:rPr>
            </w:pPr>
            <w:r>
              <w:rPr>
                <w:color w:val="000000"/>
              </w:rPr>
              <w:t xml:space="preserve">Projekto vykdymo planas</w:t>
            </w:r>
          </w:p>
        </w:tc>
      </w:tr>
      <w:tr>
        <w:trPr>
          <w:trHeight w:val="315" w:hRule="atLeast"/>
        </w:trPr>
        <w:tc>
          <w:tcPr>
            <w:tcW w:type="dxa" w:w="588"/>
            <w:tcBorders>
              <w:left w:val="single" w:color="000000" w:sz="4" w:space="0"/>
              <w:bottom w:val="single" w:color="000000" w:sz="4" w:space="0"/>
              <w:right w:val="single" w:color="000000" w:sz="4" w:space="0"/>
            </w:tcBorders>
            <w:tcMar>
              <w:top w:w="0" w:type="dxa"/>
              <w:left w:w="108" w:type="dxa"/>
              <w:bottom w:w="0" w:type="dxa"/>
              <w:right w:w="108" w:type="dxa"/>
            </w:tcMar>
          </w:tcPr>
          <w:p>
            <w:pPr>
              <w:spacing/>
              <w:rPr/>
            </w:pPr>
          </w:p>
        </w:tc>
        <w:tc>
          <w:tcPr>
            <w:tcW w:type="dxa" w:w="6070"/>
            <w:tcBorders>
              <w:bottom w:val="single" w:color="000000" w:sz="4" w:space="0"/>
              <w:right w:val="single" w:color="000000" w:sz="4" w:space="0"/>
            </w:tcBorders>
            <w:noWrap/>
            <w:tcMar>
              <w:top w:w="0" w:type="dxa"/>
              <w:left w:w="108" w:type="dxa"/>
              <w:bottom w:w="0" w:type="dxa"/>
              <w:right w:w="108" w:type="dxa"/>
            </w:tcMar>
          </w:tcPr>
          <w:p>
            <w:pPr>
              <w:suppressAutoHyphens/>
              <w:spacing/>
              <w:rPr>
                <w:color w:val="000000"/>
              </w:rPr>
            </w:pPr>
            <w:r>
              <w:rPr>
                <w:color w:val="000000"/>
              </w:rPr>
              <w:t xml:space="preserve">Statinio informacinis </w:t>
            </w:r>
            <w:r>
              <w:rPr>
                <w:color w:val="000000"/>
              </w:rPr>
              <w:t xml:space="preserve">modelissu</w:t>
            </w:r>
            <w:r>
              <w:rPr>
                <w:color w:val="000000"/>
              </w:rPr>
              <w:t xml:space="preserve"> tikslia darbų apimtimi</w:t>
            </w:r>
          </w:p>
        </w:tc>
        <w:tc>
          <w:tcPr>
            <w:tcW w:type="dxa" w:w="567"/>
            <w:tcBorders>
              <w:bottom w:val="single" w:color="000000" w:sz="4" w:space="0"/>
              <w:right w:val="single" w:color="000000" w:sz="4" w:space="0"/>
            </w:tcBorders>
            <w:noWrap/>
            <w:tcMar>
              <w:top w:w="0" w:type="dxa"/>
              <w:left w:w="108" w:type="dxa"/>
              <w:bottom w:w="0" w:type="dxa"/>
              <w:right w:w="108" w:type="dxa"/>
            </w:tcMar>
          </w:tcPr>
          <w:p>
            <w:pPr>
              <w:suppressAutoHyphens/>
              <w:spacing/>
              <w:rPr>
                <w:b/>
                <w:bCs/>
                <w:color w:val="000000"/>
                <w:szCs w:val="24"/>
                <w:lang w:eastAsia="lt-LT"/>
              </w:rPr>
            </w:pPr>
            <w:r>
              <w:rPr>
                <w:b/>
                <w:bCs/>
                <w:color w:val="000000"/>
                <w:szCs w:val="24"/>
                <w:lang w:eastAsia="lt-LT"/>
              </w:rPr>
              <w:t xml:space="preserve">S4</w:t>
            </w:r>
          </w:p>
        </w:tc>
        <w:tc>
          <w:tcPr>
            <w:tcW w:type="dxa" w:w="6804"/>
            <w:tcBorders>
              <w:bottom w:val="single" w:color="000000" w:sz="4" w:space="0"/>
              <w:right w:val="single" w:color="000000" w:sz="4" w:space="0"/>
            </w:tcBorders>
            <w:tcMar>
              <w:top w:w="0" w:type="dxa"/>
              <w:left w:w="108" w:type="dxa"/>
              <w:bottom w:w="0" w:type="dxa"/>
              <w:right w:w="108" w:type="dxa"/>
            </w:tcMar>
          </w:tcPr>
          <w:p>
            <w:pPr>
              <w:suppressAutoHyphens/>
              <w:spacing/>
              <w:rPr>
                <w:color w:val="000000"/>
              </w:rPr>
            </w:pPr>
            <w:r>
              <w:rPr>
                <w:color w:val="000000"/>
              </w:rPr>
              <w:t xml:space="preserve">Statybos / gamybos darbų kalendorinis grafikas</w:t>
            </w:r>
          </w:p>
        </w:tc>
      </w:tr>
      <w:tr>
        <w:trPr>
          <w:trHeight w:val="315" w:hRule="atLeast"/>
        </w:trPr>
        <w:tc>
          <w:tcPr>
            <w:tcW w:type="dxa" w:w="588"/>
            <w:tcBorders>
              <w:left w:val="single" w:color="000000" w:sz="4" w:space="0"/>
              <w:bottom w:val="single" w:color="000000" w:sz="4" w:space="0"/>
              <w:right w:val="single" w:color="000000" w:sz="4" w:space="0"/>
            </w:tcBorders>
            <w:tcMar>
              <w:top w:w="0" w:type="dxa"/>
              <w:left w:w="108" w:type="dxa"/>
              <w:bottom w:w="0" w:type="dxa"/>
              <w:right w:w="108" w:type="dxa"/>
            </w:tcMar>
          </w:tcPr>
          <w:p>
            <w:pPr>
              <w:spacing/>
              <w:rPr/>
            </w:pPr>
          </w:p>
        </w:tc>
        <w:tc>
          <w:tcPr>
            <w:tcW w:type="dxa" w:w="6070"/>
            <w:tcBorders>
              <w:bottom w:val="single" w:color="000000" w:sz="4" w:space="0"/>
              <w:right w:val="single" w:color="000000" w:sz="4" w:space="0"/>
            </w:tcBorders>
            <w:noWrap/>
            <w:tcMar>
              <w:top w:w="0" w:type="dxa"/>
              <w:left w:w="108" w:type="dxa"/>
              <w:bottom w:w="0" w:type="dxa"/>
              <w:right w:w="108" w:type="dxa"/>
            </w:tcMar>
          </w:tcPr>
          <w:p>
            <w:pPr>
              <w:suppressAutoHyphens/>
              <w:spacing/>
              <w:rPr>
                <w:color w:val="000000"/>
              </w:rPr>
            </w:pPr>
            <w:r>
              <w:rPr>
                <w:color w:val="000000"/>
              </w:rPr>
              <w:t xml:space="preserve">Statinio informacinis </w:t>
            </w:r>
            <w:r>
              <w:rPr>
                <w:color w:val="000000"/>
              </w:rPr>
              <w:t xml:space="preserve">modelis,statybos</w:t>
            </w:r>
            <w:r>
              <w:rPr>
                <w:color w:val="000000"/>
              </w:rPr>
              <w:t xml:space="preserve"> darbų kalendorinis grafikas</w:t>
            </w:r>
          </w:p>
        </w:tc>
        <w:tc>
          <w:tcPr>
            <w:tcW w:type="dxa" w:w="567"/>
            <w:tcBorders>
              <w:bottom w:val="single" w:color="000000" w:sz="4" w:space="0"/>
              <w:right w:val="single" w:color="000000" w:sz="4" w:space="0"/>
            </w:tcBorders>
            <w:noWrap/>
            <w:tcMar>
              <w:top w:w="0" w:type="dxa"/>
              <w:left w:w="108" w:type="dxa"/>
              <w:bottom w:w="0" w:type="dxa"/>
              <w:right w:w="108" w:type="dxa"/>
            </w:tcMar>
          </w:tcPr>
          <w:p>
            <w:pPr>
              <w:suppressAutoHyphens/>
              <w:spacing/>
              <w:rPr>
                <w:b/>
                <w:bCs/>
                <w:color w:val="000000"/>
                <w:szCs w:val="24"/>
                <w:lang w:eastAsia="lt-LT"/>
              </w:rPr>
            </w:pPr>
            <w:r>
              <w:rPr>
                <w:b/>
                <w:bCs/>
                <w:color w:val="000000"/>
                <w:szCs w:val="24"/>
                <w:lang w:eastAsia="lt-LT"/>
              </w:rPr>
              <w:t xml:space="preserve">S5</w:t>
            </w:r>
          </w:p>
        </w:tc>
        <w:tc>
          <w:tcPr>
            <w:tcW w:type="dxa" w:w="6804"/>
            <w:tcBorders>
              <w:bottom w:val="single" w:color="000000" w:sz="4" w:space="0"/>
              <w:right w:val="single" w:color="000000" w:sz="4" w:space="0"/>
            </w:tcBorders>
            <w:tcMar>
              <w:top w:w="0" w:type="dxa"/>
              <w:left w:w="108" w:type="dxa"/>
              <w:bottom w:w="0" w:type="dxa"/>
              <w:right w:w="108" w:type="dxa"/>
            </w:tcMar>
          </w:tcPr>
          <w:p>
            <w:pPr>
              <w:suppressAutoHyphens/>
              <w:spacing/>
              <w:rPr>
                <w:color w:val="000000"/>
              </w:rPr>
            </w:pPr>
            <w:r>
              <w:rPr>
                <w:color w:val="000000"/>
              </w:rPr>
              <w:t xml:space="preserve">Statybos proceso 4D modeliai</w:t>
            </w:r>
          </w:p>
        </w:tc>
      </w:tr>
      <w:tr>
        <w:trPr>
          <w:trHeight w:val="315" w:hRule="atLeast"/>
        </w:trPr>
        <w:tc>
          <w:tcPr>
            <w:tcW w:type="dxa" w:w="588"/>
            <w:tcBorders>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pPr>
            <w:r>
              <w:rPr>
                <w:b/>
                <w:bCs/>
                <w:szCs w:val="24"/>
                <w:lang w:eastAsia="lt-LT"/>
              </w:rPr>
              <w:t xml:space="preserve">1.5</w:t>
            </w:r>
          </w:p>
        </w:tc>
        <w:tc>
          <w:tcPr>
            <w:tcW w:type="dxa" w:w="13441"/>
            <w:gridSpan w:val="3"/>
            <w:tcBorders>
              <w:bottom w:val="single" w:color="000000" w:sz="4" w:space="0"/>
              <w:right w:val="single" w:color="000000" w:sz="4" w:space="0"/>
            </w:tcBorders>
            <w:tcMar>
              <w:top w:w="0" w:type="dxa"/>
              <w:left w:w="108" w:type="dxa"/>
              <w:bottom w:w="0" w:type="dxa"/>
              <w:right w:w="108" w:type="dxa"/>
            </w:tcMar>
          </w:tcPr>
          <w:p>
            <w:pPr>
              <w:suppressAutoHyphens/>
              <w:spacing/>
              <w:rPr/>
            </w:pPr>
            <w:r>
              <w:rPr>
                <w:b/>
                <w:color w:val="000000"/>
              </w:rPr>
              <w:t xml:space="preserve">Specifiniai užsakovo reikalavimai:</w:t>
            </w:r>
          </w:p>
        </w:tc>
      </w:tr>
      <w:tr>
        <w:trPr>
          <w:trHeight w:val="315" w:hRule="atLeast"/>
        </w:trPr>
        <w:tc>
          <w:tcPr>
            <w:tcW w:type="dxa" w:w="588"/>
            <w:tcBorders>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b/>
                <w:color w:val="000000"/>
              </w:rPr>
            </w:pPr>
            <w:r>
              <w:rPr>
                <w:b/>
                <w:color w:val="000000"/>
              </w:rPr>
              <w:t xml:space="preserve">1.6</w:t>
            </w:r>
          </w:p>
        </w:tc>
        <w:tc>
          <w:tcPr>
            <w:tcW w:type="dxa" w:w="13441"/>
            <w:gridSpan w:val="3"/>
            <w:tcBorders>
              <w:bottom w:val="single" w:color="000000" w:sz="4" w:space="0"/>
              <w:right w:val="single" w:color="000000" w:sz="4" w:space="0"/>
            </w:tcBorders>
            <w:tcMar>
              <w:top w:w="0" w:type="dxa"/>
              <w:left w:w="108" w:type="dxa"/>
              <w:bottom w:w="0" w:type="dxa"/>
              <w:right w:w="108" w:type="dxa"/>
            </w:tcMar>
          </w:tcPr>
          <w:p>
            <w:pPr>
              <w:suppressAutoHyphens/>
              <w:spacing/>
              <w:rPr>
                <w:b/>
                <w:bCs/>
                <w:color w:val="000000"/>
              </w:rPr>
            </w:pPr>
            <w:r>
              <w:rPr>
                <w:b/>
                <w:bCs/>
                <w:color w:val="000000"/>
              </w:rPr>
              <w:t xml:space="preserve">Ryšys su kitais modelio taikymo atvejais</w:t>
            </w:r>
          </w:p>
        </w:tc>
      </w:tr>
      <w:tr>
        <w:trPr>
          <w:trHeight w:val="315" w:hRule="atLeast"/>
        </w:trPr>
        <w:tc>
          <w:tcPr>
            <w:tcW w:type="dxa" w:w="588"/>
            <w:tcBorders>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b/>
                <w:bCs/>
                <w:color w:val="000000"/>
                <w:szCs w:val="24"/>
                <w:lang w:eastAsia="lt-LT"/>
              </w:rPr>
            </w:pPr>
          </w:p>
        </w:tc>
        <w:tc>
          <w:tcPr>
            <w:tcW w:type="dxa" w:w="6070"/>
            <w:tcBorders>
              <w:bottom w:val="single" w:color="000000" w:sz="4" w:space="0"/>
              <w:right w:val="single" w:color="000000" w:sz="4" w:space="0"/>
            </w:tcBorders>
            <w:tcMar>
              <w:top w:w="0" w:type="dxa"/>
              <w:left w:w="108" w:type="dxa"/>
              <w:bottom w:w="0" w:type="dxa"/>
              <w:right w:w="108" w:type="dxa"/>
            </w:tcMar>
          </w:tcPr>
          <w:p>
            <w:pPr>
              <w:suppressAutoHyphens/>
              <w:spacing/>
              <w:rPr>
                <w:i/>
                <w:iCs/>
                <w:szCs w:val="24"/>
                <w:lang w:eastAsia="lt-LT"/>
              </w:rPr>
            </w:pPr>
            <w:r>
              <w:rPr>
                <w:i/>
                <w:iCs/>
                <w:szCs w:val="24"/>
                <w:lang w:eastAsia="lt-LT"/>
              </w:rPr>
              <w:t xml:space="preserve">Modelio taikymo atvejai, iš kurių gaunama informacija</w:t>
            </w:r>
          </w:p>
        </w:tc>
        <w:tc>
          <w:tcPr>
            <w:tcW w:type="dxa" w:w="567"/>
            <w:tcBorders>
              <w:bottom w:val="single" w:color="000000" w:sz="4" w:space="0"/>
              <w:right w:val="single" w:color="000000" w:sz="4" w:space="0"/>
            </w:tcBorders>
            <w:tcMar>
              <w:top w:w="0" w:type="dxa"/>
              <w:left w:w="108" w:type="dxa"/>
              <w:bottom w:w="0" w:type="dxa"/>
              <w:right w:w="108" w:type="dxa"/>
            </w:tcMar>
          </w:tcPr>
          <w:p>
            <w:pPr>
              <w:suppressAutoHyphens/>
              <w:spacing/>
              <w:rPr>
                <w:i/>
                <w:iCs/>
                <w:szCs w:val="24"/>
                <w:lang w:eastAsia="lt-LT"/>
              </w:rPr>
            </w:pPr>
          </w:p>
        </w:tc>
        <w:tc>
          <w:tcPr>
            <w:tcW w:type="dxa" w:w="6804"/>
            <w:tcBorders>
              <w:bottom w:val="single" w:color="000000" w:sz="4" w:space="0"/>
              <w:right w:val="single" w:color="000000" w:sz="4" w:space="0"/>
            </w:tcBorders>
            <w:tcMar>
              <w:top w:w="0" w:type="dxa"/>
              <w:left w:w="108" w:type="dxa"/>
              <w:bottom w:w="0" w:type="dxa"/>
              <w:right w:w="108" w:type="dxa"/>
            </w:tcMar>
          </w:tcPr>
          <w:p>
            <w:pPr>
              <w:suppressAutoHyphens/>
              <w:spacing/>
              <w:rPr>
                <w:i/>
                <w:iCs/>
                <w:szCs w:val="24"/>
                <w:lang w:eastAsia="lt-LT"/>
              </w:rPr>
            </w:pPr>
            <w:r>
              <w:rPr>
                <w:i/>
                <w:iCs/>
                <w:szCs w:val="24"/>
                <w:lang w:eastAsia="lt-LT"/>
              </w:rPr>
              <w:t xml:space="preserve">Modelio taikymo atvejai, kuriems suteikiama informacija</w:t>
            </w:r>
          </w:p>
        </w:tc>
      </w:tr>
      <w:tr>
        <w:trPr>
          <w:trHeight w:val="315" w:hRule="atLeast"/>
        </w:trPr>
        <w:tc>
          <w:tcPr>
            <w:tcW w:type="dxa" w:w="588"/>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b/>
                <w:bCs/>
                <w:color w:val="000000"/>
                <w:szCs w:val="24"/>
                <w:lang w:eastAsia="lt-LT"/>
              </w:rPr>
            </w:pPr>
          </w:p>
        </w:tc>
        <w:tc>
          <w:tcPr>
            <w:tcW w:type="dxa" w:w="6070"/>
            <w:tcBorders>
              <w:top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color w:val="000000"/>
              </w:rPr>
            </w:pPr>
            <w:r>
              <w:rPr>
                <w:color w:val="000000"/>
              </w:rPr>
              <w:t xml:space="preserve">Esamų sąlygų modeliavimas </w:t>
            </w:r>
          </w:p>
          <w:p>
            <w:pPr>
              <w:suppressAutoHyphens/>
              <w:spacing/>
              <w:rPr>
                <w:color w:val="000000"/>
              </w:rPr>
            </w:pPr>
            <w:r>
              <w:rPr>
                <w:color w:val="000000"/>
              </w:rPr>
              <w:t xml:space="preserve">Projektavimas/ modeliavimas</w:t>
            </w:r>
          </w:p>
        </w:tc>
        <w:tc>
          <w:tcPr>
            <w:tcW w:type="dxa" w:w="567"/>
            <w:tcBorders>
              <w:top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pPr>
          </w:p>
        </w:tc>
        <w:tc>
          <w:tcPr>
            <w:tcW w:type="dxa" w:w="6804"/>
            <w:tcBorders>
              <w:top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color w:val="000000"/>
              </w:rPr>
            </w:pPr>
            <w:r>
              <w:rPr>
                <w:color w:val="000000"/>
              </w:rPr>
              <w:t xml:space="preserve">Statybos logistikos planavimas </w:t>
            </w:r>
          </w:p>
          <w:p>
            <w:pPr>
              <w:suppressAutoHyphens/>
              <w:spacing/>
              <w:rPr>
                <w:color w:val="000000"/>
              </w:rPr>
            </w:pPr>
            <w:r>
              <w:rPr>
                <w:color w:val="000000"/>
              </w:rPr>
              <w:t xml:space="preserve">Statybos procesų </w:t>
            </w:r>
            <w:r>
              <w:rPr>
                <w:color w:val="000000"/>
              </w:rPr>
              <w:t xml:space="preserve">modeliavimasir</w:t>
            </w:r>
            <w:r>
              <w:rPr>
                <w:color w:val="000000"/>
              </w:rPr>
              <w:t xml:space="preserve"> valdymas </w:t>
            </w:r>
          </w:p>
          <w:p>
            <w:pPr>
              <w:suppressAutoHyphens/>
              <w:spacing/>
              <w:rPr>
                <w:color w:val="000000"/>
              </w:rPr>
            </w:pPr>
            <w:r>
              <w:rPr>
                <w:color w:val="000000"/>
              </w:rPr>
              <w:t xml:space="preserve">Statinio priežiūros planavimas</w:t>
            </w:r>
          </w:p>
        </w:tc>
      </w:tr>
    </w:tbl>
    <w:p w14:paraId="265A9371">
      <w:pPr>
        <w:spacing/>
        <w:rPr/>
      </w:pPr>
    </w:p>
    <w:p w14:paraId="0096AB1A">
      <w:pPr>
        <w:suppressAutoHyphens/>
        <w:spacing/>
        <w:rPr/>
      </w:pPr>
      <w:r>
        <w:rPr>
          <w:szCs w:val="24"/>
        </w:rPr>
        <w:t xml:space="preserve">3.4 Sklypo analizė</w:t>
      </w:r>
    </w:p>
    <w:tbl>
      <w:tblPr>
        <w:tblW w:w="1402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 w:type="dxa"/>
          <w:right w:w="10" w:type="dxa"/>
        </w:tblCellMar>
        <w:tblLook w:val="0000" w:firstRow="0" w:lastRow="0" w:firstColumn="0" w:lastColumn="0" w:noHBand="0" w:noVBand="0"/>
      </w:tblPr>
      <w:tblGrid>
        <w:gridCol w:w="588"/>
        <w:gridCol w:w="6070"/>
        <w:gridCol w:w="567"/>
        <w:gridCol w:w="6804"/>
      </w:tblGrid>
      <w:tr>
        <w:trPr>
          <w:trHeight w:val="315" w:hRule="atLeast"/>
        </w:trPr>
        <w:tc>
          <w:tcPr>
            <w:tcW w:type="dxa" w:w="14029"/>
            <w:gridSpan w:val="4"/>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b/>
              </w:rPr>
            </w:pPr>
            <w:r>
              <w:rPr>
                <w:b/>
              </w:rPr>
              <w:t xml:space="preserve">Projekto etapų planavimas</w:t>
            </w:r>
          </w:p>
        </w:tc>
      </w:tr>
      <w:tr>
        <w:trPr>
          <w:trHeight w:val="315" w:hRule="atLeast"/>
        </w:trPr>
        <w:tc>
          <w:tcPr>
            <w:tcW w:type="dxa" w:w="14029"/>
            <w:gridSpan w:val="4"/>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pPr>
            <w:r>
              <w:rPr>
                <w:b/>
                <w:bCs/>
                <w:i/>
                <w:color w:val="000000"/>
              </w:rPr>
              <w:t xml:space="preserve">Statinio gyvavimo ciklo stadija:</w:t>
            </w:r>
            <w:r>
              <w:rPr>
                <w:i/>
                <w:color w:val="000000"/>
              </w:rPr>
              <w:t xml:space="preserve"> </w:t>
            </w:r>
            <w:r>
              <w:rPr>
                <w:b/>
                <w:bCs/>
                <w:color w:val="000000"/>
              </w:rPr>
              <w:t xml:space="preserve">S2; S3; S4</w:t>
            </w:r>
          </w:p>
        </w:tc>
      </w:tr>
      <w:tr>
        <w:trPr>
          <w:trHeight w:val="281" w:hRule="atLeast"/>
        </w:trPr>
        <w:tc>
          <w:tcPr>
            <w:tcW w:type="dxa" w:w="588"/>
            <w:tcBorders>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pPr>
            <w:r>
              <w:rPr>
                <w:b/>
                <w:color w:val="000000"/>
              </w:rPr>
              <w:t xml:space="preserve">1.1</w:t>
            </w:r>
          </w:p>
        </w:tc>
        <w:tc>
          <w:tcPr>
            <w:tcW w:type="dxa" w:w="13441"/>
            <w:gridSpan w:val="3"/>
            <w:tcBorders>
              <w:top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pPr>
            <w:r>
              <w:rPr>
                <w:b/>
                <w:color w:val="000000"/>
              </w:rPr>
              <w:t xml:space="preserve">Pavadinimas.</w:t>
            </w:r>
            <w:r>
              <w:rPr>
                <w:color w:val="000000"/>
              </w:rPr>
              <w:t xml:space="preserve"> Kiekių skaičiavimai</w:t>
            </w:r>
          </w:p>
        </w:tc>
      </w:tr>
      <w:tr>
        <w:trPr>
          <w:trHeight w:val="595" w:hRule="atLeast"/>
        </w:trPr>
        <w:tc>
          <w:tcPr>
            <w:tcW w:type="dxa" w:w="588"/>
            <w:tcBorders>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b/>
                <w:color w:val="000000"/>
              </w:rPr>
            </w:pPr>
            <w:r>
              <w:rPr>
                <w:b/>
                <w:color w:val="000000"/>
              </w:rPr>
              <w:t xml:space="preserve">1.2</w:t>
            </w:r>
          </w:p>
        </w:tc>
        <w:tc>
          <w:tcPr>
            <w:tcW w:type="dxa" w:w="13441"/>
            <w:gridSpan w:val="3"/>
            <w:tcBorders>
              <w:top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i/>
                <w:color w:val="000000"/>
              </w:rPr>
            </w:pPr>
            <w:r>
              <w:rPr>
                <w:i/>
                <w:color w:val="000000"/>
              </w:rPr>
              <w:t xml:space="preserve">S2. Projektiniai pasiūlymai; S3. Techninis darbo projektas (TDP); S4 Statyba; </w:t>
            </w:r>
          </w:p>
        </w:tc>
      </w:tr>
      <w:tr>
        <w:trPr>
          <w:trHeight w:val="315" w:hRule="atLeast"/>
        </w:trPr>
        <w:tc>
          <w:tcPr>
            <w:tcW w:type="dxa" w:w="588"/>
            <w:tcBorders>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pPr>
            <w:r>
              <w:rPr>
                <w:b/>
                <w:color w:val="000000"/>
              </w:rPr>
              <w:t xml:space="preserve">1.3</w:t>
            </w:r>
          </w:p>
        </w:tc>
        <w:tc>
          <w:tcPr>
            <w:tcW w:type="dxa" w:w="13441"/>
            <w:gridSpan w:val="3"/>
            <w:tcBorders>
              <w:top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pPr>
            <w:r>
              <w:rPr>
                <w:b/>
                <w:color w:val="000000"/>
              </w:rPr>
              <w:t xml:space="preserve">Tikslas: </w:t>
            </w:r>
            <w:r>
              <w:rPr>
                <w:color w:val="000000"/>
              </w:rPr>
              <w:t xml:space="preserve">sklypo informacinio modelio sukūrimas.</w:t>
            </w:r>
          </w:p>
        </w:tc>
      </w:tr>
      <w:tr>
        <w:trPr>
          <w:trHeight w:val="315" w:hRule="atLeast"/>
        </w:trPr>
        <w:tc>
          <w:tcPr>
            <w:tcW w:type="dxa" w:w="588"/>
            <w:tcBorders>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b/>
                <w:bCs/>
                <w:color w:val="000000"/>
                <w:szCs w:val="24"/>
                <w:lang w:eastAsia="lt-LT"/>
              </w:rPr>
            </w:pPr>
            <w:r>
              <w:rPr>
                <w:b/>
                <w:bCs/>
                <w:color w:val="000000"/>
                <w:szCs w:val="24"/>
                <w:lang w:eastAsia="lt-LT"/>
              </w:rPr>
              <w:t xml:space="preserve">1.4</w:t>
            </w:r>
          </w:p>
        </w:tc>
        <w:tc>
          <w:tcPr>
            <w:tcW w:type="dxa" w:w="13441"/>
            <w:gridSpan w:val="3"/>
            <w:tcBorders>
              <w:top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pPr>
            <w:r>
              <w:rPr>
                <w:b/>
                <w:bCs/>
                <w:lang w:eastAsia="lt-LT"/>
              </w:rPr>
              <w:t xml:space="preserve">Informacijos įvestis ir išvestis</w:t>
            </w:r>
          </w:p>
        </w:tc>
      </w:tr>
      <w:tr>
        <w:trPr>
          <w:trHeight w:val="315" w:hRule="atLeast"/>
        </w:trPr>
        <w:tc>
          <w:tcPr>
            <w:tcW w:type="dxa" w:w="588"/>
            <w:tcBorders>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b/>
                <w:bCs/>
                <w:color w:val="000000"/>
                <w:szCs w:val="24"/>
                <w:lang w:eastAsia="lt-LT"/>
              </w:rPr>
            </w:pPr>
          </w:p>
        </w:tc>
        <w:tc>
          <w:tcPr>
            <w:tcW w:type="dxa" w:w="6070"/>
            <w:tcBorders>
              <w:bottom w:val="single" w:color="000000" w:sz="4" w:space="0"/>
              <w:right w:val="single" w:color="000000" w:sz="4" w:space="0"/>
            </w:tcBorders>
            <w:tcMar>
              <w:top w:w="0" w:type="dxa"/>
              <w:left w:w="108" w:type="dxa"/>
              <w:bottom w:w="0" w:type="dxa"/>
              <w:right w:w="108" w:type="dxa"/>
            </w:tcMar>
          </w:tcPr>
          <w:p>
            <w:pPr>
              <w:suppressAutoHyphens/>
              <w:spacing/>
              <w:rPr/>
            </w:pPr>
            <w:r>
              <w:rPr>
                <w:i/>
                <w:color w:val="000000"/>
              </w:rPr>
              <w:t xml:space="preserve">Įvestis</w:t>
            </w:r>
          </w:p>
        </w:tc>
        <w:tc>
          <w:tcPr>
            <w:tcW w:type="dxa" w:w="567"/>
            <w:tcBorders>
              <w:bottom w:val="single" w:color="000000" w:sz="4" w:space="0"/>
              <w:right w:val="single" w:color="000000" w:sz="4" w:space="0"/>
            </w:tcBorders>
            <w:tcMar>
              <w:top w:w="0" w:type="dxa"/>
              <w:left w:w="108" w:type="dxa"/>
              <w:bottom w:w="0" w:type="dxa"/>
              <w:right w:w="108" w:type="dxa"/>
            </w:tcMar>
          </w:tcPr>
          <w:p>
            <w:pPr>
              <w:spacing/>
              <w:rPr/>
            </w:pPr>
          </w:p>
        </w:tc>
        <w:tc>
          <w:tcPr>
            <w:tcW w:type="dxa" w:w="6804"/>
            <w:tcBorders>
              <w:bottom w:val="single" w:color="000000" w:sz="4" w:space="0"/>
              <w:right w:val="single" w:color="000000" w:sz="4" w:space="0"/>
            </w:tcBorders>
            <w:tcMar>
              <w:top w:w="0" w:type="dxa"/>
              <w:left w:w="108" w:type="dxa"/>
              <w:bottom w:w="0" w:type="dxa"/>
              <w:right w:w="108" w:type="dxa"/>
            </w:tcMar>
          </w:tcPr>
          <w:p>
            <w:pPr>
              <w:suppressAutoHyphens/>
              <w:spacing/>
              <w:rPr/>
            </w:pPr>
            <w:r>
              <w:rPr>
                <w:i/>
                <w:color w:val="000000"/>
              </w:rPr>
              <w:t xml:space="preserve">Išvestis</w:t>
            </w:r>
          </w:p>
        </w:tc>
      </w:tr>
      <w:tr>
        <w:trPr>
          <w:trHeight w:val="315" w:hRule="atLeast"/>
        </w:trPr>
        <w:tc>
          <w:tcPr>
            <w:tcW w:type="dxa" w:w="588"/>
            <w:tcBorders>
              <w:left w:val="single" w:color="000000" w:sz="4" w:space="0"/>
              <w:bottom w:val="single" w:color="000000" w:sz="4" w:space="0"/>
              <w:right w:val="single" w:color="000000" w:sz="4" w:space="0"/>
            </w:tcBorders>
            <w:tcMar>
              <w:top w:w="0" w:type="dxa"/>
              <w:left w:w="108" w:type="dxa"/>
              <w:bottom w:w="0" w:type="dxa"/>
              <w:right w:w="108" w:type="dxa"/>
            </w:tcMar>
          </w:tcPr>
          <w:p>
            <w:pPr>
              <w:spacing/>
              <w:rPr/>
            </w:pPr>
          </w:p>
        </w:tc>
        <w:tc>
          <w:tcPr>
            <w:tcW w:type="dxa" w:w="6070"/>
            <w:tcBorders>
              <w:bottom w:val="single" w:color="000000" w:sz="4" w:space="0"/>
              <w:right w:val="single" w:color="000000" w:sz="4" w:space="0"/>
            </w:tcBorders>
            <w:noWrap/>
            <w:tcMar>
              <w:top w:w="0" w:type="dxa"/>
              <w:left w:w="108" w:type="dxa"/>
              <w:bottom w:w="0" w:type="dxa"/>
              <w:right w:w="108" w:type="dxa"/>
            </w:tcMar>
          </w:tcPr>
          <w:p>
            <w:pPr>
              <w:suppressAutoHyphens/>
              <w:spacing/>
              <w:rPr/>
            </w:pPr>
            <w:r>
              <w:rPr>
                <w:color w:val="000000"/>
              </w:rPr>
              <w:t xml:space="preserve">Informacija apie sklypą, bendrasis planas, projektuojamo statinio reikalavimų modelis</w:t>
            </w:r>
          </w:p>
        </w:tc>
        <w:tc>
          <w:tcPr>
            <w:tcW w:type="dxa" w:w="567"/>
            <w:tcBorders>
              <w:bottom w:val="single" w:color="000000" w:sz="4" w:space="0"/>
              <w:right w:val="single" w:color="000000" w:sz="4" w:space="0"/>
            </w:tcBorders>
            <w:noWrap/>
            <w:tcMar>
              <w:top w:w="0" w:type="dxa"/>
              <w:left w:w="108" w:type="dxa"/>
              <w:bottom w:w="0" w:type="dxa"/>
              <w:right w:w="108" w:type="dxa"/>
            </w:tcMar>
          </w:tcPr>
          <w:p>
            <w:pPr>
              <w:suppressAutoHyphens/>
              <w:spacing/>
              <w:rPr>
                <w:b/>
                <w:bCs/>
                <w:color w:val="000000"/>
                <w:szCs w:val="24"/>
                <w:lang w:eastAsia="lt-LT"/>
              </w:rPr>
            </w:pPr>
            <w:r>
              <w:rPr>
                <w:b/>
                <w:bCs/>
                <w:color w:val="000000"/>
                <w:szCs w:val="24"/>
                <w:lang w:eastAsia="lt-LT"/>
              </w:rPr>
              <w:t xml:space="preserve">S2</w:t>
            </w:r>
          </w:p>
        </w:tc>
        <w:tc>
          <w:tcPr>
            <w:tcW w:type="dxa" w:w="6804"/>
            <w:tcBorders>
              <w:bottom w:val="single" w:color="000000" w:sz="4" w:space="0"/>
              <w:right w:val="single" w:color="000000" w:sz="4" w:space="0"/>
            </w:tcBorders>
            <w:tcMar>
              <w:top w:w="0" w:type="dxa"/>
              <w:left w:w="108" w:type="dxa"/>
              <w:bottom w:w="0" w:type="dxa"/>
              <w:right w:w="108" w:type="dxa"/>
            </w:tcMar>
          </w:tcPr>
          <w:p>
            <w:pPr>
              <w:suppressAutoHyphens/>
              <w:spacing/>
              <w:rPr/>
            </w:pPr>
            <w:r>
              <w:rPr>
                <w:color w:val="000000"/>
              </w:rPr>
              <w:t xml:space="preserve">BIM ir GIS priemonėmis parengtas preliminarus sklypo, jo priklausinių, susisiekimo ir inžinerinių komunikacijų, </w:t>
            </w:r>
            <w:r>
              <w:rPr>
                <w:color w:val="000000"/>
              </w:rPr>
              <w:t xml:space="preserve">projektuojamo statinio tūrių </w:t>
            </w:r>
            <w:r>
              <w:rPr>
                <w:color w:val="000000"/>
              </w:rPr>
              <w:t xml:space="preserve">informacinismodelis,skirtas</w:t>
            </w:r>
            <w:r>
              <w:rPr>
                <w:color w:val="000000"/>
              </w:rPr>
              <w:t xml:space="preserve"> konkrečiam tikslui (pvz., sklypo užstatymo, urbanistinių reikalavimų atitikčiai įvertinti, grunto geologinių savybių analizei atlikti ir kt.). Informacija apie sklypą, jame esančius žemės sklypus ir esamą turtą, apsaugos zonas</w:t>
            </w:r>
          </w:p>
        </w:tc>
      </w:tr>
      <w:tr>
        <w:trPr>
          <w:trHeight w:val="315" w:hRule="atLeast"/>
        </w:trPr>
        <w:tc>
          <w:tcPr>
            <w:tcW w:type="dxa" w:w="588"/>
            <w:tcBorders>
              <w:left w:val="single" w:color="000000" w:sz="4" w:space="0"/>
              <w:bottom w:val="single" w:color="000000" w:sz="4" w:space="0"/>
              <w:right w:val="single" w:color="000000" w:sz="4" w:space="0"/>
            </w:tcBorders>
            <w:tcMar>
              <w:top w:w="0" w:type="dxa"/>
              <w:left w:w="108" w:type="dxa"/>
              <w:bottom w:w="0" w:type="dxa"/>
              <w:right w:w="108" w:type="dxa"/>
            </w:tcMar>
          </w:tcPr>
          <w:p>
            <w:pPr>
              <w:spacing/>
              <w:rPr/>
            </w:pPr>
          </w:p>
        </w:tc>
        <w:tc>
          <w:tcPr>
            <w:tcW w:type="dxa" w:w="6070"/>
            <w:tcBorders>
              <w:bottom w:val="single" w:color="000000" w:sz="4" w:space="0"/>
              <w:right w:val="single" w:color="000000" w:sz="4" w:space="0"/>
            </w:tcBorders>
            <w:noWrap/>
            <w:tcMar>
              <w:top w:w="0" w:type="dxa"/>
              <w:left w:w="108" w:type="dxa"/>
              <w:bottom w:w="0" w:type="dxa"/>
              <w:right w:w="108" w:type="dxa"/>
            </w:tcMar>
          </w:tcPr>
          <w:p>
            <w:pPr>
              <w:suppressAutoHyphens/>
              <w:spacing/>
              <w:rPr>
                <w:color w:val="000000"/>
              </w:rPr>
            </w:pPr>
            <w:r>
              <w:rPr>
                <w:color w:val="000000"/>
              </w:rPr>
              <w:t xml:space="preserve">Preliminarus sklypo ir susijusių elementų modelis, papildoma informacija apie sklypą (geotechninių tyrimų ataskaitos ir kt.)</w:t>
            </w:r>
          </w:p>
        </w:tc>
        <w:tc>
          <w:tcPr>
            <w:tcW w:type="dxa" w:w="567"/>
            <w:tcBorders>
              <w:bottom w:val="single" w:color="000000" w:sz="4" w:space="0"/>
              <w:right w:val="single" w:color="000000" w:sz="4" w:space="0"/>
            </w:tcBorders>
            <w:noWrap/>
            <w:tcMar>
              <w:top w:w="0" w:type="dxa"/>
              <w:left w:w="108" w:type="dxa"/>
              <w:bottom w:w="0" w:type="dxa"/>
              <w:right w:w="108" w:type="dxa"/>
            </w:tcMar>
          </w:tcPr>
          <w:p>
            <w:pPr>
              <w:suppressAutoHyphens/>
              <w:spacing/>
              <w:rPr>
                <w:b/>
                <w:bCs/>
                <w:color w:val="000000"/>
                <w:szCs w:val="24"/>
                <w:lang w:eastAsia="lt-LT"/>
              </w:rPr>
            </w:pPr>
            <w:r>
              <w:rPr>
                <w:b/>
                <w:bCs/>
                <w:color w:val="000000"/>
                <w:szCs w:val="24"/>
                <w:lang w:eastAsia="lt-LT"/>
              </w:rPr>
              <w:t xml:space="preserve">S3</w:t>
            </w:r>
          </w:p>
        </w:tc>
        <w:tc>
          <w:tcPr>
            <w:tcW w:type="dxa" w:w="6804"/>
            <w:tcBorders>
              <w:bottom w:val="single" w:color="000000" w:sz="4" w:space="0"/>
              <w:right w:val="single" w:color="000000" w:sz="4" w:space="0"/>
            </w:tcBorders>
            <w:tcMar>
              <w:top w:w="0" w:type="dxa"/>
              <w:left w:w="108" w:type="dxa"/>
              <w:bottom w:w="0" w:type="dxa"/>
              <w:right w:w="108" w:type="dxa"/>
            </w:tcMar>
          </w:tcPr>
          <w:p>
            <w:pPr>
              <w:suppressAutoHyphens/>
              <w:spacing/>
              <w:rPr>
                <w:color w:val="000000"/>
              </w:rPr>
            </w:pPr>
            <w:r>
              <w:rPr>
                <w:color w:val="000000"/>
              </w:rPr>
              <w:t xml:space="preserve">Sklypo, jo priklausinių, susisiekimo, projektuojamų statinių ir</w:t>
            </w:r>
            <w:r>
              <w:rPr>
                <w:color w:val="000000"/>
              </w:rPr>
              <w:t xml:space="preserve"> </w:t>
            </w:r>
            <w:r>
              <w:rPr>
                <w:color w:val="000000"/>
              </w:rPr>
              <w:t xml:space="preserve">suvestinis</w:t>
            </w:r>
            <w:r>
              <w:rPr>
                <w:color w:val="000000"/>
              </w:rPr>
              <w:t xml:space="preserve"> </w:t>
            </w:r>
            <w:r>
              <w:rPr>
                <w:color w:val="000000"/>
              </w:rPr>
              <w:t xml:space="preserve">inžinerinių tinklų informacinis modelis</w:t>
            </w:r>
          </w:p>
        </w:tc>
      </w:tr>
      <w:tr>
        <w:trPr>
          <w:trHeight w:val="315" w:hRule="atLeast"/>
        </w:trPr>
        <w:tc>
          <w:tcPr>
            <w:tcW w:type="dxa" w:w="588"/>
            <w:tcBorders>
              <w:left w:val="single" w:color="000000" w:sz="4" w:space="0"/>
              <w:bottom w:val="single" w:color="000000" w:sz="4" w:space="0"/>
              <w:right w:val="single" w:color="000000" w:sz="4" w:space="0"/>
            </w:tcBorders>
            <w:tcMar>
              <w:top w:w="0" w:type="dxa"/>
              <w:left w:w="108" w:type="dxa"/>
              <w:bottom w:w="0" w:type="dxa"/>
              <w:right w:w="108" w:type="dxa"/>
            </w:tcMar>
          </w:tcPr>
          <w:p>
            <w:pPr>
              <w:spacing/>
              <w:rPr/>
            </w:pPr>
          </w:p>
        </w:tc>
        <w:tc>
          <w:tcPr>
            <w:tcW w:type="dxa" w:w="6070"/>
            <w:tcBorders>
              <w:bottom w:val="single" w:color="000000" w:sz="4" w:space="0"/>
              <w:right w:val="single" w:color="000000" w:sz="4" w:space="0"/>
            </w:tcBorders>
            <w:noWrap/>
            <w:tcMar>
              <w:top w:w="0" w:type="dxa"/>
              <w:left w:w="108" w:type="dxa"/>
              <w:bottom w:w="0" w:type="dxa"/>
              <w:right w:w="108" w:type="dxa"/>
            </w:tcMar>
          </w:tcPr>
          <w:p>
            <w:pPr>
              <w:suppressAutoHyphens/>
              <w:spacing/>
              <w:rPr>
                <w:color w:val="000000"/>
              </w:rPr>
            </w:pPr>
            <w:r>
              <w:rPr>
                <w:color w:val="000000"/>
              </w:rPr>
              <w:t xml:space="preserve">Statinio informacinis </w:t>
            </w:r>
            <w:r>
              <w:rPr>
                <w:color w:val="000000"/>
              </w:rPr>
              <w:t xml:space="preserve">modelissu</w:t>
            </w:r>
            <w:r>
              <w:rPr>
                <w:color w:val="000000"/>
              </w:rPr>
              <w:t xml:space="preserve"> tikslia darbų apimtimi</w:t>
            </w:r>
          </w:p>
        </w:tc>
        <w:tc>
          <w:tcPr>
            <w:tcW w:type="dxa" w:w="567"/>
            <w:tcBorders>
              <w:bottom w:val="single" w:color="000000" w:sz="4" w:space="0"/>
              <w:right w:val="single" w:color="000000" w:sz="4" w:space="0"/>
            </w:tcBorders>
            <w:noWrap/>
            <w:tcMar>
              <w:top w:w="0" w:type="dxa"/>
              <w:left w:w="108" w:type="dxa"/>
              <w:bottom w:w="0" w:type="dxa"/>
              <w:right w:w="108" w:type="dxa"/>
            </w:tcMar>
          </w:tcPr>
          <w:p>
            <w:pPr>
              <w:suppressAutoHyphens/>
              <w:spacing/>
              <w:rPr>
                <w:b/>
                <w:bCs/>
                <w:color w:val="000000"/>
                <w:szCs w:val="24"/>
                <w:lang w:eastAsia="lt-LT"/>
              </w:rPr>
            </w:pPr>
            <w:r>
              <w:rPr>
                <w:b/>
                <w:bCs/>
                <w:color w:val="000000"/>
                <w:szCs w:val="24"/>
                <w:lang w:eastAsia="lt-LT"/>
              </w:rPr>
              <w:t xml:space="preserve">S4</w:t>
            </w:r>
          </w:p>
        </w:tc>
        <w:tc>
          <w:tcPr>
            <w:tcW w:type="dxa" w:w="6804"/>
            <w:tcBorders>
              <w:bottom w:val="single" w:color="000000" w:sz="4" w:space="0"/>
              <w:right w:val="single" w:color="000000" w:sz="4" w:space="0"/>
            </w:tcBorders>
            <w:tcMar>
              <w:top w:w="0" w:type="dxa"/>
              <w:left w:w="108" w:type="dxa"/>
              <w:bottom w:w="0" w:type="dxa"/>
              <w:right w:w="108" w:type="dxa"/>
            </w:tcMar>
          </w:tcPr>
          <w:p>
            <w:pPr>
              <w:suppressAutoHyphens/>
              <w:spacing/>
              <w:rPr>
                <w:color w:val="000000"/>
              </w:rPr>
            </w:pPr>
            <w:r>
              <w:rPr>
                <w:color w:val="000000"/>
              </w:rPr>
              <w:t xml:space="preserve">Detalus sklypo, jo priklausinių, susisiekimo, projektuojamų statinių ir suvestinis inžinerinių tinklų informacinis modelis, projektuojama statybvietė</w:t>
            </w:r>
          </w:p>
        </w:tc>
      </w:tr>
      <w:tr>
        <w:trPr>
          <w:trHeight w:val="315" w:hRule="atLeast"/>
        </w:trPr>
        <w:tc>
          <w:tcPr>
            <w:tcW w:type="dxa" w:w="588"/>
            <w:tcBorders>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pPr>
            <w:r>
              <w:rPr>
                <w:b/>
                <w:bCs/>
                <w:szCs w:val="24"/>
                <w:lang w:eastAsia="lt-LT"/>
              </w:rPr>
              <w:t xml:space="preserve">1.5</w:t>
            </w:r>
          </w:p>
        </w:tc>
        <w:tc>
          <w:tcPr>
            <w:tcW w:type="dxa" w:w="13441"/>
            <w:gridSpan w:val="3"/>
            <w:tcBorders>
              <w:bottom w:val="single" w:color="000000" w:sz="4" w:space="0"/>
              <w:right w:val="single" w:color="000000" w:sz="4" w:space="0"/>
            </w:tcBorders>
            <w:tcMar>
              <w:top w:w="0" w:type="dxa"/>
              <w:left w:w="108" w:type="dxa"/>
              <w:bottom w:w="0" w:type="dxa"/>
              <w:right w:w="108" w:type="dxa"/>
            </w:tcMar>
          </w:tcPr>
          <w:p>
            <w:pPr>
              <w:suppressAutoHyphens/>
              <w:spacing/>
              <w:rPr/>
            </w:pPr>
            <w:r>
              <w:rPr>
                <w:b/>
                <w:color w:val="000000"/>
              </w:rPr>
              <w:t xml:space="preserve">Specifiniai užsakovo reikalavimai:</w:t>
            </w:r>
          </w:p>
        </w:tc>
      </w:tr>
      <w:tr>
        <w:trPr>
          <w:trHeight w:val="315" w:hRule="atLeast"/>
        </w:trPr>
        <w:tc>
          <w:tcPr>
            <w:tcW w:type="dxa" w:w="588"/>
            <w:tcBorders>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b/>
                <w:color w:val="000000"/>
              </w:rPr>
            </w:pPr>
            <w:r>
              <w:rPr>
                <w:b/>
                <w:color w:val="000000"/>
              </w:rPr>
              <w:t xml:space="preserve">1.6</w:t>
            </w:r>
          </w:p>
        </w:tc>
        <w:tc>
          <w:tcPr>
            <w:tcW w:type="dxa" w:w="13441"/>
            <w:gridSpan w:val="3"/>
            <w:tcBorders>
              <w:bottom w:val="single" w:color="000000" w:sz="4" w:space="0"/>
              <w:right w:val="single" w:color="000000" w:sz="4" w:space="0"/>
            </w:tcBorders>
            <w:tcMar>
              <w:top w:w="0" w:type="dxa"/>
              <w:left w:w="108" w:type="dxa"/>
              <w:bottom w:w="0" w:type="dxa"/>
              <w:right w:w="108" w:type="dxa"/>
            </w:tcMar>
          </w:tcPr>
          <w:p>
            <w:pPr>
              <w:suppressAutoHyphens/>
              <w:spacing/>
              <w:rPr>
                <w:b/>
                <w:bCs/>
                <w:color w:val="000000"/>
              </w:rPr>
            </w:pPr>
            <w:r>
              <w:rPr>
                <w:b/>
                <w:bCs/>
                <w:color w:val="000000"/>
              </w:rPr>
              <w:t xml:space="preserve">Ryšys su kitais modelio taikymo atvejais</w:t>
            </w:r>
          </w:p>
        </w:tc>
      </w:tr>
      <w:tr>
        <w:trPr>
          <w:trHeight w:val="315" w:hRule="atLeast"/>
        </w:trPr>
        <w:tc>
          <w:tcPr>
            <w:tcW w:type="dxa" w:w="588"/>
            <w:tcBorders>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b/>
                <w:bCs/>
                <w:color w:val="000000"/>
                <w:szCs w:val="24"/>
                <w:lang w:eastAsia="lt-LT"/>
              </w:rPr>
            </w:pPr>
          </w:p>
        </w:tc>
        <w:tc>
          <w:tcPr>
            <w:tcW w:type="dxa" w:w="6070"/>
            <w:tcBorders>
              <w:bottom w:val="single" w:color="000000" w:sz="4" w:space="0"/>
              <w:right w:val="single" w:color="000000" w:sz="4" w:space="0"/>
            </w:tcBorders>
            <w:tcMar>
              <w:top w:w="0" w:type="dxa"/>
              <w:left w:w="108" w:type="dxa"/>
              <w:bottom w:w="0" w:type="dxa"/>
              <w:right w:w="108" w:type="dxa"/>
            </w:tcMar>
          </w:tcPr>
          <w:p>
            <w:pPr>
              <w:suppressAutoHyphens/>
              <w:spacing/>
              <w:rPr>
                <w:i/>
                <w:iCs/>
                <w:szCs w:val="24"/>
                <w:lang w:eastAsia="lt-LT"/>
              </w:rPr>
            </w:pPr>
            <w:r>
              <w:rPr>
                <w:i/>
                <w:iCs/>
                <w:szCs w:val="24"/>
                <w:lang w:eastAsia="lt-LT"/>
              </w:rPr>
              <w:t xml:space="preserve">Modelio taikymo atvejai, iš kurių gaunama informacija</w:t>
            </w:r>
          </w:p>
        </w:tc>
        <w:tc>
          <w:tcPr>
            <w:tcW w:type="dxa" w:w="567"/>
            <w:tcBorders>
              <w:bottom w:val="single" w:color="000000" w:sz="4" w:space="0"/>
              <w:right w:val="single" w:color="000000" w:sz="4" w:space="0"/>
            </w:tcBorders>
            <w:tcMar>
              <w:top w:w="0" w:type="dxa"/>
              <w:left w:w="108" w:type="dxa"/>
              <w:bottom w:w="0" w:type="dxa"/>
              <w:right w:w="108" w:type="dxa"/>
            </w:tcMar>
          </w:tcPr>
          <w:p>
            <w:pPr>
              <w:suppressAutoHyphens/>
              <w:spacing/>
              <w:rPr>
                <w:i/>
                <w:iCs/>
                <w:szCs w:val="24"/>
                <w:lang w:eastAsia="lt-LT"/>
              </w:rPr>
            </w:pPr>
          </w:p>
        </w:tc>
        <w:tc>
          <w:tcPr>
            <w:tcW w:type="dxa" w:w="6804"/>
            <w:tcBorders>
              <w:bottom w:val="single" w:color="000000" w:sz="4" w:space="0"/>
              <w:right w:val="single" w:color="000000" w:sz="4" w:space="0"/>
            </w:tcBorders>
            <w:tcMar>
              <w:top w:w="0" w:type="dxa"/>
              <w:left w:w="108" w:type="dxa"/>
              <w:bottom w:w="0" w:type="dxa"/>
              <w:right w:w="108" w:type="dxa"/>
            </w:tcMar>
          </w:tcPr>
          <w:p>
            <w:pPr>
              <w:suppressAutoHyphens/>
              <w:spacing/>
              <w:rPr>
                <w:i/>
                <w:iCs/>
                <w:szCs w:val="24"/>
                <w:lang w:eastAsia="lt-LT"/>
              </w:rPr>
            </w:pPr>
            <w:r>
              <w:rPr>
                <w:i/>
                <w:iCs/>
                <w:szCs w:val="24"/>
                <w:lang w:eastAsia="lt-LT"/>
              </w:rPr>
              <w:t xml:space="preserve">Modelio taikymo atvejai, kuriems suteikiama informacija</w:t>
            </w:r>
          </w:p>
        </w:tc>
      </w:tr>
      <w:tr>
        <w:trPr>
          <w:trHeight w:val="315" w:hRule="atLeast"/>
        </w:trPr>
        <w:tc>
          <w:tcPr>
            <w:tcW w:type="dxa" w:w="588"/>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b/>
                <w:bCs/>
                <w:color w:val="000000"/>
                <w:szCs w:val="24"/>
                <w:lang w:eastAsia="lt-LT"/>
              </w:rPr>
            </w:pPr>
          </w:p>
        </w:tc>
        <w:tc>
          <w:tcPr>
            <w:tcW w:type="dxa" w:w="6070"/>
            <w:tcBorders>
              <w:top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color w:val="000000"/>
              </w:rPr>
            </w:pPr>
            <w:r>
              <w:rPr>
                <w:color w:val="000000"/>
              </w:rPr>
              <w:t xml:space="preserve">Esamų sąlygų modeliavimas </w:t>
            </w:r>
          </w:p>
        </w:tc>
        <w:tc>
          <w:tcPr>
            <w:tcW w:type="dxa" w:w="567"/>
            <w:tcBorders>
              <w:top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pPr>
          </w:p>
        </w:tc>
        <w:tc>
          <w:tcPr>
            <w:tcW w:type="dxa" w:w="6804"/>
            <w:tcBorders>
              <w:top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color w:val="000000"/>
              </w:rPr>
            </w:pPr>
            <w:r>
              <w:rPr>
                <w:color w:val="000000"/>
              </w:rPr>
              <w:t xml:space="preserve">Projektavimas / modeliavimas</w:t>
            </w:r>
          </w:p>
          <w:p>
            <w:pPr>
              <w:suppressAutoHyphens/>
              <w:spacing/>
              <w:rPr>
                <w:color w:val="000000"/>
              </w:rPr>
            </w:pPr>
            <w:r>
              <w:rPr>
                <w:color w:val="000000"/>
              </w:rPr>
              <w:t xml:space="preserve">Statinio priežiūros planavimas</w:t>
            </w:r>
          </w:p>
        </w:tc>
      </w:tr>
    </w:tbl>
    <w:p w14:paraId="1B5C43F2">
      <w:pPr>
        <w:spacing/>
        <w:rPr/>
      </w:pPr>
    </w:p>
    <w:p w14:paraId="27F61BDB">
      <w:pPr>
        <w:spacing/>
        <w:rPr/>
      </w:pPr>
    </w:p>
    <w:p w14:paraId="58B384BE">
      <w:pPr>
        <w:spacing/>
        <w:rPr/>
      </w:pPr>
    </w:p>
    <w:p w14:paraId="4FE62953">
      <w:pPr>
        <w:suppressAutoHyphens/>
        <w:spacing/>
        <w:rPr>
          <w:sz w:val="4"/>
          <w:szCs w:val="4"/>
        </w:rPr>
      </w:pPr>
    </w:p>
    <w:p w14:paraId="4BCC3AFB">
      <w:pPr>
        <w:suppressAutoHyphens/>
        <w:spacing/>
        <w:rPr>
          <w:szCs w:val="24"/>
        </w:rPr>
      </w:pPr>
      <w:r>
        <w:rPr>
          <w:szCs w:val="24"/>
        </w:rPr>
        <w:t xml:space="preserve">3.</w:t>
      </w:r>
      <w:r>
        <w:rPr>
          <w:szCs w:val="24"/>
        </w:rPr>
        <w:t xml:space="preserve">5</w:t>
      </w:r>
      <w:r>
        <w:rPr>
          <w:szCs w:val="24"/>
        </w:rPr>
        <w:t xml:space="preserve">. Statinio informacinio modeliavimo projekto vizualizavimas ir peržiūros</w:t>
      </w:r>
    </w:p>
    <w:tbl>
      <w:tblPr>
        <w:tblW w:w="1402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 w:type="dxa"/>
          <w:right w:w="10" w:type="dxa"/>
        </w:tblCellMar>
        <w:tblLook w:val="0000" w:firstRow="0" w:lastRow="0" w:firstColumn="0" w:lastColumn="0" w:noHBand="0" w:noVBand="0"/>
      </w:tblPr>
      <w:tblGrid>
        <w:gridCol w:w="588"/>
        <w:gridCol w:w="6070"/>
        <w:gridCol w:w="567"/>
        <w:gridCol w:w="6804"/>
      </w:tblGrid>
      <w:tr>
        <w:trPr>
          <w:trHeight w:val="315" w:hRule="atLeast"/>
        </w:trPr>
        <w:tc>
          <w:tcPr>
            <w:tcW w:type="dxa" w:w="14029"/>
            <w:gridSpan w:val="4"/>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b/>
                <w:bCs/>
              </w:rPr>
            </w:pPr>
            <w:r>
              <w:rPr>
                <w:b/>
                <w:bCs/>
                <w:szCs w:val="24"/>
              </w:rPr>
              <w:t xml:space="preserve">Statinio informacinio modeliavimo projekto vizualizavimas ir peržiūros</w:t>
            </w:r>
          </w:p>
        </w:tc>
      </w:tr>
      <w:tr>
        <w:trPr>
          <w:trHeight w:val="315" w:hRule="atLeast"/>
        </w:trPr>
        <w:tc>
          <w:tcPr>
            <w:tcW w:type="dxa" w:w="14029"/>
            <w:gridSpan w:val="4"/>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pPr>
            <w:r>
              <w:rPr>
                <w:b/>
                <w:bCs/>
                <w:i/>
                <w:color w:val="000000"/>
              </w:rPr>
              <w:t xml:space="preserve">Statinio gyvavimo ciklo stadija:</w:t>
            </w:r>
            <w:r>
              <w:rPr>
                <w:b/>
                <w:bCs/>
                <w:color w:val="000000"/>
              </w:rPr>
              <w:t xml:space="preserve"> S2; S3</w:t>
            </w:r>
          </w:p>
        </w:tc>
      </w:tr>
      <w:tr>
        <w:trPr>
          <w:trHeight w:val="281" w:hRule="atLeast"/>
        </w:trPr>
        <w:tc>
          <w:tcPr>
            <w:tcW w:type="dxa" w:w="588"/>
            <w:tcBorders>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pPr>
            <w:r>
              <w:rPr>
                <w:b/>
                <w:color w:val="000000"/>
              </w:rPr>
              <w:t xml:space="preserve">1.1</w:t>
            </w:r>
          </w:p>
        </w:tc>
        <w:tc>
          <w:tcPr>
            <w:tcW w:type="dxa" w:w="13441"/>
            <w:gridSpan w:val="3"/>
            <w:tcBorders>
              <w:top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pPr>
            <w:r>
              <w:rPr>
                <w:b/>
                <w:color w:val="000000"/>
              </w:rPr>
              <w:t xml:space="preserve">Pavadinimas.</w:t>
            </w:r>
            <w:r>
              <w:rPr>
                <w:color w:val="000000"/>
              </w:rPr>
              <w:t xml:space="preserve"> </w:t>
            </w:r>
            <w:r>
              <w:rPr>
                <w:szCs w:val="24"/>
              </w:rPr>
              <w:t xml:space="preserve">Sklypo analizė</w:t>
            </w:r>
          </w:p>
        </w:tc>
      </w:tr>
      <w:tr>
        <w:trPr>
          <w:trHeight w:val="284" w:hRule="atLeast"/>
        </w:trPr>
        <w:tc>
          <w:tcPr>
            <w:tcW w:type="dxa" w:w="588"/>
            <w:tcBorders>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b/>
                <w:color w:val="000000"/>
              </w:rPr>
            </w:pPr>
            <w:r>
              <w:rPr>
                <w:b/>
                <w:color w:val="000000"/>
              </w:rPr>
              <w:t xml:space="preserve">1.2</w:t>
            </w:r>
          </w:p>
        </w:tc>
        <w:tc>
          <w:tcPr>
            <w:tcW w:type="dxa" w:w="13441"/>
            <w:gridSpan w:val="3"/>
            <w:tcBorders>
              <w:top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i/>
                <w:color w:val="000000"/>
              </w:rPr>
            </w:pPr>
            <w:r>
              <w:rPr>
                <w:i/>
                <w:color w:val="000000"/>
              </w:rPr>
              <w:t xml:space="preserve">S2. Projektiniai pasiūlymai; S3. Techninis darbo projektas (TDP)</w:t>
            </w:r>
          </w:p>
        </w:tc>
      </w:tr>
      <w:tr>
        <w:trPr>
          <w:trHeight w:val="315" w:hRule="atLeast"/>
        </w:trPr>
        <w:tc>
          <w:tcPr>
            <w:tcW w:type="dxa" w:w="588"/>
            <w:tcBorders>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pPr>
            <w:r>
              <w:rPr>
                <w:b/>
                <w:color w:val="000000"/>
              </w:rPr>
              <w:t xml:space="preserve">1.3</w:t>
            </w:r>
          </w:p>
        </w:tc>
        <w:tc>
          <w:tcPr>
            <w:tcW w:type="dxa" w:w="13441"/>
            <w:gridSpan w:val="3"/>
            <w:tcBorders>
              <w:top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pPr>
            <w:r>
              <w:rPr>
                <w:b/>
                <w:color w:val="000000"/>
              </w:rPr>
              <w:t xml:space="preserve">Tikslas: </w:t>
            </w:r>
            <w:r>
              <w:rPr>
                <w:color w:val="221F1F"/>
                <w:szCs w:val="24"/>
              </w:rPr>
              <w:t xml:space="preserve">statinio informacinio modelio sukūrimas vizualizavimo tikslais.</w:t>
            </w:r>
          </w:p>
        </w:tc>
      </w:tr>
      <w:tr>
        <w:trPr>
          <w:trHeight w:val="315" w:hRule="atLeast"/>
        </w:trPr>
        <w:tc>
          <w:tcPr>
            <w:tcW w:type="dxa" w:w="588"/>
            <w:tcBorders>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b/>
                <w:bCs/>
                <w:color w:val="000000"/>
                <w:szCs w:val="24"/>
                <w:lang w:eastAsia="lt-LT"/>
              </w:rPr>
            </w:pPr>
            <w:r>
              <w:rPr>
                <w:b/>
                <w:bCs/>
                <w:color w:val="000000"/>
                <w:szCs w:val="24"/>
                <w:lang w:eastAsia="lt-LT"/>
              </w:rPr>
              <w:t xml:space="preserve">1.4</w:t>
            </w:r>
          </w:p>
        </w:tc>
        <w:tc>
          <w:tcPr>
            <w:tcW w:type="dxa" w:w="13441"/>
            <w:gridSpan w:val="3"/>
            <w:tcBorders>
              <w:top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pPr>
            <w:r>
              <w:rPr>
                <w:b/>
                <w:bCs/>
                <w:lang w:eastAsia="lt-LT"/>
              </w:rPr>
              <w:t xml:space="preserve">Informacijos įvestis ir išvestis</w:t>
            </w:r>
          </w:p>
        </w:tc>
      </w:tr>
      <w:tr>
        <w:trPr>
          <w:trHeight w:val="315" w:hRule="atLeast"/>
        </w:trPr>
        <w:tc>
          <w:tcPr>
            <w:tcW w:type="dxa" w:w="588"/>
            <w:tcBorders>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b/>
                <w:bCs/>
                <w:color w:val="000000"/>
                <w:szCs w:val="24"/>
                <w:lang w:eastAsia="lt-LT"/>
              </w:rPr>
            </w:pPr>
          </w:p>
        </w:tc>
        <w:tc>
          <w:tcPr>
            <w:tcW w:type="dxa" w:w="6070"/>
            <w:tcBorders>
              <w:bottom w:val="single" w:color="000000" w:sz="4" w:space="0"/>
              <w:right w:val="single" w:color="000000" w:sz="4" w:space="0"/>
            </w:tcBorders>
            <w:tcMar>
              <w:top w:w="0" w:type="dxa"/>
              <w:left w:w="108" w:type="dxa"/>
              <w:bottom w:w="0" w:type="dxa"/>
              <w:right w:w="108" w:type="dxa"/>
            </w:tcMar>
          </w:tcPr>
          <w:p>
            <w:pPr>
              <w:suppressAutoHyphens/>
              <w:spacing/>
              <w:rPr/>
            </w:pPr>
            <w:r>
              <w:rPr>
                <w:i/>
                <w:color w:val="000000"/>
              </w:rPr>
              <w:t xml:space="preserve">Įvestis</w:t>
            </w:r>
          </w:p>
        </w:tc>
        <w:tc>
          <w:tcPr>
            <w:tcW w:type="dxa" w:w="567"/>
            <w:tcBorders>
              <w:bottom w:val="single" w:color="000000" w:sz="4" w:space="0"/>
              <w:right w:val="single" w:color="000000" w:sz="4" w:space="0"/>
            </w:tcBorders>
            <w:tcMar>
              <w:top w:w="0" w:type="dxa"/>
              <w:left w:w="108" w:type="dxa"/>
              <w:bottom w:w="0" w:type="dxa"/>
              <w:right w:w="108" w:type="dxa"/>
            </w:tcMar>
          </w:tcPr>
          <w:p>
            <w:pPr>
              <w:suppressAutoHyphens/>
              <w:spacing/>
              <w:ind w:firstLine="62"/>
              <w:rPr/>
            </w:pPr>
          </w:p>
        </w:tc>
        <w:tc>
          <w:tcPr>
            <w:tcW w:type="dxa" w:w="6804"/>
            <w:tcBorders>
              <w:bottom w:val="single" w:color="000000" w:sz="4" w:space="0"/>
              <w:right w:val="single" w:color="000000" w:sz="4" w:space="0"/>
            </w:tcBorders>
            <w:tcMar>
              <w:top w:w="0" w:type="dxa"/>
              <w:left w:w="108" w:type="dxa"/>
              <w:bottom w:w="0" w:type="dxa"/>
              <w:right w:w="108" w:type="dxa"/>
            </w:tcMar>
          </w:tcPr>
          <w:p>
            <w:pPr>
              <w:suppressAutoHyphens/>
              <w:spacing/>
              <w:rPr/>
            </w:pPr>
            <w:r>
              <w:rPr>
                <w:i/>
                <w:color w:val="000000"/>
              </w:rPr>
              <w:t xml:space="preserve">Išvestis</w:t>
            </w:r>
          </w:p>
        </w:tc>
      </w:tr>
      <w:tr>
        <w:trPr>
          <w:trHeight w:val="315" w:hRule="atLeast"/>
        </w:trPr>
        <w:tc>
          <w:tcPr>
            <w:tcW w:type="dxa" w:w="588"/>
            <w:tcBorders>
              <w:left w:val="single" w:color="000000" w:sz="4" w:space="0"/>
              <w:bottom w:val="single" w:color="000000" w:sz="4" w:space="0"/>
              <w:right w:val="single" w:color="000000" w:sz="4" w:space="0"/>
            </w:tcBorders>
            <w:tcMar>
              <w:top w:w="0" w:type="dxa"/>
              <w:left w:w="108" w:type="dxa"/>
              <w:bottom w:w="0" w:type="dxa"/>
              <w:right w:w="108" w:type="dxa"/>
            </w:tcMar>
          </w:tcPr>
          <w:p>
            <w:pPr>
              <w:spacing/>
              <w:rPr/>
            </w:pPr>
          </w:p>
        </w:tc>
        <w:tc>
          <w:tcPr>
            <w:tcW w:type="dxa" w:w="6070"/>
            <w:tcBorders>
              <w:bottom w:val="single" w:color="000000" w:sz="4" w:space="0"/>
              <w:right w:val="single" w:color="000000" w:sz="4" w:space="0"/>
            </w:tcBorders>
            <w:noWrap/>
            <w:tcMar>
              <w:top w:w="0" w:type="dxa"/>
              <w:left w:w="108" w:type="dxa"/>
              <w:bottom w:w="0" w:type="dxa"/>
              <w:right w:w="108" w:type="dxa"/>
            </w:tcMar>
          </w:tcPr>
          <w:p>
            <w:pPr>
              <w:suppressAutoHyphens/>
              <w:spacing/>
              <w:rPr>
                <w:szCs w:val="24"/>
              </w:rPr>
            </w:pPr>
            <w:r>
              <w:rPr>
                <w:szCs w:val="24"/>
                <w:lang w:eastAsia="lt-LT"/>
              </w:rPr>
              <w:t xml:space="preserve">Esamų sąlygų modelis.</w:t>
            </w:r>
          </w:p>
          <w:p>
            <w:pPr>
              <w:suppressAutoHyphens/>
              <w:spacing/>
              <w:rPr>
                <w:color w:val="221F1F"/>
                <w:spacing w:val="-1"/>
                <w:szCs w:val="24"/>
              </w:rPr>
            </w:pPr>
            <w:r>
              <w:rPr>
                <w:szCs w:val="24"/>
                <w:lang w:eastAsia="lt-LT"/>
              </w:rPr>
              <w:t xml:space="preserve">Funkcinis, tūrinis ir planinis BIM modelis.</w:t>
            </w:r>
          </w:p>
        </w:tc>
        <w:tc>
          <w:tcPr>
            <w:tcW w:type="dxa" w:w="567"/>
            <w:tcBorders>
              <w:bottom w:val="single" w:color="000000" w:sz="4" w:space="0"/>
              <w:right w:val="single" w:color="000000" w:sz="4" w:space="0"/>
            </w:tcBorders>
            <w:noWrap/>
            <w:tcMar>
              <w:top w:w="0" w:type="dxa"/>
              <w:left w:w="108" w:type="dxa"/>
              <w:bottom w:w="0" w:type="dxa"/>
              <w:right w:w="108" w:type="dxa"/>
            </w:tcMar>
          </w:tcPr>
          <w:p>
            <w:pPr>
              <w:suppressAutoHyphens/>
              <w:spacing/>
              <w:rPr>
                <w:b/>
                <w:bCs/>
                <w:color w:val="000000"/>
                <w:szCs w:val="24"/>
                <w:lang w:eastAsia="lt-LT"/>
              </w:rPr>
            </w:pPr>
            <w:r>
              <w:rPr>
                <w:b/>
                <w:bCs/>
                <w:color w:val="000000"/>
                <w:szCs w:val="24"/>
                <w:lang w:eastAsia="lt-LT"/>
              </w:rPr>
              <w:t xml:space="preserve">S2</w:t>
            </w:r>
          </w:p>
        </w:tc>
        <w:tc>
          <w:tcPr>
            <w:tcW w:type="dxa" w:w="6804"/>
            <w:tcBorders>
              <w:bottom w:val="single" w:color="000000" w:sz="4" w:space="0"/>
              <w:right w:val="single" w:color="000000" w:sz="4" w:space="0"/>
            </w:tcBorders>
            <w:tcMar>
              <w:top w:w="0" w:type="dxa"/>
              <w:left w:w="108" w:type="dxa"/>
              <w:bottom w:w="0" w:type="dxa"/>
              <w:right w:w="108" w:type="dxa"/>
            </w:tcMar>
          </w:tcPr>
          <w:p>
            <w:pPr>
              <w:suppressAutoHyphens/>
              <w:spacing/>
              <w:rPr>
                <w:szCs w:val="24"/>
              </w:rPr>
            </w:pPr>
            <w:r>
              <w:rPr>
                <w:szCs w:val="24"/>
                <w:lang w:eastAsia="lt-LT"/>
              </w:rPr>
              <w:t xml:space="preserve">Susieto BIM modelio vizualizacijos.</w:t>
            </w:r>
          </w:p>
        </w:tc>
      </w:tr>
      <w:tr>
        <w:trPr>
          <w:trHeight w:val="315" w:hRule="atLeast"/>
        </w:trPr>
        <w:tc>
          <w:tcPr>
            <w:tcW w:type="dxa" w:w="588"/>
            <w:tcBorders>
              <w:left w:val="single" w:color="000000" w:sz="4" w:space="0"/>
              <w:bottom w:val="single" w:color="000000" w:sz="4" w:space="0"/>
              <w:right w:val="single" w:color="000000" w:sz="4" w:space="0"/>
            </w:tcBorders>
            <w:tcMar>
              <w:top w:w="0" w:type="dxa"/>
              <w:left w:w="108" w:type="dxa"/>
              <w:bottom w:w="0" w:type="dxa"/>
              <w:right w:w="108" w:type="dxa"/>
            </w:tcMar>
          </w:tcPr>
          <w:p>
            <w:pPr>
              <w:spacing/>
              <w:rPr/>
            </w:pPr>
          </w:p>
        </w:tc>
        <w:tc>
          <w:tcPr>
            <w:tcW w:type="dxa" w:w="6070"/>
            <w:tcBorders>
              <w:bottom w:val="single" w:color="000000" w:sz="4" w:space="0"/>
              <w:right w:val="single" w:color="000000" w:sz="4" w:space="0"/>
            </w:tcBorders>
            <w:noWrap/>
            <w:tcMar>
              <w:top w:w="0" w:type="dxa"/>
              <w:left w:w="108" w:type="dxa"/>
              <w:bottom w:w="0" w:type="dxa"/>
              <w:right w:w="108" w:type="dxa"/>
            </w:tcMar>
          </w:tcPr>
          <w:p>
            <w:pPr>
              <w:suppressAutoHyphens/>
              <w:spacing/>
              <w:rPr>
                <w:szCs w:val="24"/>
                <w:lang w:eastAsia="lt-LT"/>
              </w:rPr>
            </w:pPr>
            <w:r>
              <w:rPr>
                <w:szCs w:val="24"/>
                <w:lang w:eastAsia="lt-LT"/>
              </w:rPr>
              <w:t xml:space="preserve">Esamų sąlygų modelis.</w:t>
            </w:r>
          </w:p>
          <w:p>
            <w:pPr>
              <w:suppressAutoHyphens/>
              <w:spacing/>
              <w:rPr>
                <w:szCs w:val="24"/>
                <w:lang w:eastAsia="lt-LT"/>
              </w:rPr>
            </w:pPr>
            <w:r>
              <w:rPr>
                <w:szCs w:val="24"/>
                <w:lang w:eastAsia="lt-LT"/>
              </w:rPr>
              <w:t xml:space="preserve">Projekto informacijos modelis.</w:t>
            </w:r>
          </w:p>
        </w:tc>
        <w:tc>
          <w:tcPr>
            <w:tcW w:type="dxa" w:w="567"/>
            <w:tcBorders>
              <w:bottom w:val="single" w:color="000000" w:sz="4" w:space="0"/>
              <w:right w:val="single" w:color="000000" w:sz="4" w:space="0"/>
            </w:tcBorders>
            <w:noWrap/>
            <w:tcMar>
              <w:top w:w="0" w:type="dxa"/>
              <w:left w:w="108" w:type="dxa"/>
              <w:bottom w:w="0" w:type="dxa"/>
              <w:right w:w="108" w:type="dxa"/>
            </w:tcMar>
          </w:tcPr>
          <w:p>
            <w:pPr>
              <w:suppressAutoHyphens/>
              <w:spacing/>
              <w:rPr>
                <w:b/>
                <w:bCs/>
                <w:color w:val="000000"/>
                <w:szCs w:val="24"/>
                <w:lang w:eastAsia="lt-LT"/>
              </w:rPr>
            </w:pPr>
            <w:r>
              <w:rPr>
                <w:b/>
                <w:bCs/>
                <w:color w:val="000000"/>
                <w:szCs w:val="24"/>
                <w:lang w:eastAsia="lt-LT"/>
              </w:rPr>
              <w:t xml:space="preserve">S3</w:t>
            </w:r>
          </w:p>
        </w:tc>
        <w:tc>
          <w:tcPr>
            <w:tcW w:type="dxa" w:w="6804"/>
            <w:tcBorders>
              <w:bottom w:val="single" w:color="000000" w:sz="4" w:space="0"/>
              <w:right w:val="single" w:color="000000" w:sz="4" w:space="0"/>
            </w:tcBorders>
            <w:tcMar>
              <w:top w:w="0" w:type="dxa"/>
              <w:left w:w="108" w:type="dxa"/>
              <w:bottom w:w="0" w:type="dxa"/>
              <w:right w:w="108" w:type="dxa"/>
            </w:tcMar>
          </w:tcPr>
          <w:p>
            <w:pPr>
              <w:suppressAutoHyphens/>
              <w:spacing/>
              <w:rPr>
                <w:color w:val="000000"/>
                <w:szCs w:val="24"/>
              </w:rPr>
            </w:pPr>
            <w:r>
              <w:rPr>
                <w:szCs w:val="24"/>
                <w:lang w:eastAsia="lt-LT"/>
              </w:rPr>
              <w:t xml:space="preserve">Susieto BIM modelio vizualizacijos.</w:t>
            </w:r>
          </w:p>
        </w:tc>
      </w:tr>
      <w:tr>
        <w:trPr>
          <w:trHeight w:val="315" w:hRule="atLeast"/>
        </w:trPr>
        <w:tc>
          <w:tcPr>
            <w:tcW w:type="dxa" w:w="588"/>
            <w:tcBorders>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pPr>
            <w:r>
              <w:rPr>
                <w:b/>
                <w:bCs/>
                <w:szCs w:val="24"/>
                <w:lang w:eastAsia="lt-LT"/>
              </w:rPr>
              <w:t xml:space="preserve">1.5</w:t>
            </w:r>
          </w:p>
        </w:tc>
        <w:tc>
          <w:tcPr>
            <w:tcW w:type="dxa" w:w="13441"/>
            <w:gridSpan w:val="3"/>
            <w:tcBorders>
              <w:bottom w:val="single" w:color="000000" w:sz="4" w:space="0"/>
              <w:right w:val="single" w:color="000000" w:sz="4" w:space="0"/>
            </w:tcBorders>
            <w:tcMar>
              <w:top w:w="0" w:type="dxa"/>
              <w:left w:w="108" w:type="dxa"/>
              <w:bottom w:w="0" w:type="dxa"/>
              <w:right w:w="108" w:type="dxa"/>
            </w:tcMar>
          </w:tcPr>
          <w:p>
            <w:pPr>
              <w:suppressAutoHyphens/>
              <w:spacing/>
              <w:rPr/>
            </w:pPr>
            <w:r>
              <w:rPr>
                <w:b/>
                <w:color w:val="000000"/>
              </w:rPr>
              <w:t xml:space="preserve">Specifiniai užsakovo reikalavimai:</w:t>
            </w:r>
          </w:p>
        </w:tc>
      </w:tr>
      <w:tr>
        <w:trPr>
          <w:trHeight w:val="315" w:hRule="atLeast"/>
        </w:trPr>
        <w:tc>
          <w:tcPr>
            <w:tcW w:type="dxa" w:w="588"/>
            <w:tcBorders>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b/>
                <w:color w:val="000000"/>
              </w:rPr>
            </w:pPr>
            <w:r>
              <w:rPr>
                <w:b/>
                <w:color w:val="000000"/>
              </w:rPr>
              <w:t xml:space="preserve">1.6</w:t>
            </w:r>
          </w:p>
        </w:tc>
        <w:tc>
          <w:tcPr>
            <w:tcW w:type="dxa" w:w="13441"/>
            <w:gridSpan w:val="3"/>
            <w:tcBorders>
              <w:bottom w:val="single" w:color="000000" w:sz="4" w:space="0"/>
              <w:right w:val="single" w:color="000000" w:sz="4" w:space="0"/>
            </w:tcBorders>
            <w:tcMar>
              <w:top w:w="0" w:type="dxa"/>
              <w:left w:w="108" w:type="dxa"/>
              <w:bottom w:w="0" w:type="dxa"/>
              <w:right w:w="108" w:type="dxa"/>
            </w:tcMar>
          </w:tcPr>
          <w:p>
            <w:pPr>
              <w:suppressAutoHyphens/>
              <w:spacing/>
              <w:rPr>
                <w:b/>
                <w:bCs/>
                <w:color w:val="000000"/>
              </w:rPr>
            </w:pPr>
            <w:r>
              <w:rPr>
                <w:b/>
                <w:bCs/>
                <w:color w:val="000000"/>
              </w:rPr>
              <w:t xml:space="preserve">Ryšys su kitais modelio taikymo atvejais</w:t>
            </w:r>
          </w:p>
        </w:tc>
      </w:tr>
      <w:tr>
        <w:trPr>
          <w:trHeight w:val="315" w:hRule="atLeast"/>
        </w:trPr>
        <w:tc>
          <w:tcPr>
            <w:tcW w:type="dxa" w:w="588"/>
            <w:tcBorders>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b/>
                <w:bCs/>
                <w:color w:val="000000"/>
                <w:szCs w:val="24"/>
                <w:lang w:eastAsia="lt-LT"/>
              </w:rPr>
            </w:pPr>
          </w:p>
        </w:tc>
        <w:tc>
          <w:tcPr>
            <w:tcW w:type="dxa" w:w="6070"/>
            <w:tcBorders>
              <w:bottom w:val="single" w:color="000000" w:sz="4" w:space="0"/>
              <w:right w:val="single" w:color="000000" w:sz="4" w:space="0"/>
            </w:tcBorders>
            <w:tcMar>
              <w:top w:w="0" w:type="dxa"/>
              <w:left w:w="108" w:type="dxa"/>
              <w:bottom w:w="0" w:type="dxa"/>
              <w:right w:w="108" w:type="dxa"/>
            </w:tcMar>
          </w:tcPr>
          <w:p>
            <w:pPr>
              <w:suppressAutoHyphens/>
              <w:spacing/>
              <w:rPr>
                <w:i/>
                <w:iCs/>
                <w:szCs w:val="24"/>
                <w:lang w:eastAsia="lt-LT"/>
              </w:rPr>
            </w:pPr>
            <w:r>
              <w:rPr>
                <w:i/>
                <w:iCs/>
                <w:szCs w:val="24"/>
                <w:lang w:eastAsia="lt-LT"/>
              </w:rPr>
              <w:t xml:space="preserve">Modelio taikymo atvejai, iš kurių gaunama informacija</w:t>
            </w:r>
          </w:p>
        </w:tc>
        <w:tc>
          <w:tcPr>
            <w:tcW w:type="dxa" w:w="567"/>
            <w:tcBorders>
              <w:bottom w:val="single" w:color="000000" w:sz="4" w:space="0"/>
              <w:right w:val="single" w:color="000000" w:sz="4" w:space="0"/>
            </w:tcBorders>
            <w:tcMar>
              <w:top w:w="0" w:type="dxa"/>
              <w:left w:w="108" w:type="dxa"/>
              <w:bottom w:w="0" w:type="dxa"/>
              <w:right w:w="108" w:type="dxa"/>
            </w:tcMar>
          </w:tcPr>
          <w:p>
            <w:pPr>
              <w:suppressAutoHyphens/>
              <w:spacing/>
              <w:rPr>
                <w:i/>
                <w:iCs/>
                <w:szCs w:val="24"/>
                <w:lang w:eastAsia="lt-LT"/>
              </w:rPr>
            </w:pPr>
          </w:p>
        </w:tc>
        <w:tc>
          <w:tcPr>
            <w:tcW w:type="dxa" w:w="6804"/>
            <w:tcBorders>
              <w:bottom w:val="single" w:color="000000" w:sz="4" w:space="0"/>
              <w:right w:val="single" w:color="000000" w:sz="4" w:space="0"/>
            </w:tcBorders>
            <w:tcMar>
              <w:top w:w="0" w:type="dxa"/>
              <w:left w:w="108" w:type="dxa"/>
              <w:bottom w:w="0" w:type="dxa"/>
              <w:right w:w="108" w:type="dxa"/>
            </w:tcMar>
          </w:tcPr>
          <w:p>
            <w:pPr>
              <w:suppressAutoHyphens/>
              <w:spacing/>
              <w:rPr>
                <w:i/>
                <w:iCs/>
                <w:szCs w:val="24"/>
                <w:lang w:eastAsia="lt-LT"/>
              </w:rPr>
            </w:pPr>
            <w:r>
              <w:rPr>
                <w:i/>
                <w:iCs/>
                <w:szCs w:val="24"/>
                <w:lang w:eastAsia="lt-LT"/>
              </w:rPr>
              <w:t xml:space="preserve">Modelio taikymo atvejai, kuriems suteikiama informacija</w:t>
            </w:r>
          </w:p>
        </w:tc>
      </w:tr>
      <w:tr>
        <w:trPr>
          <w:trHeight w:val="315" w:hRule="atLeast"/>
        </w:trPr>
        <w:tc>
          <w:tcPr>
            <w:tcW w:type="dxa" w:w="588"/>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b/>
                <w:bCs/>
                <w:color w:val="000000"/>
                <w:szCs w:val="24"/>
                <w:lang w:eastAsia="lt-LT"/>
              </w:rPr>
            </w:pPr>
          </w:p>
        </w:tc>
        <w:tc>
          <w:tcPr>
            <w:tcW w:type="dxa" w:w="6070"/>
            <w:tcBorders>
              <w:top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szCs w:val="24"/>
              </w:rPr>
            </w:pPr>
            <w:r>
              <w:rPr>
                <w:szCs w:val="24"/>
                <w:lang w:eastAsia="lt-LT"/>
              </w:rPr>
              <w:t xml:space="preserve">Esamų sąlygų modeliavimas.</w:t>
            </w:r>
          </w:p>
          <w:p>
            <w:pPr>
              <w:suppressAutoHyphens/>
              <w:spacing/>
              <w:rPr>
                <w:szCs w:val="24"/>
                <w:lang w:eastAsia="lt-LT"/>
              </w:rPr>
            </w:pPr>
            <w:r>
              <w:rPr>
                <w:szCs w:val="24"/>
                <w:lang w:eastAsia="lt-LT"/>
              </w:rPr>
              <w:t xml:space="preserve">Funkcinis, tūrinis, planinis vertinimas.</w:t>
            </w:r>
          </w:p>
          <w:p>
            <w:pPr>
              <w:suppressAutoHyphens/>
              <w:spacing/>
              <w:rPr>
                <w:szCs w:val="24"/>
                <w:lang w:eastAsia="lt-LT"/>
              </w:rPr>
            </w:pPr>
            <w:r>
              <w:rPr>
                <w:szCs w:val="24"/>
                <w:lang w:eastAsia="lt-LT"/>
              </w:rPr>
              <w:t xml:space="preserve">Projektavimas ir (ar) modeliavimas.</w:t>
            </w:r>
          </w:p>
        </w:tc>
        <w:tc>
          <w:tcPr>
            <w:tcW w:type="dxa" w:w="567"/>
            <w:tcBorders>
              <w:top w:val="single" w:color="000000" w:sz="4" w:space="0"/>
              <w:bottom w:val="single" w:color="000000" w:sz="4" w:space="0"/>
              <w:right w:val="single" w:color="000000" w:sz="4" w:space="0"/>
            </w:tcBorders>
            <w:tcMar>
              <w:top w:w="0" w:type="dxa"/>
              <w:left w:w="108" w:type="dxa"/>
              <w:bottom w:w="0" w:type="dxa"/>
              <w:right w:w="108" w:type="dxa"/>
            </w:tcMar>
          </w:tcPr>
          <w:p>
            <w:pPr>
              <w:suppressAutoHyphens/>
              <w:spacing/>
              <w:jc w:val="both"/>
              <w:rPr>
                <w:szCs w:val="24"/>
              </w:rPr>
            </w:pPr>
          </w:p>
        </w:tc>
        <w:tc>
          <w:tcPr>
            <w:tcW w:type="dxa" w:w="6804"/>
            <w:tcBorders>
              <w:top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color w:val="000000"/>
                <w:szCs w:val="24"/>
              </w:rPr>
            </w:pPr>
            <w:r>
              <w:rPr>
                <w:color w:val="221F1F"/>
                <w:spacing w:val="-1"/>
                <w:szCs w:val="24"/>
              </w:rPr>
              <w:t xml:space="preserve">-</w:t>
            </w:r>
          </w:p>
        </w:tc>
      </w:tr>
    </w:tbl>
    <w:p w14:paraId="2085D95E">
      <w:pPr>
        <w:suppressAutoHyphens/>
        <w:spacing/>
        <w:rPr>
          <w:b/>
          <w:szCs w:val="24"/>
        </w:rPr>
      </w:pPr>
    </w:p>
    <w:p w14:paraId="49F0BCBF">
      <w:pPr>
        <w:suppressAutoHyphens/>
        <w:spacing/>
        <w:rPr/>
      </w:pPr>
      <w:r>
        <w:rPr>
          <w:szCs w:val="24"/>
        </w:rPr>
        <w:t xml:space="preserve">3</w:t>
      </w:r>
      <w:r>
        <w:rPr>
          <w:sz w:val="22"/>
          <w:szCs w:val="22"/>
        </w:rPr>
        <w:t xml:space="preserve">.</w:t>
      </w:r>
      <w:r>
        <w:rPr>
          <w:szCs w:val="24"/>
        </w:rPr>
        <w:t xml:space="preserve">6</w:t>
      </w:r>
      <w:r>
        <w:rPr>
          <w:szCs w:val="24"/>
        </w:rPr>
        <w:t xml:space="preserve">. Projektavimas</w:t>
      </w:r>
      <w:r>
        <w:rPr>
          <w:rFonts w:cs="Arial"/>
          <w:szCs w:val="24"/>
        </w:rPr>
        <w:t xml:space="preserve"> ir (ar)</w:t>
      </w:r>
      <w:r>
        <w:rPr>
          <w:szCs w:val="24"/>
        </w:rPr>
        <w:t xml:space="preserve"> modeliavimas</w:t>
      </w:r>
    </w:p>
    <w:tbl>
      <w:tblPr>
        <w:tblW w:w="14034" w:type="dxa"/>
        <w:tblInd w:w="-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 w:type="dxa"/>
          <w:right w:w="10" w:type="dxa"/>
        </w:tblCellMar>
        <w:tblLook w:val="0000" w:firstRow="0" w:lastRow="0" w:firstColumn="0" w:lastColumn="0" w:noHBand="0" w:noVBand="0"/>
      </w:tblPr>
      <w:tblGrid>
        <w:gridCol w:w="709"/>
        <w:gridCol w:w="5954"/>
        <w:gridCol w:w="567"/>
        <w:gridCol w:w="6804"/>
      </w:tblGrid>
      <w:tr>
        <w:trPr>
          <w:trHeight w:val="315" w:hRule="atLeast"/>
        </w:trPr>
        <w:tc>
          <w:tcPr>
            <w:tcW w:type="dxa" w:w="14034"/>
            <w:gridSpan w:val="4"/>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b/>
                <w:szCs w:val="24"/>
              </w:rPr>
            </w:pPr>
            <w:r>
              <w:rPr>
                <w:b/>
                <w:szCs w:val="24"/>
              </w:rPr>
              <w:t xml:space="preserve">Projektavimas</w:t>
            </w:r>
            <w:r>
              <w:rPr>
                <w:rFonts w:cs="Arial"/>
                <w:b/>
                <w:szCs w:val="24"/>
              </w:rPr>
              <w:t xml:space="preserve"> ir (ar)</w:t>
            </w:r>
            <w:r>
              <w:rPr>
                <w:b/>
                <w:szCs w:val="24"/>
              </w:rPr>
              <w:t xml:space="preserve"> modeliavimas</w:t>
            </w:r>
          </w:p>
        </w:tc>
      </w:tr>
      <w:tr>
        <w:trPr>
          <w:trHeight w:val="315" w:hRule="atLeast"/>
        </w:trPr>
        <w:tc>
          <w:tcPr>
            <w:tcW w:type="dxa" w:w="14034"/>
            <w:gridSpan w:val="4"/>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pPr>
            <w:r>
              <w:rPr>
                <w:b/>
                <w:bCs/>
                <w:i/>
                <w:color w:val="000000"/>
              </w:rPr>
              <w:t xml:space="preserve">Statinio gyvavimo ciklo stadija:</w:t>
            </w:r>
            <w:r>
              <w:rPr>
                <w:i/>
                <w:color w:val="000000"/>
              </w:rPr>
              <w:t xml:space="preserve"> </w:t>
            </w:r>
            <w:r>
              <w:rPr>
                <w:b/>
              </w:rPr>
              <w:t xml:space="preserve">S2; S3</w:t>
            </w:r>
          </w:p>
        </w:tc>
      </w:tr>
      <w:tr>
        <w:trPr>
          <w:trHeight w:val="315" w:hRule="atLeast"/>
        </w:trPr>
        <w:tc>
          <w:tcPr>
            <w:tcW w:type="dxa" w:w="709"/>
            <w:tcBorders>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pPr>
            <w:r>
              <w:rPr>
                <w:b/>
              </w:rPr>
              <w:t xml:space="preserve">1.1</w:t>
            </w:r>
          </w:p>
        </w:tc>
        <w:tc>
          <w:tcPr>
            <w:tcW w:type="dxa" w:w="13325"/>
            <w:gridSpan w:val="3"/>
            <w:tcBorders>
              <w:top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pPr>
            <w:r>
              <w:rPr>
                <w:b/>
              </w:rPr>
              <w:t xml:space="preserve">Pavadinimas.</w:t>
            </w:r>
            <w:r>
              <w:rPr/>
              <w:t xml:space="preserve"> </w:t>
            </w:r>
            <w:r>
              <w:rPr>
                <w:szCs w:val="24"/>
              </w:rPr>
              <w:t xml:space="preserve">Projektavimas</w:t>
            </w:r>
            <w:r>
              <w:rPr>
                <w:rFonts w:cs="Arial"/>
                <w:szCs w:val="24"/>
              </w:rPr>
              <w:t xml:space="preserve"> ir (ar)</w:t>
            </w:r>
            <w:r>
              <w:rPr>
                <w:szCs w:val="24"/>
              </w:rPr>
              <w:t xml:space="preserve"> modeliavimas</w:t>
            </w:r>
          </w:p>
        </w:tc>
      </w:tr>
      <w:tr>
        <w:trPr>
          <w:trHeight w:val="315" w:hRule="atLeast"/>
        </w:trPr>
        <w:tc>
          <w:tcPr>
            <w:tcW w:type="dxa" w:w="709"/>
            <w:tcBorders>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pPr>
            <w:r>
              <w:rPr>
                <w:b/>
              </w:rPr>
              <w:t xml:space="preserve">1.2</w:t>
            </w:r>
          </w:p>
        </w:tc>
        <w:tc>
          <w:tcPr>
            <w:tcW w:type="dxa" w:w="13325"/>
            <w:gridSpan w:val="3"/>
            <w:tcBorders>
              <w:top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pPr>
            <w:r>
              <w:rPr>
                <w:i/>
              </w:rPr>
              <w:t xml:space="preserve">S2. Projektiniai pasiūlymai; S3. Techninis darbo projektas (TP) </w:t>
            </w:r>
          </w:p>
        </w:tc>
      </w:tr>
      <w:tr>
        <w:trPr>
          <w:trHeight w:val="315" w:hRule="atLeast"/>
        </w:trPr>
        <w:tc>
          <w:tcPr>
            <w:tcW w:type="dxa" w:w="709"/>
            <w:tcBorders>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pPr>
            <w:r>
              <w:rPr>
                <w:b/>
              </w:rPr>
              <w:t xml:space="preserve">1.3</w:t>
            </w:r>
          </w:p>
        </w:tc>
        <w:tc>
          <w:tcPr>
            <w:tcW w:type="dxa" w:w="13325"/>
            <w:gridSpan w:val="3"/>
            <w:tcBorders>
              <w:bottom w:val="single" w:color="000000" w:sz="4" w:space="0"/>
              <w:right w:val="single" w:color="000000" w:sz="4" w:space="0"/>
            </w:tcBorders>
            <w:noWrap/>
            <w:tcMar>
              <w:top w:w="0" w:type="dxa"/>
              <w:left w:w="108" w:type="dxa"/>
              <w:bottom w:w="0" w:type="dxa"/>
              <w:right w:w="108" w:type="dxa"/>
            </w:tcMar>
          </w:tcPr>
          <w:p>
            <w:pPr>
              <w:suppressAutoHyphens/>
              <w:spacing/>
              <w:rPr/>
            </w:pPr>
            <w:r>
              <w:rPr>
                <w:b/>
                <w:bCs/>
                <w:szCs w:val="24"/>
                <w:lang w:eastAsia="lt-LT"/>
              </w:rPr>
              <w:t xml:space="preserve">Tikslas:</w:t>
            </w:r>
            <w:r>
              <w:rPr>
                <w:szCs w:val="24"/>
                <w:lang w:eastAsia="lt-LT"/>
              </w:rPr>
              <w:t xml:space="preserve"> Statinio informacinio modelio sukūrimas, siekiant parengti 2D ir 3D projekto dokumentaciją atitinkamos stadijos tikslams bei kitiems taikymo atvejams įgyvendinti.</w:t>
            </w:r>
          </w:p>
        </w:tc>
      </w:tr>
      <w:tr>
        <w:trPr>
          <w:trHeight w:val="315" w:hRule="atLeast"/>
        </w:trPr>
        <w:tc>
          <w:tcPr>
            <w:tcW w:type="dxa" w:w="709"/>
            <w:tcBorders>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pPr>
            <w:r>
              <w:rPr>
                <w:b/>
                <w:bCs/>
              </w:rPr>
              <w:t xml:space="preserve">1.4</w:t>
            </w:r>
          </w:p>
        </w:tc>
        <w:tc>
          <w:tcPr>
            <w:tcW w:type="dxa" w:w="13325"/>
            <w:gridSpan w:val="3"/>
            <w:tcBorders>
              <w:top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pPr>
            <w:r>
              <w:rPr>
                <w:b/>
                <w:bCs/>
              </w:rPr>
              <w:t xml:space="preserve">Informacijos įvestis ir išvestis</w:t>
            </w:r>
          </w:p>
        </w:tc>
      </w:tr>
      <w:tr>
        <w:trPr>
          <w:trHeight w:val="315" w:hRule="atLeast"/>
        </w:trPr>
        <w:tc>
          <w:tcPr>
            <w:tcW w:type="dxa" w:w="709"/>
            <w:tcBorders>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ind w:firstLine="62"/>
              <w:rPr/>
            </w:pPr>
          </w:p>
        </w:tc>
        <w:tc>
          <w:tcPr>
            <w:tcW w:type="dxa" w:w="5954"/>
            <w:tcBorders>
              <w:bottom w:val="single" w:color="000000" w:sz="4" w:space="0"/>
              <w:right w:val="single" w:color="000000" w:sz="4" w:space="0"/>
            </w:tcBorders>
            <w:tcMar>
              <w:top w:w="0" w:type="dxa"/>
              <w:left w:w="108" w:type="dxa"/>
              <w:bottom w:w="0" w:type="dxa"/>
              <w:right w:w="108" w:type="dxa"/>
            </w:tcMar>
          </w:tcPr>
          <w:p>
            <w:pPr>
              <w:suppressAutoHyphens/>
              <w:spacing/>
              <w:rPr/>
            </w:pPr>
            <w:r>
              <w:rPr>
                <w:i/>
              </w:rPr>
              <w:t xml:space="preserve">Įvestis</w:t>
            </w:r>
          </w:p>
        </w:tc>
        <w:tc>
          <w:tcPr>
            <w:tcW w:type="dxa" w:w="567"/>
            <w:tcBorders>
              <w:bottom w:val="single" w:color="000000" w:sz="4" w:space="0"/>
              <w:right w:val="single" w:color="000000" w:sz="4" w:space="0"/>
            </w:tcBorders>
            <w:tcMar>
              <w:top w:w="0" w:type="dxa"/>
              <w:left w:w="108" w:type="dxa"/>
              <w:bottom w:w="0" w:type="dxa"/>
              <w:right w:w="108" w:type="dxa"/>
            </w:tcMar>
          </w:tcPr>
          <w:p>
            <w:pPr>
              <w:suppressAutoHyphens/>
              <w:spacing/>
              <w:ind w:firstLine="62"/>
              <w:rPr/>
            </w:pPr>
          </w:p>
        </w:tc>
        <w:tc>
          <w:tcPr>
            <w:tcW w:type="dxa" w:w="6804"/>
            <w:tcBorders>
              <w:bottom w:val="single" w:color="000000" w:sz="4" w:space="0"/>
              <w:right w:val="single" w:color="000000" w:sz="4" w:space="0"/>
            </w:tcBorders>
            <w:tcMar>
              <w:top w:w="0" w:type="dxa"/>
              <w:left w:w="108" w:type="dxa"/>
              <w:bottom w:w="0" w:type="dxa"/>
              <w:right w:w="108" w:type="dxa"/>
            </w:tcMar>
          </w:tcPr>
          <w:p>
            <w:pPr>
              <w:suppressAutoHyphens/>
              <w:spacing/>
              <w:rPr/>
            </w:pPr>
            <w:r>
              <w:rPr>
                <w:i/>
                <w:iCs/>
              </w:rPr>
              <w:t xml:space="preserve">Išvestis</w:t>
            </w:r>
          </w:p>
        </w:tc>
      </w:tr>
      <w:tr>
        <w:trPr>
          <w:trHeight w:val="428" w:hRule="atLeast"/>
        </w:trPr>
        <w:tc>
          <w:tcPr>
            <w:tcW w:type="dxa" w:w="709"/>
            <w:tcBorders>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ind w:firstLine="62"/>
              <w:rPr/>
            </w:pPr>
          </w:p>
        </w:tc>
        <w:tc>
          <w:tcPr>
            <w:tcW w:type="dxa" w:w="5954"/>
            <w:tcBorders>
              <w:bottom w:val="single" w:color="000000" w:sz="4" w:space="0"/>
            </w:tcBorders>
            <w:tcMar>
              <w:top w:w="0" w:type="dxa"/>
              <w:left w:w="108" w:type="dxa"/>
              <w:bottom w:w="0" w:type="dxa"/>
              <w:right w:w="108" w:type="dxa"/>
            </w:tcMar>
          </w:tcPr>
          <w:p>
            <w:pPr>
              <w:suppressAutoHyphens/>
              <w:spacing/>
              <w:rPr>
                <w:szCs w:val="24"/>
              </w:rPr>
            </w:pPr>
            <w:r>
              <w:rPr>
                <w:szCs w:val="24"/>
              </w:rPr>
              <w:t xml:space="preserve">Esamų sąlygų modelis (</w:t>
            </w:r>
            <w:r>
              <w:rPr>
                <w:i/>
                <w:iCs/>
                <w:szCs w:val="24"/>
              </w:rPr>
              <w:t xml:space="preserve">jei buvo parengtas ankstesnėse stadijose</w:t>
            </w:r>
            <w:r>
              <w:rPr>
                <w:szCs w:val="24"/>
              </w:rPr>
              <w:t xml:space="preserve">).</w:t>
            </w:r>
          </w:p>
          <w:p>
            <w:pPr>
              <w:suppressAutoHyphens/>
              <w:spacing/>
              <w:rPr>
                <w:szCs w:val="24"/>
                <w:lang w:eastAsia="lt-LT"/>
              </w:rPr>
            </w:pPr>
            <w:r>
              <w:rPr>
                <w:szCs w:val="24"/>
                <w:lang w:eastAsia="lt-LT"/>
              </w:rPr>
              <w:t xml:space="preserve">Užsakovo techninė užduotis.</w:t>
            </w:r>
          </w:p>
          <w:p>
            <w:pPr>
              <w:suppressAutoHyphens/>
              <w:spacing/>
              <w:rPr>
                <w:szCs w:val="24"/>
              </w:rPr>
            </w:pPr>
            <w:r>
              <w:rPr>
                <w:szCs w:val="24"/>
                <w:lang w:eastAsia="lt-LT"/>
              </w:rPr>
              <w:t xml:space="preserve">Funkcinis, tūrinis ir planinis BIM modelis </w:t>
            </w:r>
            <w:r>
              <w:rPr>
                <w:iCs/>
                <w:szCs w:val="24"/>
              </w:rPr>
              <w:t xml:space="preserve">(</w:t>
            </w:r>
            <w:r>
              <w:rPr>
                <w:i/>
                <w:iCs/>
                <w:szCs w:val="24"/>
              </w:rPr>
              <w:t xml:space="preserve">jei buvo parengtas ankstesnėse stadijose</w:t>
            </w:r>
            <w:r>
              <w:rPr>
                <w:szCs w:val="24"/>
              </w:rPr>
              <w:t xml:space="preserve">).</w:t>
            </w:r>
          </w:p>
          <w:p>
            <w:pPr>
              <w:suppressAutoHyphens/>
              <w:spacing/>
              <w:rPr>
                <w:szCs w:val="24"/>
                <w:lang w:eastAsia="lt-LT"/>
              </w:rPr>
            </w:pPr>
            <w:r>
              <w:rPr>
                <w:szCs w:val="24"/>
                <w:lang w:eastAsia="lt-LT"/>
              </w:rPr>
              <w:t xml:space="preserve">Atliktų (pagal poreikį) analizių ataskaitos.</w:t>
            </w:r>
          </w:p>
          <w:p>
            <w:pPr>
              <w:suppressAutoHyphens/>
              <w:spacing/>
              <w:rPr>
                <w:szCs w:val="24"/>
              </w:rPr>
            </w:pPr>
            <w:r>
              <w:rPr>
                <w:szCs w:val="24"/>
              </w:rPr>
              <w:t xml:space="preserve">Statinio informacinis modelis</w:t>
            </w:r>
            <w:r>
              <w:rPr>
                <w:rFonts w:cs="Arial"/>
                <w:szCs w:val="24"/>
              </w:rPr>
              <w:t xml:space="preserve"> ir (ar)</w:t>
            </w:r>
            <w:r>
              <w:rPr>
                <w:szCs w:val="24"/>
              </w:rPr>
              <w:t xml:space="preserve"> jo dalis</w:t>
            </w:r>
            <w:r>
              <w:rPr>
                <w:rFonts w:cs="Arial"/>
                <w:szCs w:val="24"/>
              </w:rPr>
              <w:t xml:space="preserve"> ir (ar) </w:t>
            </w:r>
            <w:r>
              <w:rPr>
                <w:szCs w:val="24"/>
              </w:rPr>
              <w:t xml:space="preserve">susietas modelis </w:t>
            </w:r>
            <w:r>
              <w:rPr>
                <w:iCs/>
                <w:szCs w:val="24"/>
              </w:rPr>
              <w:t xml:space="preserve">(</w:t>
            </w:r>
            <w:r>
              <w:rPr>
                <w:i/>
                <w:iCs/>
                <w:szCs w:val="24"/>
              </w:rPr>
              <w:t xml:space="preserve">jei buvo parengtas ankstesnėse stadijose</w:t>
            </w:r>
            <w:r>
              <w:rPr>
                <w:iCs/>
                <w:szCs w:val="24"/>
              </w:rPr>
              <w:t xml:space="preserve">).</w:t>
            </w:r>
          </w:p>
          <w:p>
            <w:pPr>
              <w:suppressAutoHyphens/>
              <w:spacing/>
              <w:rPr>
                <w:szCs w:val="24"/>
                <w:lang w:eastAsia="lt-LT"/>
              </w:rPr>
            </w:pPr>
            <w:r>
              <w:rPr>
                <w:szCs w:val="24"/>
              </w:rPr>
              <w:t xml:space="preserve">Įrangos</w:t>
            </w:r>
            <w:r>
              <w:rPr>
                <w:rFonts w:cs="Arial"/>
                <w:szCs w:val="24"/>
              </w:rPr>
              <w:t xml:space="preserve"> ir (ar)</w:t>
            </w:r>
            <w:r>
              <w:rPr>
                <w:szCs w:val="24"/>
              </w:rPr>
              <w:t xml:space="preserve"> elementų</w:t>
            </w:r>
            <w:r>
              <w:rPr>
                <w:rFonts w:cs="Arial"/>
                <w:szCs w:val="24"/>
              </w:rPr>
              <w:t xml:space="preserve"> ir (ar) </w:t>
            </w:r>
            <w:r>
              <w:rPr>
                <w:szCs w:val="24"/>
              </w:rPr>
              <w:t xml:space="preserve">gaminių</w:t>
            </w:r>
            <w:r>
              <w:rPr>
                <w:rFonts w:cs="Arial"/>
                <w:szCs w:val="24"/>
              </w:rPr>
              <w:t xml:space="preserve"> ir (ar) </w:t>
            </w:r>
            <w:r>
              <w:rPr>
                <w:szCs w:val="24"/>
              </w:rPr>
              <w:t xml:space="preserve">medžiagų tiksli techninė specifikacija, atitinkanti projektui (projekto daliai) keliamus reikalavimus nustatytus užakovo informacijos reikalavimuose.</w:t>
            </w:r>
          </w:p>
        </w:tc>
        <w:tc>
          <w:tcPr>
            <w:tcW w:type="dxa" w:w="567"/>
            <w:tcBorders>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pPr>
            <w:r>
              <w:rPr>
                <w:b/>
              </w:rPr>
              <w:t xml:space="preserve">S2;S3</w:t>
            </w:r>
          </w:p>
        </w:tc>
        <w:tc>
          <w:tcPr>
            <w:tcW w:type="dxa" w:w="6804"/>
            <w:tcBorders>
              <w:bottom w:val="single" w:color="000000" w:sz="4" w:space="0"/>
              <w:right w:val="single" w:color="000000" w:sz="4" w:space="0"/>
            </w:tcBorders>
            <w:tcMar>
              <w:top w:w="0" w:type="dxa"/>
              <w:left w:w="108" w:type="dxa"/>
              <w:bottom w:w="0" w:type="dxa"/>
              <w:right w:w="108" w:type="dxa"/>
            </w:tcMar>
          </w:tcPr>
          <w:p>
            <w:pPr>
              <w:suppressAutoHyphens/>
              <w:spacing/>
              <w:rPr/>
            </w:pPr>
            <w:r>
              <w:rPr>
                <w:rFonts w:cs="Arial"/>
                <w:position w:val="-2"/>
              </w:rPr>
              <w:t xml:space="preserve">Statinio informacinis modelis ir (ar)jo dalis ir (ar)susietas modelis.</w:t>
            </w:r>
          </w:p>
          <w:p>
            <w:pPr>
              <w:suppressAutoHyphens/>
              <w:spacing/>
              <w:rPr/>
            </w:pPr>
            <w:r>
              <w:rPr>
                <w:rFonts w:cs="Arial"/>
                <w:position w:val="-2"/>
              </w:rPr>
              <w:t xml:space="preserve">Sugeneruoti brėžiniai ir kiekiai.</w:t>
            </w:r>
          </w:p>
          <w:p>
            <w:pPr>
              <w:spacing/>
              <w:rPr/>
            </w:pPr>
          </w:p>
        </w:tc>
      </w:tr>
      <w:tr>
        <w:trPr>
          <w:trHeight w:val="600" w:hRule="atLeast"/>
        </w:trPr>
        <w:tc>
          <w:tcPr>
            <w:tcW w:type="dxa" w:w="709"/>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ind w:firstLine="62"/>
              <w:rPr>
                <w:b/>
                <w:bCs/>
              </w:rPr>
            </w:pPr>
          </w:p>
        </w:tc>
        <w:tc>
          <w:tcPr>
            <w:tcW w:type="dxa" w:w="5954"/>
            <w:tcBorders>
              <w:top w:val="single" w:color="000000" w:sz="4" w:space="0"/>
              <w:bottom w:val="single" w:color="000000" w:sz="4" w:space="0"/>
            </w:tcBorders>
            <w:tcMar>
              <w:top w:w="0" w:type="dxa"/>
              <w:left w:w="108" w:type="dxa"/>
              <w:bottom w:w="0" w:type="dxa"/>
              <w:right w:w="108" w:type="dxa"/>
            </w:tcMar>
          </w:tcPr>
          <w:p>
            <w:pPr>
              <w:suppressAutoHyphens/>
              <w:spacing/>
              <w:rPr/>
            </w:pPr>
            <w:r>
              <w:rPr/>
              <w:t xml:space="preserve">Esamų sąlygų modelis (</w:t>
            </w:r>
            <w:r>
              <w:rPr>
                <w:i/>
                <w:iCs/>
              </w:rPr>
              <w:t xml:space="preserve">jei buvo parengtas ankstesnėse stadijose</w:t>
            </w:r>
            <w:r>
              <w:rPr/>
              <w:t xml:space="preserve">).</w:t>
            </w:r>
          </w:p>
          <w:p>
            <w:pPr>
              <w:suppressAutoHyphens/>
              <w:spacing/>
              <w:rPr/>
            </w:pPr>
            <w:r>
              <w:rPr/>
              <w:t xml:space="preserve">S3 stadijos informacinis modelis </w:t>
            </w:r>
            <w:r>
              <w:rPr>
                <w:rFonts w:cs="Arial"/>
                <w:szCs w:val="24"/>
              </w:rPr>
              <w:t xml:space="preserve">ir (ar)</w:t>
            </w:r>
            <w:r>
              <w:rPr>
                <w:szCs w:val="24"/>
              </w:rPr>
              <w:t xml:space="preserve"> </w:t>
            </w:r>
            <w:r>
              <w:rPr/>
              <w:t xml:space="preserve">jo dalis </w:t>
            </w:r>
            <w:r>
              <w:rPr>
                <w:rFonts w:cs="Arial"/>
                <w:szCs w:val="24"/>
              </w:rPr>
              <w:t xml:space="preserve">ir (ar)</w:t>
            </w:r>
            <w:r>
              <w:rPr>
                <w:szCs w:val="24"/>
              </w:rPr>
              <w:t xml:space="preserve"> </w:t>
            </w:r>
            <w:r>
              <w:rPr/>
              <w:t xml:space="preserve">susietas modelis (</w:t>
            </w:r>
            <w:r>
              <w:rPr>
                <w:i/>
                <w:iCs/>
              </w:rPr>
              <w:t xml:space="preserve">jei buvo parengtas ankstesnėse stadijose</w:t>
            </w:r>
            <w:r>
              <w:rPr/>
              <w:t xml:space="preserve">).</w:t>
            </w:r>
          </w:p>
          <w:p>
            <w:pPr>
              <w:suppressAutoHyphens/>
              <w:spacing/>
              <w:rPr/>
            </w:pPr>
            <w:r>
              <w:rPr/>
              <w:t xml:space="preserve">Įrangos </w:t>
            </w:r>
            <w:r>
              <w:rPr>
                <w:rFonts w:cs="Arial"/>
                <w:szCs w:val="24"/>
              </w:rPr>
              <w:t xml:space="preserve">ir (ar)</w:t>
            </w:r>
            <w:r>
              <w:rPr>
                <w:szCs w:val="24"/>
              </w:rPr>
              <w:t xml:space="preserve"> </w:t>
            </w:r>
            <w:r>
              <w:rPr/>
              <w:t xml:space="preserve">elementų </w:t>
            </w:r>
            <w:r>
              <w:rPr>
                <w:rFonts w:cs="Arial"/>
                <w:szCs w:val="24"/>
              </w:rPr>
              <w:t xml:space="preserve">ir (ar)</w:t>
            </w:r>
            <w:r>
              <w:rPr>
                <w:szCs w:val="24"/>
              </w:rPr>
              <w:t xml:space="preserve"> </w:t>
            </w:r>
            <w:r>
              <w:rPr/>
              <w:t xml:space="preserve">gaminių </w:t>
            </w:r>
            <w:r>
              <w:rPr>
                <w:rFonts w:cs="Arial"/>
                <w:szCs w:val="24"/>
              </w:rPr>
              <w:t xml:space="preserve">ir (ar)</w:t>
            </w:r>
            <w:r>
              <w:rPr>
                <w:szCs w:val="24"/>
              </w:rPr>
              <w:t xml:space="preserve"> </w:t>
            </w:r>
            <w:r>
              <w:rPr/>
              <w:t xml:space="preserve">medžiagų tiksli techninė specifikacija, atitinkanti projektui (projekto daliai) keliamus reikalavimus, nustatytus užsakovo informacijos reikalavimuose.</w:t>
            </w:r>
          </w:p>
        </w:tc>
        <w:tc>
          <w:tcPr>
            <w:tcW w:type="dxa" w:w="567"/>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b/>
                <w:bCs/>
                <w:lang w:eastAsia="lt-LT"/>
              </w:rPr>
            </w:pPr>
            <w:r>
              <w:rPr>
                <w:b/>
                <w:bCs/>
                <w:lang w:eastAsia="lt-LT"/>
              </w:rPr>
              <w:t xml:space="preserve">S3</w:t>
            </w:r>
          </w:p>
        </w:tc>
        <w:tc>
          <w:tcPr>
            <w:tcW w:type="dxa" w:w="6804"/>
            <w:tcBorders>
              <w:top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rFonts w:cs="Arial"/>
              </w:rPr>
            </w:pPr>
            <w:r>
              <w:rPr>
                <w:rFonts w:cs="Arial"/>
                <w:position w:val="-2"/>
              </w:rPr>
              <w:t xml:space="preserve">Statinio informacinis modelis / jo dalis / susietas modelis.</w:t>
            </w:r>
          </w:p>
          <w:p>
            <w:pPr>
              <w:suppressAutoHyphens/>
              <w:spacing/>
              <w:rPr>
                <w:rFonts w:cs="Arial"/>
              </w:rPr>
            </w:pPr>
            <w:r>
              <w:rPr>
                <w:rFonts w:cs="Arial"/>
                <w:position w:val="-2"/>
              </w:rPr>
              <w:t xml:space="preserve">Sugeneruoti brėžiniai ir kiekiai.</w:t>
            </w:r>
          </w:p>
        </w:tc>
      </w:tr>
      <w:tr>
        <w:trPr>
          <w:trHeight w:val="315" w:hRule="atLeast"/>
        </w:trPr>
        <w:tc>
          <w:tcPr>
            <w:tcW w:type="dxa" w:w="709"/>
            <w:tcBorders>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pPr>
            <w:r>
              <w:rPr>
                <w:b/>
              </w:rPr>
              <w:t xml:space="preserve">1.5</w:t>
            </w:r>
          </w:p>
        </w:tc>
        <w:tc>
          <w:tcPr>
            <w:tcW w:type="dxa" w:w="13325"/>
            <w:gridSpan w:val="3"/>
            <w:tcBorders>
              <w:top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pPr>
            <w:r>
              <w:rPr>
                <w:b/>
                <w:bCs/>
              </w:rPr>
              <w:t xml:space="preserve">Specifiniai užsakovo reikalavimai:</w:t>
            </w:r>
            <w:r>
              <w:rPr>
                <w:b/>
                <w:bCs/>
                <w:lang w:eastAsia="lt-LT"/>
              </w:rPr>
              <w:t xml:space="preserve"> </w:t>
            </w:r>
          </w:p>
        </w:tc>
      </w:tr>
      <w:tr>
        <w:trPr>
          <w:trHeight w:val="315" w:hRule="atLeast"/>
        </w:trPr>
        <w:tc>
          <w:tcPr>
            <w:tcW w:type="dxa" w:w="709"/>
            <w:tcBorders>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pPr>
            <w:r>
              <w:rPr>
                <w:b/>
              </w:rPr>
              <w:t xml:space="preserve">1.6</w:t>
            </w:r>
          </w:p>
        </w:tc>
        <w:tc>
          <w:tcPr>
            <w:tcW w:type="dxa" w:w="13325"/>
            <w:gridSpan w:val="3"/>
            <w:tcBorders>
              <w:bottom w:val="single" w:color="000000" w:sz="4" w:space="0"/>
              <w:right w:val="single" w:color="000000" w:sz="4" w:space="0"/>
            </w:tcBorders>
            <w:tcMar>
              <w:top w:w="0" w:type="dxa"/>
              <w:left w:w="108" w:type="dxa"/>
              <w:bottom w:w="0" w:type="dxa"/>
              <w:right w:w="108" w:type="dxa"/>
            </w:tcMar>
          </w:tcPr>
          <w:p>
            <w:pPr>
              <w:suppressAutoHyphens/>
              <w:spacing/>
              <w:rPr/>
            </w:pPr>
            <w:r>
              <w:rPr>
                <w:b/>
              </w:rPr>
              <w:t xml:space="preserve">Ryšys su</w:t>
            </w:r>
            <w:r>
              <w:rPr>
                <w:b/>
                <w:bCs/>
              </w:rPr>
              <w:t xml:space="preserve"> kitais modelio taikymo atvejais</w:t>
            </w:r>
          </w:p>
        </w:tc>
      </w:tr>
      <w:tr>
        <w:trPr>
          <w:trHeight w:val="481" w:hRule="atLeast"/>
        </w:trPr>
        <w:tc>
          <w:tcPr>
            <w:tcW w:type="dxa" w:w="709"/>
            <w:tcBorders>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b/>
                <w:bCs/>
                <w:szCs w:val="24"/>
                <w:lang w:eastAsia="lt-LT"/>
              </w:rPr>
            </w:pPr>
          </w:p>
        </w:tc>
        <w:tc>
          <w:tcPr>
            <w:tcW w:type="dxa" w:w="5954"/>
            <w:tcBorders>
              <w:bottom w:val="single" w:color="000000" w:sz="4" w:space="0"/>
              <w:right w:val="single" w:color="000000" w:sz="4" w:space="0"/>
            </w:tcBorders>
            <w:tcMar>
              <w:top w:w="0" w:type="dxa"/>
              <w:left w:w="108" w:type="dxa"/>
              <w:bottom w:w="0" w:type="dxa"/>
              <w:right w:w="108" w:type="dxa"/>
            </w:tcMar>
          </w:tcPr>
          <w:p>
            <w:pPr>
              <w:suppressAutoHyphens/>
              <w:spacing/>
              <w:rPr>
                <w:i/>
                <w:iCs/>
                <w:szCs w:val="24"/>
                <w:lang w:eastAsia="lt-LT"/>
              </w:rPr>
            </w:pPr>
            <w:r>
              <w:rPr>
                <w:i/>
                <w:iCs/>
                <w:szCs w:val="24"/>
                <w:lang w:eastAsia="lt-LT"/>
              </w:rPr>
              <w:t xml:space="preserve">Modelio taikymo atvejai, iš kurių gaunama informacija</w:t>
            </w:r>
          </w:p>
        </w:tc>
        <w:tc>
          <w:tcPr>
            <w:tcW w:type="dxa" w:w="567"/>
            <w:tcBorders>
              <w:bottom w:val="single" w:color="000000" w:sz="4" w:space="0"/>
              <w:right w:val="single" w:color="000000" w:sz="4" w:space="0"/>
            </w:tcBorders>
            <w:tcMar>
              <w:top w:w="0" w:type="dxa"/>
              <w:left w:w="108" w:type="dxa"/>
              <w:bottom w:w="0" w:type="dxa"/>
              <w:right w:w="108" w:type="dxa"/>
            </w:tcMar>
          </w:tcPr>
          <w:p>
            <w:pPr>
              <w:suppressAutoHyphens/>
              <w:spacing/>
              <w:rPr>
                <w:i/>
                <w:iCs/>
                <w:szCs w:val="24"/>
                <w:lang w:eastAsia="lt-LT"/>
              </w:rPr>
            </w:pPr>
          </w:p>
        </w:tc>
        <w:tc>
          <w:tcPr>
            <w:tcW w:type="dxa" w:w="6804"/>
            <w:tcBorders>
              <w:bottom w:val="single" w:color="000000" w:sz="4" w:space="0"/>
              <w:right w:val="single" w:color="000000" w:sz="4" w:space="0"/>
            </w:tcBorders>
            <w:tcMar>
              <w:top w:w="0" w:type="dxa"/>
              <w:left w:w="108" w:type="dxa"/>
              <w:bottom w:w="0" w:type="dxa"/>
              <w:right w:w="108" w:type="dxa"/>
            </w:tcMar>
          </w:tcPr>
          <w:p>
            <w:pPr>
              <w:suppressAutoHyphens/>
              <w:spacing/>
              <w:rPr>
                <w:szCs w:val="24"/>
              </w:rPr>
            </w:pPr>
            <w:r>
              <w:rPr>
                <w:i/>
                <w:iCs/>
                <w:szCs w:val="24"/>
                <w:lang w:eastAsia="lt-LT"/>
              </w:rPr>
              <w:t xml:space="preserve">Modelio </w:t>
            </w:r>
            <w:r>
              <w:rPr>
                <w:i/>
                <w:szCs w:val="24"/>
              </w:rPr>
              <w:t xml:space="preserve">taikymo</w:t>
            </w:r>
            <w:r>
              <w:rPr>
                <w:i/>
                <w:iCs/>
                <w:szCs w:val="24"/>
                <w:lang w:eastAsia="lt-LT"/>
              </w:rPr>
              <w:t xml:space="preserve"> atvejai, kuriems suteikiama informacija</w:t>
            </w:r>
          </w:p>
        </w:tc>
      </w:tr>
      <w:tr>
        <w:trPr>
          <w:trHeight w:val="558" w:hRule="atLeast"/>
        </w:trPr>
        <w:tc>
          <w:tcPr>
            <w:tcW w:type="dxa" w:w="709"/>
            <w:tcBorders>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ind w:firstLine="62"/>
              <w:rPr/>
            </w:pPr>
          </w:p>
        </w:tc>
        <w:tc>
          <w:tcPr>
            <w:tcW w:type="dxa" w:w="5954"/>
            <w:tcBorders>
              <w:bottom w:val="single" w:color="000000" w:sz="4" w:space="0"/>
              <w:right w:val="single" w:color="000000" w:sz="4" w:space="0"/>
            </w:tcBorders>
            <w:tcMar>
              <w:top w:w="0" w:type="dxa"/>
              <w:left w:w="108" w:type="dxa"/>
              <w:bottom w:w="0" w:type="dxa"/>
              <w:right w:w="108" w:type="dxa"/>
            </w:tcMar>
          </w:tcPr>
          <w:p>
            <w:pPr>
              <w:suppressAutoHyphens/>
              <w:spacing/>
              <w:rPr>
                <w:szCs w:val="24"/>
                <w:lang w:eastAsia="lt-LT"/>
              </w:rPr>
            </w:pPr>
            <w:r>
              <w:rPr>
                <w:szCs w:val="24"/>
                <w:lang w:eastAsia="lt-LT"/>
              </w:rPr>
              <w:t xml:space="preserve">Esamų sąlygų modeliavimas.</w:t>
            </w:r>
          </w:p>
          <w:p>
            <w:pPr>
              <w:suppressAutoHyphens/>
              <w:spacing/>
              <w:rPr>
                <w:szCs w:val="24"/>
                <w:lang w:eastAsia="lt-LT"/>
              </w:rPr>
            </w:pPr>
            <w:r>
              <w:rPr>
                <w:szCs w:val="24"/>
                <w:lang w:eastAsia="lt-LT"/>
              </w:rPr>
              <w:t xml:space="preserve">Funkcinis, tūrinis, planinis vertinimas.</w:t>
            </w:r>
          </w:p>
        </w:tc>
        <w:tc>
          <w:tcPr>
            <w:tcW w:type="dxa" w:w="567"/>
            <w:tcBorders>
              <w:bottom w:val="single" w:color="000000" w:sz="4" w:space="0"/>
              <w:right w:val="single" w:color="000000" w:sz="4" w:space="0"/>
            </w:tcBorders>
            <w:tcMar>
              <w:top w:w="0" w:type="dxa"/>
              <w:left w:w="108" w:type="dxa"/>
              <w:bottom w:w="0" w:type="dxa"/>
              <w:right w:w="108" w:type="dxa"/>
            </w:tcMar>
          </w:tcPr>
          <w:p>
            <w:pPr>
              <w:suppressAutoHyphens/>
              <w:spacing/>
              <w:rPr>
                <w:szCs w:val="24"/>
              </w:rPr>
            </w:pPr>
            <w:r>
              <w:rPr>
                <w:b/>
                <w:bCs/>
                <w:szCs w:val="24"/>
              </w:rPr>
              <w:t xml:space="preserve">S3</w:t>
            </w:r>
          </w:p>
        </w:tc>
        <w:tc>
          <w:tcPr>
            <w:tcW w:type="dxa" w:w="6804"/>
            <w:tcBorders>
              <w:bottom w:val="single" w:color="000000" w:sz="4" w:space="0"/>
              <w:right w:val="single" w:color="000000" w:sz="4" w:space="0"/>
            </w:tcBorders>
            <w:tcMar>
              <w:top w:w="0" w:type="dxa"/>
              <w:left w:w="108" w:type="dxa"/>
              <w:bottom w:w="0" w:type="dxa"/>
              <w:right w:w="108" w:type="dxa"/>
            </w:tcMar>
          </w:tcPr>
          <w:p>
            <w:pPr>
              <w:suppressAutoHyphens/>
              <w:spacing/>
              <w:rPr>
                <w:szCs w:val="24"/>
                <w:lang w:eastAsia="lt-LT"/>
              </w:rPr>
            </w:pPr>
            <w:r>
              <w:rPr>
                <w:szCs w:val="24"/>
                <w:lang w:eastAsia="lt-LT"/>
              </w:rPr>
              <w:t xml:space="preserve">Projektavimas</w:t>
            </w:r>
            <w:r>
              <w:rPr>
                <w:rFonts w:cs="Arial"/>
                <w:szCs w:val="24"/>
              </w:rPr>
              <w:t xml:space="preserve"> ir (ar)</w:t>
            </w:r>
            <w:r>
              <w:rPr>
                <w:szCs w:val="24"/>
                <w:lang w:eastAsia="lt-LT"/>
              </w:rPr>
              <w:t xml:space="preserve"> modeliavimas.</w:t>
            </w:r>
          </w:p>
          <w:p>
            <w:pPr>
              <w:suppressAutoHyphens/>
              <w:spacing/>
              <w:rPr>
                <w:szCs w:val="24"/>
                <w:lang w:eastAsia="lt-LT"/>
              </w:rPr>
            </w:pPr>
            <w:r>
              <w:rPr>
                <w:szCs w:val="24"/>
                <w:lang w:eastAsia="lt-LT"/>
              </w:rPr>
              <w:t xml:space="preserve">3D koordinavimas</w:t>
            </w:r>
            <w:r>
              <w:rPr>
                <w:rFonts w:cs="Arial"/>
                <w:szCs w:val="24"/>
              </w:rPr>
              <w:t xml:space="preserve"> ir (ar)</w:t>
            </w:r>
            <w:r>
              <w:rPr>
                <w:szCs w:val="24"/>
                <w:lang w:eastAsia="lt-LT"/>
              </w:rPr>
              <w:t xml:space="preserve"> susikirtimų patikra.</w:t>
            </w:r>
          </w:p>
          <w:p>
            <w:pPr>
              <w:suppressAutoHyphens/>
              <w:spacing/>
              <w:rPr>
                <w:szCs w:val="24"/>
                <w:lang w:eastAsia="lt-LT"/>
              </w:rPr>
            </w:pPr>
            <w:r>
              <w:rPr>
                <w:szCs w:val="24"/>
                <w:lang w:eastAsia="lt-LT"/>
              </w:rPr>
              <w:t xml:space="preserve">Statybos procesų modeliavimas ir valdymas.</w:t>
            </w:r>
          </w:p>
          <w:p>
            <w:pPr>
              <w:suppressAutoHyphens/>
              <w:spacing/>
              <w:rPr>
                <w:szCs w:val="24"/>
                <w:lang w:eastAsia="lt-LT"/>
              </w:rPr>
            </w:pPr>
            <w:r>
              <w:rPr>
                <w:szCs w:val="24"/>
                <w:lang w:eastAsia="lt-LT"/>
              </w:rPr>
              <w:t xml:space="preserve">Statybvietės planavimas.</w:t>
            </w:r>
          </w:p>
        </w:tc>
      </w:tr>
      <w:tr>
        <w:trPr>
          <w:trHeight w:val="558" w:hRule="atLeast"/>
        </w:trPr>
        <w:tc>
          <w:tcPr>
            <w:tcW w:type="dxa" w:w="709"/>
            <w:tcBorders>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b/>
                <w:bCs/>
              </w:rPr>
            </w:pPr>
          </w:p>
        </w:tc>
        <w:tc>
          <w:tcPr>
            <w:tcW w:type="dxa" w:w="5954"/>
            <w:tcBorders>
              <w:bottom w:val="single" w:color="000000" w:sz="4" w:space="0"/>
              <w:right w:val="single" w:color="000000" w:sz="4" w:space="0"/>
            </w:tcBorders>
            <w:tcMar>
              <w:top w:w="0" w:type="dxa"/>
              <w:left w:w="108" w:type="dxa"/>
              <w:bottom w:w="0" w:type="dxa"/>
              <w:right w:w="108" w:type="dxa"/>
            </w:tcMar>
          </w:tcPr>
          <w:p>
            <w:pPr>
              <w:suppressAutoHyphens/>
              <w:spacing/>
              <w:rPr>
                <w:szCs w:val="24"/>
                <w:lang w:eastAsia="lt-LT"/>
              </w:rPr>
            </w:pPr>
            <w:r>
              <w:rPr>
                <w:szCs w:val="24"/>
                <w:lang w:eastAsia="lt-LT"/>
              </w:rPr>
              <w:t xml:space="preserve">Esamų sąlygų modeliavimas.</w:t>
            </w:r>
          </w:p>
          <w:p>
            <w:pPr>
              <w:suppressAutoHyphens/>
              <w:spacing/>
              <w:rPr>
                <w:rFonts w:eastAsia="Calibri" w:cs="Arial"/>
                <w:szCs w:val="24"/>
              </w:rPr>
            </w:pPr>
            <w:r>
              <w:rPr>
                <w:szCs w:val="24"/>
                <w:lang w:eastAsia="lt-LT"/>
              </w:rPr>
              <w:t xml:space="preserve">Projektavimas ir (ar) modeliavimas</w:t>
            </w:r>
            <w:r>
              <w:rPr>
                <w:rFonts w:eastAsia="Calibri" w:cs="Arial"/>
                <w:szCs w:val="24"/>
                <w:shd w:val="clear" w:color="auto" w:fill="FFFFFF"/>
              </w:rPr>
              <w:t xml:space="preserve"> .</w:t>
            </w:r>
          </w:p>
        </w:tc>
        <w:tc>
          <w:tcPr>
            <w:tcW w:type="dxa" w:w="567"/>
            <w:tcBorders>
              <w:bottom w:val="single" w:color="000000" w:sz="4" w:space="0"/>
              <w:right w:val="single" w:color="000000" w:sz="4" w:space="0"/>
            </w:tcBorders>
            <w:tcMar>
              <w:top w:w="0" w:type="dxa"/>
              <w:left w:w="108" w:type="dxa"/>
              <w:bottom w:w="0" w:type="dxa"/>
              <w:right w:w="108" w:type="dxa"/>
            </w:tcMar>
          </w:tcPr>
          <w:p>
            <w:pPr>
              <w:suppressAutoHyphens/>
              <w:spacing/>
              <w:rPr>
                <w:b/>
                <w:bCs/>
                <w:szCs w:val="24"/>
              </w:rPr>
            </w:pPr>
            <w:r>
              <w:rPr>
                <w:b/>
                <w:bCs/>
                <w:szCs w:val="24"/>
              </w:rPr>
              <w:t xml:space="preserve">S3</w:t>
            </w:r>
          </w:p>
        </w:tc>
        <w:tc>
          <w:tcPr>
            <w:tcW w:type="dxa" w:w="6804"/>
            <w:tcBorders>
              <w:bottom w:val="single" w:color="000000" w:sz="4" w:space="0"/>
              <w:right w:val="single" w:color="000000" w:sz="4" w:space="0"/>
            </w:tcBorders>
            <w:tcMar>
              <w:top w:w="0" w:type="dxa"/>
              <w:left w:w="108" w:type="dxa"/>
              <w:bottom w:w="0" w:type="dxa"/>
              <w:right w:w="108" w:type="dxa"/>
            </w:tcMar>
          </w:tcPr>
          <w:p>
            <w:pPr>
              <w:suppressAutoHyphens/>
              <w:spacing/>
              <w:rPr>
                <w:szCs w:val="24"/>
                <w:lang w:eastAsia="lt-LT"/>
              </w:rPr>
            </w:pPr>
            <w:r>
              <w:rPr>
                <w:szCs w:val="24"/>
                <w:lang w:eastAsia="lt-LT"/>
              </w:rPr>
              <w:t xml:space="preserve">3D koordinavimas ir (ar) susikirtimų patikra.</w:t>
            </w:r>
          </w:p>
          <w:p>
            <w:pPr>
              <w:suppressAutoHyphens/>
              <w:spacing/>
              <w:rPr>
                <w:szCs w:val="24"/>
                <w:lang w:eastAsia="lt-LT"/>
              </w:rPr>
            </w:pPr>
            <w:r>
              <w:rPr>
                <w:szCs w:val="24"/>
                <w:lang w:eastAsia="lt-LT"/>
              </w:rPr>
              <w:t xml:space="preserve">Statybos procesų modeliavimas ir valdymas.</w:t>
            </w:r>
          </w:p>
        </w:tc>
      </w:tr>
    </w:tbl>
    <w:p w14:paraId="050A526D">
      <w:pPr>
        <w:spacing/>
        <w:rPr/>
      </w:pPr>
    </w:p>
    <w:p w14:paraId="7808D671">
      <w:pPr>
        <w:suppressAutoHyphens/>
        <w:spacing/>
        <w:rPr/>
      </w:pPr>
      <w:r>
        <w:rPr/>
        <w:t xml:space="preserve">3.</w:t>
      </w:r>
      <w:r>
        <w:rPr/>
        <w:t xml:space="preserve">7</w:t>
      </w:r>
      <w:r>
        <w:rPr/>
        <w:t xml:space="preserve">. Inžineriniai skaičiavimai ir analizė</w:t>
      </w:r>
    </w:p>
    <w:tbl>
      <w:tblPr>
        <w:tblW w:w="14034" w:type="dxa"/>
        <w:tblInd w:w="-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 w:type="dxa"/>
          <w:right w:w="10" w:type="dxa"/>
        </w:tblCellMar>
        <w:tblLook w:val="0000" w:firstRow="0" w:lastRow="0" w:firstColumn="0" w:lastColumn="0" w:noHBand="0" w:noVBand="0"/>
      </w:tblPr>
      <w:tblGrid>
        <w:gridCol w:w="709"/>
        <w:gridCol w:w="5954"/>
        <w:gridCol w:w="567"/>
        <w:gridCol w:w="6804"/>
      </w:tblGrid>
      <w:tr>
        <w:trPr>
          <w:trHeight w:val="315" w:hRule="atLeast"/>
        </w:trPr>
        <w:tc>
          <w:tcPr>
            <w:tcW w:type="dxa" w:w="14034"/>
            <w:gridSpan w:val="4"/>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b/>
                <w:bCs/>
              </w:rPr>
            </w:pPr>
            <w:r>
              <w:rPr>
                <w:b/>
                <w:bCs/>
              </w:rPr>
              <w:t xml:space="preserve">Inžineriniai skaičiavimai ir analizė</w:t>
            </w:r>
          </w:p>
        </w:tc>
      </w:tr>
      <w:tr>
        <w:trPr>
          <w:trHeight w:val="315" w:hRule="atLeast"/>
        </w:trPr>
        <w:tc>
          <w:tcPr>
            <w:tcW w:type="dxa" w:w="14034"/>
            <w:gridSpan w:val="4"/>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pPr>
            <w:r>
              <w:rPr>
                <w:b/>
                <w:bCs/>
                <w:i/>
                <w:color w:val="000000"/>
              </w:rPr>
              <w:t xml:space="preserve">Statinio gyvavimo ciklo stadija:</w:t>
            </w:r>
            <w:r>
              <w:rPr>
                <w:i/>
                <w:color w:val="000000"/>
              </w:rPr>
              <w:t xml:space="preserve"> </w:t>
            </w:r>
            <w:r>
              <w:rPr>
                <w:b/>
              </w:rPr>
              <w:t xml:space="preserve">S2; S3</w:t>
            </w:r>
            <w:r>
              <w:rPr>
                <w:b/>
              </w:rPr>
              <w:t xml:space="preserve">; S4; S5</w:t>
            </w:r>
          </w:p>
        </w:tc>
      </w:tr>
      <w:tr>
        <w:trPr>
          <w:trHeight w:val="315" w:hRule="atLeast"/>
        </w:trPr>
        <w:tc>
          <w:tcPr>
            <w:tcW w:type="dxa" w:w="709"/>
            <w:tcBorders>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pPr>
            <w:r>
              <w:rPr>
                <w:b/>
              </w:rPr>
              <w:t xml:space="preserve">1.1</w:t>
            </w:r>
          </w:p>
        </w:tc>
        <w:tc>
          <w:tcPr>
            <w:tcW w:type="dxa" w:w="13325"/>
            <w:gridSpan w:val="3"/>
            <w:tcBorders>
              <w:top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pPr>
            <w:r>
              <w:rPr>
                <w:b/>
              </w:rPr>
              <w:t xml:space="preserve">Pavadinimas.</w:t>
            </w:r>
            <w:r>
              <w:rPr/>
              <w:t xml:space="preserve"> Inžineriniai skaičiavimai ir analizė</w:t>
            </w:r>
          </w:p>
        </w:tc>
      </w:tr>
      <w:tr>
        <w:trPr>
          <w:trHeight w:val="315" w:hRule="atLeast"/>
        </w:trPr>
        <w:tc>
          <w:tcPr>
            <w:tcW w:type="dxa" w:w="709"/>
            <w:tcBorders>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pPr>
            <w:r>
              <w:rPr>
                <w:b/>
              </w:rPr>
              <w:t xml:space="preserve">1.2</w:t>
            </w:r>
          </w:p>
        </w:tc>
        <w:tc>
          <w:tcPr>
            <w:tcW w:type="dxa" w:w="13325"/>
            <w:gridSpan w:val="3"/>
            <w:tcBorders>
              <w:top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pPr>
            <w:r>
              <w:rPr>
                <w:i/>
              </w:rPr>
              <w:t xml:space="preserve">S2. Projektiniai pasiūlymai; S3. Techninis darbo projektas (TDP)</w:t>
            </w:r>
            <w:r>
              <w:rPr>
                <w:i/>
              </w:rPr>
              <w:t xml:space="preserve">; </w:t>
            </w:r>
            <w:r>
              <w:rPr>
                <w:i/>
                <w:iCs/>
                <w:color w:val="000000"/>
              </w:rPr>
              <w:t xml:space="preserve">S4. Statyba; S5. Statybos užbaigimas</w:t>
            </w:r>
          </w:p>
        </w:tc>
      </w:tr>
      <w:tr>
        <w:trPr>
          <w:trHeight w:val="315" w:hRule="atLeast"/>
        </w:trPr>
        <w:tc>
          <w:tcPr>
            <w:tcW w:type="dxa" w:w="709"/>
            <w:tcBorders>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pPr>
            <w:r>
              <w:rPr>
                <w:b/>
              </w:rPr>
              <w:t xml:space="preserve">1.3</w:t>
            </w:r>
          </w:p>
        </w:tc>
        <w:tc>
          <w:tcPr>
            <w:tcW w:type="dxa" w:w="13325"/>
            <w:gridSpan w:val="3"/>
            <w:tcBorders>
              <w:bottom w:val="single" w:color="000000" w:sz="4" w:space="0"/>
              <w:right w:val="single" w:color="000000" w:sz="4" w:space="0"/>
            </w:tcBorders>
            <w:noWrap/>
            <w:tcMar>
              <w:top w:w="0" w:type="dxa"/>
              <w:left w:w="108" w:type="dxa"/>
              <w:bottom w:w="0" w:type="dxa"/>
              <w:right w:w="108" w:type="dxa"/>
            </w:tcMar>
          </w:tcPr>
          <w:p>
            <w:pPr>
              <w:suppressAutoHyphens/>
              <w:spacing/>
              <w:rPr/>
            </w:pPr>
            <w:r>
              <w:rPr>
                <w:b/>
                <w:bCs/>
                <w:szCs w:val="24"/>
                <w:lang w:eastAsia="lt-LT"/>
              </w:rPr>
              <w:t xml:space="preserve">Tikslas</w:t>
            </w:r>
            <w:r>
              <w:rPr/>
              <w:t xml:space="preserve">: Statinio informacinio modelio sukūrimas skaičiavimams ir analizėms atlikti.</w:t>
            </w:r>
          </w:p>
        </w:tc>
      </w:tr>
      <w:tr>
        <w:trPr>
          <w:trHeight w:val="315" w:hRule="atLeast"/>
        </w:trPr>
        <w:tc>
          <w:tcPr>
            <w:tcW w:type="dxa" w:w="709"/>
            <w:tcBorders>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pPr>
            <w:r>
              <w:rPr>
                <w:b/>
                <w:bCs/>
              </w:rPr>
              <w:t xml:space="preserve">1.4</w:t>
            </w:r>
          </w:p>
        </w:tc>
        <w:tc>
          <w:tcPr>
            <w:tcW w:type="dxa" w:w="13325"/>
            <w:gridSpan w:val="3"/>
            <w:tcBorders>
              <w:top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pPr>
            <w:r>
              <w:rPr>
                <w:b/>
                <w:bCs/>
              </w:rPr>
              <w:t xml:space="preserve">Informacijos įvestis ir išvestis</w:t>
            </w:r>
          </w:p>
        </w:tc>
      </w:tr>
      <w:tr>
        <w:trPr>
          <w:trHeight w:val="315" w:hRule="atLeast"/>
        </w:trPr>
        <w:tc>
          <w:tcPr>
            <w:tcW w:type="dxa" w:w="709"/>
            <w:tcBorders>
              <w:left w:val="single" w:color="000000" w:sz="4" w:space="0"/>
              <w:bottom w:val="single" w:color="000000" w:sz="4" w:space="0"/>
              <w:right w:val="single" w:color="000000" w:sz="4" w:space="0"/>
            </w:tcBorders>
            <w:tcMar>
              <w:top w:w="0" w:type="dxa"/>
              <w:left w:w="108" w:type="dxa"/>
              <w:bottom w:w="0" w:type="dxa"/>
              <w:right w:w="108" w:type="dxa"/>
            </w:tcMar>
          </w:tcPr>
          <w:p>
            <w:pPr>
              <w:spacing/>
              <w:rPr/>
            </w:pPr>
          </w:p>
        </w:tc>
        <w:tc>
          <w:tcPr>
            <w:tcW w:type="dxa" w:w="5954"/>
            <w:tcBorders>
              <w:bottom w:val="single" w:color="000000" w:sz="4" w:space="0"/>
              <w:right w:val="single" w:color="000000" w:sz="4" w:space="0"/>
            </w:tcBorders>
            <w:tcMar>
              <w:top w:w="0" w:type="dxa"/>
              <w:left w:w="108" w:type="dxa"/>
              <w:bottom w:w="0" w:type="dxa"/>
              <w:right w:w="108" w:type="dxa"/>
            </w:tcMar>
          </w:tcPr>
          <w:p>
            <w:pPr>
              <w:suppressAutoHyphens/>
              <w:spacing/>
              <w:rPr/>
            </w:pPr>
            <w:r>
              <w:rPr>
                <w:i/>
              </w:rPr>
              <w:t xml:space="preserve">Įvestis</w:t>
            </w:r>
          </w:p>
        </w:tc>
        <w:tc>
          <w:tcPr>
            <w:tcW w:type="dxa" w:w="567"/>
            <w:tcBorders>
              <w:bottom w:val="single" w:color="000000" w:sz="4" w:space="0"/>
              <w:right w:val="single" w:color="000000" w:sz="4" w:space="0"/>
            </w:tcBorders>
            <w:tcMar>
              <w:top w:w="0" w:type="dxa"/>
              <w:left w:w="108" w:type="dxa"/>
              <w:bottom w:w="0" w:type="dxa"/>
              <w:right w:w="108" w:type="dxa"/>
            </w:tcMar>
          </w:tcPr>
          <w:p>
            <w:pPr>
              <w:spacing/>
              <w:rPr/>
            </w:pPr>
          </w:p>
        </w:tc>
        <w:tc>
          <w:tcPr>
            <w:tcW w:type="dxa" w:w="6804"/>
            <w:tcBorders>
              <w:bottom w:val="single" w:color="000000" w:sz="4" w:space="0"/>
              <w:right w:val="single" w:color="000000" w:sz="4" w:space="0"/>
            </w:tcBorders>
            <w:tcMar>
              <w:top w:w="0" w:type="dxa"/>
              <w:left w:w="108" w:type="dxa"/>
              <w:bottom w:w="0" w:type="dxa"/>
              <w:right w:w="108" w:type="dxa"/>
            </w:tcMar>
          </w:tcPr>
          <w:p>
            <w:pPr>
              <w:suppressAutoHyphens/>
              <w:spacing/>
              <w:rPr/>
            </w:pPr>
            <w:r>
              <w:rPr>
                <w:i/>
                <w:iCs/>
              </w:rPr>
              <w:t xml:space="preserve">Išvestis</w:t>
            </w:r>
          </w:p>
        </w:tc>
      </w:tr>
      <w:tr>
        <w:trPr>
          <w:trHeight w:val="428" w:hRule="atLeast"/>
        </w:trPr>
        <w:tc>
          <w:tcPr>
            <w:tcW w:type="dxa" w:w="709"/>
            <w:tcBorders>
              <w:left w:val="single" w:color="000000" w:sz="4" w:space="0"/>
              <w:bottom w:val="single" w:color="000000" w:sz="4" w:space="0"/>
              <w:right w:val="single" w:color="000000" w:sz="4" w:space="0"/>
            </w:tcBorders>
            <w:tcMar>
              <w:top w:w="0" w:type="dxa"/>
              <w:left w:w="108" w:type="dxa"/>
              <w:bottom w:w="0" w:type="dxa"/>
              <w:right w:w="108" w:type="dxa"/>
            </w:tcMar>
          </w:tcPr>
          <w:p>
            <w:pPr>
              <w:spacing/>
              <w:rPr/>
            </w:pPr>
          </w:p>
        </w:tc>
        <w:tc>
          <w:tcPr>
            <w:tcW w:type="dxa" w:w="5954"/>
            <w:tcBorders>
              <w:bottom w:val="single" w:color="000000" w:sz="4" w:space="0"/>
            </w:tcBorders>
            <w:tcMar>
              <w:top w:w="0" w:type="dxa"/>
              <w:left w:w="108" w:type="dxa"/>
              <w:bottom w:w="0" w:type="dxa"/>
              <w:right w:w="108" w:type="dxa"/>
            </w:tcMar>
          </w:tcPr>
          <w:p>
            <w:pPr>
              <w:suppressAutoHyphens/>
              <w:spacing/>
              <w:rPr>
                <w:lang w:eastAsia="lt-LT"/>
              </w:rPr>
            </w:pPr>
            <w:r>
              <w:rPr/>
              <w:t xml:space="preserve">Projekto BIM modelis, papildomi duomenys konkrečiai analizei atlikti.</w:t>
            </w:r>
          </w:p>
        </w:tc>
        <w:tc>
          <w:tcPr>
            <w:tcW w:type="dxa" w:w="567"/>
            <w:tcBorders>
              <w:left w:val="single" w:color="000000" w:sz="4" w:space="0"/>
              <w:bottom w:val="single" w:color="000000" w:sz="4" w:space="0"/>
              <w:right w:val="single" w:color="000000" w:sz="4" w:space="0"/>
            </w:tcBorders>
            <w:tcMar>
              <w:top w:w="0" w:type="dxa"/>
              <w:left w:w="108" w:type="dxa"/>
              <w:bottom w:w="0" w:type="dxa"/>
              <w:right w:w="108" w:type="dxa"/>
            </w:tcMar>
          </w:tcPr>
          <w:p>
            <w:pPr>
              <w:spacing/>
              <w:rPr/>
            </w:pPr>
          </w:p>
        </w:tc>
        <w:tc>
          <w:tcPr>
            <w:tcW w:type="dxa" w:w="6804"/>
            <w:tcBorders>
              <w:bottom w:val="single" w:color="000000" w:sz="4" w:space="0"/>
              <w:right w:val="single" w:color="000000" w:sz="4" w:space="0"/>
            </w:tcBorders>
            <w:tcMar>
              <w:top w:w="0" w:type="dxa"/>
              <w:left w:w="108" w:type="dxa"/>
              <w:bottom w:w="0" w:type="dxa"/>
              <w:right w:w="108" w:type="dxa"/>
            </w:tcMar>
          </w:tcPr>
          <w:p>
            <w:pPr>
              <w:suppressAutoHyphens/>
              <w:spacing/>
              <w:rPr/>
            </w:pPr>
            <w:r>
              <w:rPr/>
              <w:t xml:space="preserve">Atliekama analizė, sugeneruojama analizės ataskaita.</w:t>
            </w:r>
          </w:p>
        </w:tc>
      </w:tr>
      <w:tr>
        <w:trPr>
          <w:trHeight w:val="315" w:hRule="atLeast"/>
        </w:trPr>
        <w:tc>
          <w:tcPr>
            <w:tcW w:type="dxa" w:w="709"/>
            <w:tcBorders>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pPr>
            <w:r>
              <w:rPr>
                <w:b/>
              </w:rPr>
              <w:t xml:space="preserve">1.5</w:t>
            </w:r>
          </w:p>
        </w:tc>
        <w:tc>
          <w:tcPr>
            <w:tcW w:type="dxa" w:w="13325"/>
            <w:gridSpan w:val="3"/>
            <w:tcBorders>
              <w:top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pPr>
            <w:r>
              <w:rPr>
                <w:b/>
                <w:bCs/>
              </w:rPr>
              <w:t xml:space="preserve">Specifiniai užsakovo reikalavimai:</w:t>
            </w:r>
            <w:r>
              <w:rPr>
                <w:b/>
                <w:bCs/>
                <w:lang w:eastAsia="lt-LT"/>
              </w:rPr>
              <w:t xml:space="preserve"> </w:t>
            </w:r>
          </w:p>
        </w:tc>
      </w:tr>
      <w:tr>
        <w:trPr>
          <w:trHeight w:val="315" w:hRule="atLeast"/>
        </w:trPr>
        <w:tc>
          <w:tcPr>
            <w:tcW w:type="dxa" w:w="709"/>
            <w:tcBorders>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pPr>
            <w:r>
              <w:rPr>
                <w:b/>
              </w:rPr>
              <w:t xml:space="preserve">1.6</w:t>
            </w:r>
          </w:p>
        </w:tc>
        <w:tc>
          <w:tcPr>
            <w:tcW w:type="dxa" w:w="13325"/>
            <w:gridSpan w:val="3"/>
            <w:tcBorders>
              <w:bottom w:val="single" w:color="000000" w:sz="4" w:space="0"/>
              <w:right w:val="single" w:color="000000" w:sz="4" w:space="0"/>
            </w:tcBorders>
            <w:tcMar>
              <w:top w:w="0" w:type="dxa"/>
              <w:left w:w="108" w:type="dxa"/>
              <w:bottom w:w="0" w:type="dxa"/>
              <w:right w:w="108" w:type="dxa"/>
            </w:tcMar>
          </w:tcPr>
          <w:p>
            <w:pPr>
              <w:suppressAutoHyphens/>
              <w:spacing/>
              <w:rPr/>
            </w:pPr>
            <w:r>
              <w:rPr>
                <w:b/>
              </w:rPr>
              <w:t xml:space="preserve">Ryšys su</w:t>
            </w:r>
            <w:r>
              <w:rPr>
                <w:b/>
                <w:bCs/>
              </w:rPr>
              <w:t xml:space="preserve"> kitais modelio taikymo atvejais</w:t>
            </w:r>
          </w:p>
        </w:tc>
      </w:tr>
      <w:tr>
        <w:trPr>
          <w:trHeight w:val="481" w:hRule="atLeast"/>
        </w:trPr>
        <w:tc>
          <w:tcPr>
            <w:tcW w:type="dxa" w:w="709"/>
            <w:tcBorders>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b/>
                <w:bCs/>
                <w:szCs w:val="24"/>
                <w:lang w:eastAsia="lt-LT"/>
              </w:rPr>
            </w:pPr>
          </w:p>
        </w:tc>
        <w:tc>
          <w:tcPr>
            <w:tcW w:type="dxa" w:w="5954"/>
            <w:tcBorders>
              <w:bottom w:val="single" w:color="000000" w:sz="4" w:space="0"/>
              <w:right w:val="single" w:color="000000" w:sz="4" w:space="0"/>
            </w:tcBorders>
            <w:tcMar>
              <w:top w:w="0" w:type="dxa"/>
              <w:left w:w="108" w:type="dxa"/>
              <w:bottom w:w="0" w:type="dxa"/>
              <w:right w:w="108" w:type="dxa"/>
            </w:tcMar>
          </w:tcPr>
          <w:p>
            <w:pPr>
              <w:suppressAutoHyphens/>
              <w:spacing/>
              <w:rPr>
                <w:i/>
                <w:iCs/>
                <w:szCs w:val="24"/>
                <w:lang w:eastAsia="lt-LT"/>
              </w:rPr>
            </w:pPr>
            <w:r>
              <w:rPr>
                <w:i/>
                <w:iCs/>
                <w:szCs w:val="24"/>
                <w:lang w:eastAsia="lt-LT"/>
              </w:rPr>
              <w:t xml:space="preserve">Modelio taikymo atvejai, iš kurių gaunama informacija</w:t>
            </w:r>
          </w:p>
        </w:tc>
        <w:tc>
          <w:tcPr>
            <w:tcW w:type="dxa" w:w="567"/>
            <w:tcBorders>
              <w:bottom w:val="single" w:color="000000" w:sz="4" w:space="0"/>
              <w:right w:val="single" w:color="000000" w:sz="4" w:space="0"/>
            </w:tcBorders>
            <w:tcMar>
              <w:top w:w="0" w:type="dxa"/>
              <w:left w:w="108" w:type="dxa"/>
              <w:bottom w:w="0" w:type="dxa"/>
              <w:right w:w="108" w:type="dxa"/>
            </w:tcMar>
          </w:tcPr>
          <w:p>
            <w:pPr>
              <w:suppressAutoHyphens/>
              <w:spacing/>
              <w:rPr>
                <w:i/>
                <w:iCs/>
                <w:szCs w:val="24"/>
                <w:lang w:eastAsia="lt-LT"/>
              </w:rPr>
            </w:pPr>
          </w:p>
        </w:tc>
        <w:tc>
          <w:tcPr>
            <w:tcW w:type="dxa" w:w="6804"/>
            <w:tcBorders>
              <w:bottom w:val="single" w:color="000000" w:sz="4" w:space="0"/>
              <w:right w:val="single" w:color="000000" w:sz="4" w:space="0"/>
            </w:tcBorders>
            <w:tcMar>
              <w:top w:w="0" w:type="dxa"/>
              <w:left w:w="108" w:type="dxa"/>
              <w:bottom w:w="0" w:type="dxa"/>
              <w:right w:w="108" w:type="dxa"/>
            </w:tcMar>
          </w:tcPr>
          <w:p>
            <w:pPr>
              <w:suppressAutoHyphens/>
              <w:spacing/>
              <w:rPr/>
            </w:pPr>
            <w:r>
              <w:rPr>
                <w:i/>
                <w:iCs/>
                <w:szCs w:val="24"/>
                <w:lang w:eastAsia="lt-LT"/>
              </w:rPr>
              <w:t xml:space="preserve">Modelio </w:t>
            </w:r>
            <w:r>
              <w:rPr>
                <w:i/>
              </w:rPr>
              <w:t xml:space="preserve">taikymo</w:t>
            </w:r>
            <w:r>
              <w:rPr>
                <w:i/>
                <w:iCs/>
                <w:lang w:eastAsia="lt-LT"/>
              </w:rPr>
              <w:t xml:space="preserve"> </w:t>
            </w:r>
            <w:r>
              <w:rPr>
                <w:i/>
                <w:iCs/>
                <w:szCs w:val="24"/>
                <w:lang w:eastAsia="lt-LT"/>
              </w:rPr>
              <w:t xml:space="preserve">atvejai, kuriems suteikiama informacija</w:t>
            </w:r>
          </w:p>
        </w:tc>
      </w:tr>
      <w:tr>
        <w:trPr>
          <w:trHeight w:val="558" w:hRule="atLeast"/>
        </w:trPr>
        <w:tc>
          <w:tcPr>
            <w:tcW w:type="dxa" w:w="709"/>
            <w:tcBorders>
              <w:left w:val="single" w:color="000000" w:sz="4" w:space="0"/>
              <w:bottom w:val="single" w:color="000000" w:sz="4" w:space="0"/>
              <w:right w:val="single" w:color="000000" w:sz="4" w:space="0"/>
            </w:tcBorders>
            <w:tcMar>
              <w:top w:w="0" w:type="dxa"/>
              <w:left w:w="108" w:type="dxa"/>
              <w:bottom w:w="0" w:type="dxa"/>
              <w:right w:w="108" w:type="dxa"/>
            </w:tcMar>
          </w:tcPr>
          <w:p>
            <w:pPr>
              <w:spacing/>
              <w:rPr/>
            </w:pPr>
          </w:p>
        </w:tc>
        <w:tc>
          <w:tcPr>
            <w:tcW w:type="dxa" w:w="5954"/>
            <w:tcBorders>
              <w:bottom w:val="single" w:color="000000" w:sz="4" w:space="0"/>
              <w:right w:val="single" w:color="000000" w:sz="4" w:space="0"/>
            </w:tcBorders>
            <w:tcMar>
              <w:top w:w="0" w:type="dxa"/>
              <w:left w:w="108" w:type="dxa"/>
              <w:bottom w:w="0" w:type="dxa"/>
              <w:right w:w="108" w:type="dxa"/>
            </w:tcMar>
          </w:tcPr>
          <w:p>
            <w:pPr>
              <w:suppressAutoHyphens/>
              <w:spacing/>
              <w:rPr>
                <w:lang w:eastAsia="lt-LT"/>
              </w:rPr>
            </w:pPr>
            <w:r>
              <w:rPr/>
              <w:t xml:space="preserve">Projektavimas ir (ar) modeliavimas.</w:t>
            </w:r>
          </w:p>
        </w:tc>
        <w:tc>
          <w:tcPr>
            <w:tcW w:type="dxa" w:w="567"/>
            <w:tcBorders>
              <w:bottom w:val="single" w:color="000000" w:sz="4" w:space="0"/>
              <w:right w:val="single" w:color="000000" w:sz="4" w:space="0"/>
            </w:tcBorders>
            <w:tcMar>
              <w:top w:w="0" w:type="dxa"/>
              <w:left w:w="108" w:type="dxa"/>
              <w:bottom w:w="0" w:type="dxa"/>
              <w:right w:w="108" w:type="dxa"/>
            </w:tcMar>
          </w:tcPr>
          <w:p>
            <w:pPr>
              <w:spacing/>
              <w:rPr/>
            </w:pPr>
          </w:p>
        </w:tc>
        <w:tc>
          <w:tcPr>
            <w:tcW w:type="dxa" w:w="6804"/>
            <w:tcBorders>
              <w:bottom w:val="single" w:color="000000" w:sz="4" w:space="0"/>
              <w:right w:val="single" w:color="000000" w:sz="4" w:space="0"/>
            </w:tcBorders>
            <w:tcMar>
              <w:top w:w="0" w:type="dxa"/>
              <w:left w:w="108" w:type="dxa"/>
              <w:bottom w:w="0" w:type="dxa"/>
              <w:right w:w="108" w:type="dxa"/>
            </w:tcMar>
          </w:tcPr>
          <w:p>
            <w:pPr>
              <w:suppressAutoHyphens/>
              <w:spacing/>
              <w:rPr/>
            </w:pPr>
            <w:r>
              <w:rPr/>
              <w:t xml:space="preserve">Energinė analizė.</w:t>
            </w:r>
          </w:p>
          <w:p>
            <w:pPr>
              <w:suppressAutoHyphens/>
              <w:spacing/>
              <w:rPr/>
            </w:pPr>
            <w:r>
              <w:rPr/>
              <w:t xml:space="preserve">Konstrukcijų analizė ir projektavimas.</w:t>
            </w:r>
          </w:p>
          <w:p>
            <w:pPr>
              <w:suppressAutoHyphens/>
              <w:spacing/>
              <w:rPr/>
            </w:pPr>
            <w:r>
              <w:rPr/>
              <w:t xml:space="preserve">Apšvietimo analizė.</w:t>
            </w:r>
          </w:p>
          <w:p>
            <w:pPr>
              <w:suppressAutoHyphens/>
              <w:spacing/>
              <w:rPr/>
            </w:pPr>
            <w:r>
              <w:rPr/>
              <w:t xml:space="preserve">Inžinerinių sistemų, tinklų ir komunikacijų analizė.</w:t>
            </w:r>
          </w:p>
          <w:p>
            <w:pPr>
              <w:suppressAutoHyphens/>
              <w:spacing/>
              <w:rPr/>
            </w:pPr>
            <w:r>
              <w:rPr/>
              <w:t xml:space="preserve">Kiti analizės atvejai.</w:t>
            </w:r>
          </w:p>
          <w:p>
            <w:pPr>
              <w:suppressAutoHyphens/>
              <w:spacing/>
              <w:rPr/>
            </w:pPr>
            <w:r>
              <w:rPr/>
              <w:t xml:space="preserve">Tvarumo vertinimas.</w:t>
            </w:r>
          </w:p>
          <w:p>
            <w:pPr>
              <w:suppressAutoHyphens/>
              <w:spacing/>
              <w:rPr/>
            </w:pPr>
            <w:r>
              <w:rPr/>
              <w:t xml:space="preserve">Atitikties vertinimas ir atitikties vertinimas ir (ar) statinio informacinio modeliavimo projekto ekspertizė.</w:t>
            </w:r>
          </w:p>
          <w:p>
            <w:pPr>
              <w:suppressAutoHyphens/>
              <w:spacing/>
              <w:rPr/>
            </w:pPr>
            <w:r>
              <w:rPr/>
              <w:t xml:space="preserve">Konstrukcinė-technologinė analizė.</w:t>
            </w:r>
          </w:p>
          <w:p>
            <w:pPr>
              <w:spacing/>
              <w:rPr>
                <w:sz w:val="2"/>
                <w:szCs w:val="2"/>
              </w:rPr>
            </w:pPr>
          </w:p>
          <w:p>
            <w:pPr>
              <w:widowControl w:val="false"/>
              <w:suppressAutoHyphens/>
              <w:spacing w:line="280" w:lineRule="auto"/>
              <w:ind w:right="769"/>
              <w:rPr/>
            </w:pPr>
            <w:r>
              <w:rPr/>
              <w:t xml:space="preserve">Statinio inžinerinių sistemų, tinklų ir komunikacijų analizė. Energijos sąnaudų analizė.</w:t>
            </w:r>
          </w:p>
          <w:p>
            <w:pPr>
              <w:suppressAutoHyphens/>
              <w:spacing/>
              <w:rPr>
                <w:lang w:eastAsia="lt-LT"/>
              </w:rPr>
            </w:pPr>
            <w:r>
              <w:rPr/>
              <w:t xml:space="preserve">Tvarumo stebėsena ir analizė.</w:t>
            </w:r>
          </w:p>
        </w:tc>
      </w:tr>
    </w:tbl>
    <w:p w14:paraId="3CB6E85A">
      <w:pPr>
        <w:spacing/>
        <w:rPr/>
      </w:pPr>
    </w:p>
    <w:p w14:paraId="4FFC9B03">
      <w:pPr>
        <w:suppressAutoHyphens/>
        <w:spacing/>
        <w:rPr/>
      </w:pPr>
      <w:r>
        <w:rPr/>
        <w:t xml:space="preserve">3.</w:t>
      </w:r>
      <w:r>
        <w:rPr/>
        <w:t xml:space="preserve">8</w:t>
      </w:r>
      <w:r>
        <w:rPr/>
        <w:t xml:space="preserve">. Konstrukcijų analizė ir projektavimas</w:t>
      </w:r>
    </w:p>
    <w:tbl>
      <w:tblPr>
        <w:tblW w:w="14034" w:type="dxa"/>
        <w:tblInd w:w="-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 w:type="dxa"/>
          <w:right w:w="10" w:type="dxa"/>
        </w:tblCellMar>
        <w:tblLook w:val="0000" w:firstRow="0" w:lastRow="0" w:firstColumn="0" w:lastColumn="0" w:noHBand="0" w:noVBand="0"/>
      </w:tblPr>
      <w:tblGrid>
        <w:gridCol w:w="709"/>
        <w:gridCol w:w="5954"/>
        <w:gridCol w:w="567"/>
        <w:gridCol w:w="6804"/>
      </w:tblGrid>
      <w:tr>
        <w:trPr>
          <w:trHeight w:val="315" w:hRule="atLeast"/>
        </w:trPr>
        <w:tc>
          <w:tcPr>
            <w:tcW w:type="dxa" w:w="14034"/>
            <w:gridSpan w:val="4"/>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b/>
                <w:bCs/>
              </w:rPr>
            </w:pPr>
            <w:r>
              <w:rPr>
                <w:b/>
                <w:bCs/>
              </w:rPr>
              <w:t xml:space="preserve">Konstrukcijų analizė ir projektavimas</w:t>
            </w:r>
          </w:p>
        </w:tc>
      </w:tr>
      <w:tr>
        <w:trPr>
          <w:trHeight w:val="315" w:hRule="atLeast"/>
        </w:trPr>
        <w:tc>
          <w:tcPr>
            <w:tcW w:type="dxa" w:w="14034"/>
            <w:gridSpan w:val="4"/>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pPr>
            <w:r>
              <w:rPr>
                <w:b/>
                <w:bCs/>
                <w:i/>
                <w:color w:val="000000"/>
              </w:rPr>
              <w:t xml:space="preserve">Statinio gyvavimo ciklo stadija:</w:t>
            </w:r>
            <w:r>
              <w:rPr>
                <w:i/>
                <w:color w:val="000000"/>
              </w:rPr>
              <w:t xml:space="preserve"> </w:t>
            </w:r>
            <w:r>
              <w:rPr>
                <w:b/>
              </w:rPr>
              <w:t xml:space="preserve">S3</w:t>
            </w:r>
            <w:r>
              <w:rPr>
                <w:b/>
              </w:rPr>
              <w:t xml:space="preserve">; S4</w:t>
            </w:r>
          </w:p>
        </w:tc>
      </w:tr>
      <w:tr>
        <w:trPr>
          <w:trHeight w:val="315" w:hRule="atLeast"/>
        </w:trPr>
        <w:tc>
          <w:tcPr>
            <w:tcW w:type="dxa" w:w="709"/>
            <w:tcBorders>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pPr>
            <w:r>
              <w:rPr>
                <w:b/>
              </w:rPr>
              <w:t xml:space="preserve">1.1</w:t>
            </w:r>
          </w:p>
        </w:tc>
        <w:tc>
          <w:tcPr>
            <w:tcW w:type="dxa" w:w="13325"/>
            <w:gridSpan w:val="3"/>
            <w:tcBorders>
              <w:top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pPr>
            <w:r>
              <w:rPr>
                <w:b/>
              </w:rPr>
              <w:t xml:space="preserve">Pavadinimas.</w:t>
            </w:r>
            <w:r>
              <w:rPr/>
              <w:t xml:space="preserve"> Konstrukcijų analizė ir projektavimas</w:t>
            </w:r>
          </w:p>
        </w:tc>
      </w:tr>
      <w:tr>
        <w:trPr>
          <w:trHeight w:val="315" w:hRule="atLeast"/>
        </w:trPr>
        <w:tc>
          <w:tcPr>
            <w:tcW w:type="dxa" w:w="709"/>
            <w:tcBorders>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pPr>
            <w:r>
              <w:rPr>
                <w:b/>
              </w:rPr>
              <w:t xml:space="preserve">1.2</w:t>
            </w:r>
          </w:p>
        </w:tc>
        <w:tc>
          <w:tcPr>
            <w:tcW w:type="dxa" w:w="13325"/>
            <w:gridSpan w:val="3"/>
            <w:tcBorders>
              <w:top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pPr>
            <w:r>
              <w:rPr>
                <w:i/>
              </w:rPr>
              <w:t xml:space="preserve">S3. Techninis darbo projektas (TDP)</w:t>
            </w:r>
            <w:r>
              <w:rPr>
                <w:i/>
              </w:rPr>
              <w:t xml:space="preserve">; S4. Statyba</w:t>
            </w:r>
          </w:p>
        </w:tc>
      </w:tr>
      <w:tr>
        <w:trPr>
          <w:trHeight w:val="315" w:hRule="atLeast"/>
        </w:trPr>
        <w:tc>
          <w:tcPr>
            <w:tcW w:type="dxa" w:w="709"/>
            <w:tcBorders>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pPr>
            <w:r>
              <w:rPr>
                <w:b/>
              </w:rPr>
              <w:t xml:space="preserve">1.3</w:t>
            </w:r>
          </w:p>
        </w:tc>
        <w:tc>
          <w:tcPr>
            <w:tcW w:type="dxa" w:w="13325"/>
            <w:gridSpan w:val="3"/>
            <w:tcBorders>
              <w:bottom w:val="single" w:color="000000" w:sz="4" w:space="0"/>
              <w:right w:val="single" w:color="000000" w:sz="4" w:space="0"/>
            </w:tcBorders>
            <w:noWrap/>
            <w:tcMar>
              <w:top w:w="0" w:type="dxa"/>
              <w:left w:w="108" w:type="dxa"/>
              <w:bottom w:w="0" w:type="dxa"/>
              <w:right w:w="108" w:type="dxa"/>
            </w:tcMar>
          </w:tcPr>
          <w:p>
            <w:pPr>
              <w:suppressAutoHyphens/>
              <w:spacing/>
              <w:rPr/>
            </w:pPr>
            <w:r>
              <w:rPr>
                <w:b/>
                <w:bCs/>
                <w:szCs w:val="24"/>
                <w:lang w:eastAsia="lt-LT"/>
              </w:rPr>
              <w:t xml:space="preserve">Tikslas</w:t>
            </w:r>
            <w:r>
              <w:rPr/>
              <w:t xml:space="preserve">: Optimalios konstrukcinės sistemos parinkimas, konstrukcijos laikančiosios galios patikrinimas.</w:t>
            </w:r>
          </w:p>
        </w:tc>
      </w:tr>
      <w:tr>
        <w:trPr>
          <w:trHeight w:val="315" w:hRule="atLeast"/>
        </w:trPr>
        <w:tc>
          <w:tcPr>
            <w:tcW w:type="dxa" w:w="709"/>
            <w:tcBorders>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pPr>
            <w:r>
              <w:rPr>
                <w:b/>
                <w:bCs/>
              </w:rPr>
              <w:t xml:space="preserve">1.4</w:t>
            </w:r>
          </w:p>
        </w:tc>
        <w:tc>
          <w:tcPr>
            <w:tcW w:type="dxa" w:w="13325"/>
            <w:gridSpan w:val="3"/>
            <w:tcBorders>
              <w:top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pPr>
            <w:r>
              <w:rPr>
                <w:b/>
                <w:bCs/>
              </w:rPr>
              <w:t xml:space="preserve">Informacijos įvestis ir išvestis</w:t>
            </w:r>
          </w:p>
        </w:tc>
      </w:tr>
      <w:tr>
        <w:trPr>
          <w:trHeight w:val="315" w:hRule="atLeast"/>
        </w:trPr>
        <w:tc>
          <w:tcPr>
            <w:tcW w:type="dxa" w:w="709"/>
            <w:tcBorders>
              <w:left w:val="single" w:color="000000" w:sz="4" w:space="0"/>
              <w:bottom w:val="single" w:color="000000" w:sz="4" w:space="0"/>
              <w:right w:val="single" w:color="000000" w:sz="4" w:space="0"/>
            </w:tcBorders>
            <w:tcMar>
              <w:top w:w="0" w:type="dxa"/>
              <w:left w:w="108" w:type="dxa"/>
              <w:bottom w:w="0" w:type="dxa"/>
              <w:right w:w="108" w:type="dxa"/>
            </w:tcMar>
          </w:tcPr>
          <w:p>
            <w:pPr>
              <w:spacing/>
              <w:rPr/>
            </w:pPr>
          </w:p>
        </w:tc>
        <w:tc>
          <w:tcPr>
            <w:tcW w:type="dxa" w:w="5954"/>
            <w:tcBorders>
              <w:bottom w:val="single" w:color="000000" w:sz="4" w:space="0"/>
              <w:right w:val="single" w:color="000000" w:sz="4" w:space="0"/>
            </w:tcBorders>
            <w:tcMar>
              <w:top w:w="0" w:type="dxa"/>
              <w:left w:w="108" w:type="dxa"/>
              <w:bottom w:w="0" w:type="dxa"/>
              <w:right w:w="108" w:type="dxa"/>
            </w:tcMar>
          </w:tcPr>
          <w:p>
            <w:pPr>
              <w:suppressAutoHyphens/>
              <w:spacing/>
              <w:rPr/>
            </w:pPr>
            <w:r>
              <w:rPr>
                <w:i/>
              </w:rPr>
              <w:t xml:space="preserve">Įvestis</w:t>
            </w:r>
          </w:p>
        </w:tc>
        <w:tc>
          <w:tcPr>
            <w:tcW w:type="dxa" w:w="567"/>
            <w:tcBorders>
              <w:bottom w:val="single" w:color="000000" w:sz="4" w:space="0"/>
              <w:right w:val="single" w:color="000000" w:sz="4" w:space="0"/>
            </w:tcBorders>
            <w:tcMar>
              <w:top w:w="0" w:type="dxa"/>
              <w:left w:w="108" w:type="dxa"/>
              <w:bottom w:w="0" w:type="dxa"/>
              <w:right w:w="108" w:type="dxa"/>
            </w:tcMar>
          </w:tcPr>
          <w:p>
            <w:pPr>
              <w:spacing/>
              <w:rPr/>
            </w:pPr>
          </w:p>
        </w:tc>
        <w:tc>
          <w:tcPr>
            <w:tcW w:type="dxa" w:w="6804"/>
            <w:tcBorders>
              <w:bottom w:val="single" w:color="000000" w:sz="4" w:space="0"/>
              <w:right w:val="single" w:color="000000" w:sz="4" w:space="0"/>
            </w:tcBorders>
            <w:tcMar>
              <w:top w:w="0" w:type="dxa"/>
              <w:left w:w="108" w:type="dxa"/>
              <w:bottom w:w="0" w:type="dxa"/>
              <w:right w:w="108" w:type="dxa"/>
            </w:tcMar>
          </w:tcPr>
          <w:p>
            <w:pPr>
              <w:suppressAutoHyphens/>
              <w:spacing/>
              <w:rPr/>
            </w:pPr>
            <w:r>
              <w:rPr>
                <w:i/>
                <w:iCs/>
              </w:rPr>
              <w:t xml:space="preserve">Išvestis</w:t>
            </w:r>
          </w:p>
        </w:tc>
      </w:tr>
      <w:tr>
        <w:trPr>
          <w:trHeight w:val="428" w:hRule="atLeast"/>
        </w:trPr>
        <w:tc>
          <w:tcPr>
            <w:tcW w:type="dxa" w:w="709"/>
            <w:tcBorders>
              <w:left w:val="single" w:color="000000" w:sz="4" w:space="0"/>
              <w:bottom w:val="single" w:color="000000" w:sz="4" w:space="0"/>
              <w:right w:val="single" w:color="000000" w:sz="4" w:space="0"/>
            </w:tcBorders>
            <w:tcMar>
              <w:top w:w="0" w:type="dxa"/>
              <w:left w:w="108" w:type="dxa"/>
              <w:bottom w:w="0" w:type="dxa"/>
              <w:right w:w="108" w:type="dxa"/>
            </w:tcMar>
          </w:tcPr>
          <w:p>
            <w:pPr>
              <w:spacing/>
              <w:rPr/>
            </w:pPr>
          </w:p>
        </w:tc>
        <w:tc>
          <w:tcPr>
            <w:tcW w:type="dxa" w:w="5954"/>
            <w:tcBorders>
              <w:bottom w:val="single" w:color="000000" w:sz="4" w:space="0"/>
            </w:tcBorders>
            <w:tcMar>
              <w:top w:w="0" w:type="dxa"/>
              <w:left w:w="108" w:type="dxa"/>
              <w:bottom w:w="0" w:type="dxa"/>
              <w:right w:w="108" w:type="dxa"/>
            </w:tcMar>
          </w:tcPr>
          <w:p>
            <w:pPr>
              <w:suppressAutoHyphens/>
              <w:spacing/>
              <w:rPr/>
            </w:pPr>
            <w:r>
              <w:rPr/>
              <w:t xml:space="preserve">Statinio architektūriniai sprendiniai, preliminari statinio konstrukcinė sistema, informacija apie apkrovas.</w:t>
            </w:r>
          </w:p>
        </w:tc>
        <w:tc>
          <w:tcPr>
            <w:tcW w:type="dxa" w:w="567"/>
            <w:tcBorders>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b/>
                <w:bCs/>
              </w:rPr>
            </w:pPr>
            <w:r>
              <w:rPr>
                <w:b/>
                <w:bCs/>
              </w:rPr>
              <w:t xml:space="preserve">S3</w:t>
            </w:r>
          </w:p>
        </w:tc>
        <w:tc>
          <w:tcPr>
            <w:tcW w:type="dxa" w:w="6804"/>
            <w:tcBorders>
              <w:bottom w:val="single" w:color="000000" w:sz="4" w:space="0"/>
              <w:right w:val="single" w:color="000000" w:sz="4" w:space="0"/>
            </w:tcBorders>
            <w:tcMar>
              <w:top w:w="0" w:type="dxa"/>
              <w:left w:w="108" w:type="dxa"/>
              <w:bottom w:w="0" w:type="dxa"/>
              <w:right w:w="108" w:type="dxa"/>
            </w:tcMar>
          </w:tcPr>
          <w:p>
            <w:pPr>
              <w:suppressAutoHyphens/>
              <w:spacing/>
              <w:rPr/>
            </w:pPr>
            <w:r>
              <w:rPr/>
              <w:t xml:space="preserve">Parengiami statinio konstrukciniai sprendiniai, suprojektuojami konstrukciniai elementai, pagrindiniai mazgai, parengiami techninio projekto brėžiniai ir kiti dokumentai: konstrukcijų planai, pjūviai, detalės, kiekių žiniaraščiai.</w:t>
            </w:r>
          </w:p>
        </w:tc>
      </w:tr>
      <w:tr>
        <w:trPr>
          <w:trHeight w:val="428" w:hRule="atLeast"/>
        </w:trPr>
        <w:tc>
          <w:tcPr>
            <w:tcW w:type="dxa" w:w="709"/>
            <w:tcBorders>
              <w:left w:val="single" w:color="000000" w:sz="4" w:space="0"/>
              <w:bottom w:val="single" w:color="000000" w:sz="4" w:space="0"/>
              <w:right w:val="single" w:color="000000" w:sz="4" w:space="0"/>
            </w:tcBorders>
            <w:tcMar>
              <w:top w:w="0" w:type="dxa"/>
              <w:left w:w="108" w:type="dxa"/>
              <w:bottom w:w="0" w:type="dxa"/>
              <w:right w:w="108" w:type="dxa"/>
            </w:tcMar>
          </w:tcPr>
          <w:p>
            <w:pPr>
              <w:spacing/>
              <w:rPr/>
            </w:pPr>
          </w:p>
        </w:tc>
        <w:tc>
          <w:tcPr>
            <w:tcW w:type="dxa" w:w="5954"/>
            <w:tcBorders>
              <w:bottom w:val="single" w:color="000000" w:sz="4" w:space="0"/>
            </w:tcBorders>
            <w:tcMar>
              <w:top w:w="0" w:type="dxa"/>
              <w:left w:w="108" w:type="dxa"/>
              <w:bottom w:w="0" w:type="dxa"/>
              <w:right w:w="108" w:type="dxa"/>
            </w:tcMar>
          </w:tcPr>
          <w:p>
            <w:pPr>
              <w:suppressAutoHyphens/>
              <w:spacing/>
              <w:rPr/>
            </w:pPr>
            <w:r>
              <w:rPr/>
              <w:t xml:space="preserve">Suprojektuota konstrukcinė sistema.</w:t>
            </w:r>
          </w:p>
        </w:tc>
        <w:tc>
          <w:tcPr>
            <w:tcW w:type="dxa" w:w="567"/>
            <w:tcBorders>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b/>
                <w:bCs/>
              </w:rPr>
            </w:pPr>
            <w:r>
              <w:rPr>
                <w:b/>
                <w:bCs/>
              </w:rPr>
              <w:t xml:space="preserve">S3</w:t>
            </w:r>
          </w:p>
        </w:tc>
        <w:tc>
          <w:tcPr>
            <w:tcW w:type="dxa" w:w="6804"/>
            <w:tcBorders>
              <w:bottom w:val="single" w:color="000000" w:sz="4" w:space="0"/>
              <w:right w:val="single" w:color="000000" w:sz="4" w:space="0"/>
            </w:tcBorders>
            <w:tcMar>
              <w:top w:w="0" w:type="dxa"/>
              <w:left w:w="108" w:type="dxa"/>
              <w:bottom w:w="0" w:type="dxa"/>
              <w:right w:w="108" w:type="dxa"/>
            </w:tcMar>
          </w:tcPr>
          <w:p>
            <w:pPr>
              <w:suppressAutoHyphens/>
              <w:spacing/>
              <w:rPr/>
            </w:pPr>
            <w:r>
              <w:rPr/>
              <w:t xml:space="preserve">Detalizuojami konstrukciniai statinio sprendiniai, elementai ir mazgai, parengiami darbo projekto brėžiniai ir kiti dokumentai: konstrukcijų planai, pjūviai, detalės, kiekių žiniaraščiai.</w:t>
            </w:r>
          </w:p>
        </w:tc>
      </w:tr>
      <w:tr>
        <w:trPr>
          <w:trHeight w:val="428" w:hRule="atLeast"/>
        </w:trPr>
        <w:tc>
          <w:tcPr>
            <w:tcW w:type="dxa" w:w="709"/>
            <w:tcBorders>
              <w:left w:val="single" w:color="000000" w:sz="4" w:space="0"/>
              <w:bottom w:val="single" w:color="000000" w:sz="4" w:space="0"/>
              <w:right w:val="single" w:color="000000" w:sz="4" w:space="0"/>
            </w:tcBorders>
            <w:tcMar>
              <w:top w:w="0" w:type="dxa"/>
              <w:left w:w="108" w:type="dxa"/>
              <w:bottom w:w="0" w:type="dxa"/>
              <w:right w:w="108" w:type="dxa"/>
            </w:tcMar>
          </w:tcPr>
          <w:p>
            <w:pPr>
              <w:spacing/>
              <w:rPr/>
            </w:pPr>
          </w:p>
        </w:tc>
        <w:tc>
          <w:tcPr>
            <w:tcW w:type="dxa" w:w="5954"/>
            <w:tcBorders>
              <w:bottom w:val="single" w:color="000000" w:sz="4" w:space="0"/>
            </w:tcBorders>
            <w:tcMar>
              <w:top w:w="0" w:type="dxa"/>
              <w:left w:w="108" w:type="dxa"/>
              <w:bottom w:w="0" w:type="dxa"/>
              <w:right w:w="108" w:type="dxa"/>
            </w:tcMar>
          </w:tcPr>
          <w:p>
            <w:pPr>
              <w:suppressAutoHyphens/>
              <w:spacing/>
              <w:rPr/>
            </w:pPr>
          </w:p>
        </w:tc>
        <w:tc>
          <w:tcPr>
            <w:tcW w:type="dxa" w:w="567"/>
            <w:tcBorders>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b/>
                <w:bCs/>
              </w:rPr>
            </w:pPr>
            <w:r>
              <w:rPr>
                <w:b/>
                <w:bCs/>
              </w:rPr>
              <w:t xml:space="preserve">S4</w:t>
            </w:r>
          </w:p>
        </w:tc>
        <w:tc>
          <w:tcPr>
            <w:tcW w:type="dxa" w:w="6804"/>
            <w:tcBorders>
              <w:bottom w:val="single" w:color="000000" w:sz="4" w:space="0"/>
              <w:right w:val="single" w:color="000000" w:sz="4" w:space="0"/>
            </w:tcBorders>
            <w:tcMar>
              <w:top w:w="0" w:type="dxa"/>
              <w:left w:w="108" w:type="dxa"/>
              <w:bottom w:w="0" w:type="dxa"/>
              <w:right w:w="108" w:type="dxa"/>
            </w:tcMar>
          </w:tcPr>
          <w:p>
            <w:pPr>
              <w:suppressAutoHyphens/>
              <w:spacing/>
              <w:rPr/>
            </w:pPr>
            <w:r>
              <w:rPr/>
              <w:t xml:space="preserve">Parenkamas optimalus konstrukcinis-technologinis variantas, rengiami brėžiniai konstrukcijų elementams gaminti, pateikiami brėžiniai </w:t>
            </w:r>
            <w:r>
              <w:rPr/>
              <w:t xml:space="preserve">pastoliamsįrengti</w:t>
            </w:r>
            <w:r>
              <w:rPr/>
              <w:t xml:space="preserve">. Atlikus konstrukcijų įrengimo darbus, parengiamas konstrukcijų išpildomasis ir duomenų modelis</w:t>
            </w:r>
          </w:p>
        </w:tc>
      </w:tr>
      <w:tr>
        <w:trPr>
          <w:trHeight w:val="315" w:hRule="atLeast"/>
        </w:trPr>
        <w:tc>
          <w:tcPr>
            <w:tcW w:type="dxa" w:w="709"/>
            <w:tcBorders>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pPr>
            <w:r>
              <w:rPr>
                <w:b/>
              </w:rPr>
              <w:t xml:space="preserve">1.5</w:t>
            </w:r>
          </w:p>
        </w:tc>
        <w:tc>
          <w:tcPr>
            <w:tcW w:type="dxa" w:w="13325"/>
            <w:gridSpan w:val="3"/>
            <w:tcBorders>
              <w:top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pPr>
            <w:r>
              <w:rPr>
                <w:b/>
                <w:bCs/>
              </w:rPr>
              <w:t xml:space="preserve">Specifiniai užsakovo reikalavimai:</w:t>
            </w:r>
            <w:r>
              <w:rPr>
                <w:b/>
                <w:bCs/>
                <w:lang w:eastAsia="lt-LT"/>
              </w:rPr>
              <w:t xml:space="preserve"> </w:t>
            </w:r>
          </w:p>
        </w:tc>
      </w:tr>
      <w:tr>
        <w:trPr>
          <w:trHeight w:val="315" w:hRule="atLeast"/>
        </w:trPr>
        <w:tc>
          <w:tcPr>
            <w:tcW w:type="dxa" w:w="709"/>
            <w:tcBorders>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pPr>
            <w:r>
              <w:rPr>
                <w:b/>
              </w:rPr>
              <w:t xml:space="preserve">1.6</w:t>
            </w:r>
          </w:p>
        </w:tc>
        <w:tc>
          <w:tcPr>
            <w:tcW w:type="dxa" w:w="13325"/>
            <w:gridSpan w:val="3"/>
            <w:tcBorders>
              <w:bottom w:val="single" w:color="000000" w:sz="4" w:space="0"/>
              <w:right w:val="single" w:color="000000" w:sz="4" w:space="0"/>
            </w:tcBorders>
            <w:tcMar>
              <w:top w:w="0" w:type="dxa"/>
              <w:left w:w="108" w:type="dxa"/>
              <w:bottom w:w="0" w:type="dxa"/>
              <w:right w:w="108" w:type="dxa"/>
            </w:tcMar>
          </w:tcPr>
          <w:p>
            <w:pPr>
              <w:suppressAutoHyphens/>
              <w:spacing/>
              <w:rPr/>
            </w:pPr>
            <w:r>
              <w:rPr>
                <w:b/>
              </w:rPr>
              <w:t xml:space="preserve">Ryšys su</w:t>
            </w:r>
            <w:r>
              <w:rPr>
                <w:b/>
                <w:bCs/>
              </w:rPr>
              <w:t xml:space="preserve"> kitais modelio taikymo atvejais</w:t>
            </w:r>
          </w:p>
        </w:tc>
      </w:tr>
      <w:tr>
        <w:trPr>
          <w:trHeight w:val="481" w:hRule="atLeast"/>
        </w:trPr>
        <w:tc>
          <w:tcPr>
            <w:tcW w:type="dxa" w:w="709"/>
            <w:tcBorders>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b/>
                <w:bCs/>
                <w:szCs w:val="24"/>
                <w:lang w:eastAsia="lt-LT"/>
              </w:rPr>
            </w:pPr>
          </w:p>
        </w:tc>
        <w:tc>
          <w:tcPr>
            <w:tcW w:type="dxa" w:w="5954"/>
            <w:tcBorders>
              <w:bottom w:val="single" w:color="000000" w:sz="4" w:space="0"/>
              <w:right w:val="single" w:color="000000" w:sz="4" w:space="0"/>
            </w:tcBorders>
            <w:tcMar>
              <w:top w:w="0" w:type="dxa"/>
              <w:left w:w="108" w:type="dxa"/>
              <w:bottom w:w="0" w:type="dxa"/>
              <w:right w:w="108" w:type="dxa"/>
            </w:tcMar>
          </w:tcPr>
          <w:p>
            <w:pPr>
              <w:suppressAutoHyphens/>
              <w:spacing/>
              <w:rPr>
                <w:i/>
                <w:iCs/>
                <w:szCs w:val="24"/>
                <w:lang w:eastAsia="lt-LT"/>
              </w:rPr>
            </w:pPr>
            <w:r>
              <w:rPr>
                <w:i/>
                <w:iCs/>
                <w:szCs w:val="24"/>
                <w:lang w:eastAsia="lt-LT"/>
              </w:rPr>
              <w:t xml:space="preserve">Modelio taikymo atvejai, iš kurių gaunama informacija</w:t>
            </w:r>
          </w:p>
        </w:tc>
        <w:tc>
          <w:tcPr>
            <w:tcW w:type="dxa" w:w="567"/>
            <w:tcBorders>
              <w:bottom w:val="single" w:color="000000" w:sz="4" w:space="0"/>
              <w:right w:val="single" w:color="000000" w:sz="4" w:space="0"/>
            </w:tcBorders>
            <w:tcMar>
              <w:top w:w="0" w:type="dxa"/>
              <w:left w:w="108" w:type="dxa"/>
              <w:bottom w:w="0" w:type="dxa"/>
              <w:right w:w="108" w:type="dxa"/>
            </w:tcMar>
          </w:tcPr>
          <w:p>
            <w:pPr>
              <w:suppressAutoHyphens/>
              <w:spacing/>
              <w:rPr>
                <w:i/>
                <w:iCs/>
                <w:szCs w:val="24"/>
                <w:lang w:eastAsia="lt-LT"/>
              </w:rPr>
            </w:pPr>
          </w:p>
        </w:tc>
        <w:tc>
          <w:tcPr>
            <w:tcW w:type="dxa" w:w="6804"/>
            <w:tcBorders>
              <w:bottom w:val="single" w:color="000000" w:sz="4" w:space="0"/>
              <w:right w:val="single" w:color="000000" w:sz="4" w:space="0"/>
            </w:tcBorders>
            <w:tcMar>
              <w:top w:w="0" w:type="dxa"/>
              <w:left w:w="108" w:type="dxa"/>
              <w:bottom w:w="0" w:type="dxa"/>
              <w:right w:w="108" w:type="dxa"/>
            </w:tcMar>
          </w:tcPr>
          <w:p>
            <w:pPr>
              <w:suppressAutoHyphens/>
              <w:spacing/>
              <w:rPr/>
            </w:pPr>
            <w:r>
              <w:rPr>
                <w:i/>
                <w:iCs/>
                <w:szCs w:val="24"/>
                <w:lang w:eastAsia="lt-LT"/>
              </w:rPr>
              <w:t xml:space="preserve">Modelio </w:t>
            </w:r>
            <w:r>
              <w:rPr>
                <w:i/>
              </w:rPr>
              <w:t xml:space="preserve">taikymo</w:t>
            </w:r>
            <w:r>
              <w:rPr>
                <w:i/>
                <w:iCs/>
                <w:lang w:eastAsia="lt-LT"/>
              </w:rPr>
              <w:t xml:space="preserve"> </w:t>
            </w:r>
            <w:r>
              <w:rPr>
                <w:i/>
                <w:iCs/>
                <w:szCs w:val="24"/>
                <w:lang w:eastAsia="lt-LT"/>
              </w:rPr>
              <w:t xml:space="preserve">atvejai, kuriems suteikiama informacija</w:t>
            </w:r>
          </w:p>
        </w:tc>
      </w:tr>
      <w:tr>
        <w:trPr>
          <w:trHeight w:val="558" w:hRule="atLeast"/>
        </w:trPr>
        <w:tc>
          <w:tcPr>
            <w:tcW w:type="dxa" w:w="709"/>
            <w:tcBorders>
              <w:left w:val="single" w:color="000000" w:sz="4" w:space="0"/>
              <w:bottom w:val="single" w:color="000000" w:sz="4" w:space="0"/>
              <w:right w:val="single" w:color="000000" w:sz="4" w:space="0"/>
            </w:tcBorders>
            <w:tcMar>
              <w:top w:w="0" w:type="dxa"/>
              <w:left w:w="108" w:type="dxa"/>
              <w:bottom w:w="0" w:type="dxa"/>
              <w:right w:w="108" w:type="dxa"/>
            </w:tcMar>
          </w:tcPr>
          <w:p>
            <w:pPr>
              <w:spacing/>
              <w:rPr/>
            </w:pPr>
          </w:p>
        </w:tc>
        <w:tc>
          <w:tcPr>
            <w:tcW w:type="dxa" w:w="5954"/>
            <w:tcBorders>
              <w:bottom w:val="single" w:color="000000" w:sz="4" w:space="0"/>
              <w:right w:val="single" w:color="000000" w:sz="4" w:space="0"/>
            </w:tcBorders>
            <w:tcMar>
              <w:top w:w="0" w:type="dxa"/>
              <w:left w:w="108" w:type="dxa"/>
              <w:bottom w:w="0" w:type="dxa"/>
              <w:right w:w="108" w:type="dxa"/>
            </w:tcMar>
          </w:tcPr>
          <w:p>
            <w:pPr>
              <w:suppressAutoHyphens/>
              <w:spacing/>
              <w:rPr/>
            </w:pPr>
            <w:r>
              <w:rPr/>
              <w:t xml:space="preserve">Funkcinis, tūrinis, planinis vertinimas.</w:t>
            </w:r>
          </w:p>
          <w:p>
            <w:pPr>
              <w:suppressAutoHyphens/>
              <w:spacing/>
              <w:rPr/>
            </w:pPr>
            <w:r>
              <w:rPr/>
              <w:t xml:space="preserve">Projektavimas ir (ar) modeliavimas.</w:t>
            </w:r>
          </w:p>
          <w:p>
            <w:pPr>
              <w:suppressAutoHyphens/>
              <w:spacing/>
              <w:rPr/>
            </w:pPr>
            <w:r>
              <w:rPr/>
              <w:t xml:space="preserve">Inžineriniai skaičiavimai ir analizė.</w:t>
            </w:r>
          </w:p>
          <w:p>
            <w:pPr>
              <w:spacing/>
              <w:rPr/>
            </w:pPr>
          </w:p>
        </w:tc>
        <w:tc>
          <w:tcPr>
            <w:tcW w:type="dxa" w:w="567"/>
            <w:tcBorders>
              <w:bottom w:val="single" w:color="000000" w:sz="4" w:space="0"/>
              <w:right w:val="single" w:color="000000" w:sz="4" w:space="0"/>
            </w:tcBorders>
            <w:tcMar>
              <w:top w:w="0" w:type="dxa"/>
              <w:left w:w="108" w:type="dxa"/>
              <w:bottom w:w="0" w:type="dxa"/>
              <w:right w:w="108" w:type="dxa"/>
            </w:tcMar>
          </w:tcPr>
          <w:p>
            <w:pPr>
              <w:suppressAutoHyphens/>
              <w:spacing/>
              <w:rPr/>
            </w:pPr>
          </w:p>
        </w:tc>
        <w:tc>
          <w:tcPr>
            <w:tcW w:type="dxa" w:w="6804"/>
            <w:tcBorders>
              <w:bottom w:val="single" w:color="000000" w:sz="4" w:space="0"/>
              <w:right w:val="single" w:color="000000" w:sz="4" w:space="0"/>
            </w:tcBorders>
            <w:tcMar>
              <w:top w:w="0" w:type="dxa"/>
              <w:left w:w="108" w:type="dxa"/>
              <w:bottom w:w="0" w:type="dxa"/>
              <w:right w:w="108" w:type="dxa"/>
            </w:tcMar>
          </w:tcPr>
          <w:p>
            <w:pPr>
              <w:suppressAutoHyphens/>
              <w:spacing/>
              <w:rPr/>
            </w:pPr>
            <w:r>
              <w:rPr/>
              <w:t xml:space="preserve">Atitikties vertinimas ir (ar) statinio informacinio modeliavimo projekto ekspertizė.</w:t>
            </w:r>
          </w:p>
          <w:p>
            <w:pPr>
              <w:suppressAutoHyphens/>
              <w:spacing/>
              <w:rPr/>
            </w:pPr>
            <w:r>
              <w:rPr/>
              <w:t xml:space="preserve">Konstrukcinė-technologinė analizė.</w:t>
            </w:r>
          </w:p>
          <w:p>
            <w:pPr>
              <w:suppressAutoHyphens/>
              <w:spacing/>
              <w:rPr/>
            </w:pPr>
            <w:r>
              <w:rPr/>
              <w:t xml:space="preserve">Skaitmeninė gamyba.</w:t>
            </w:r>
          </w:p>
          <w:p>
            <w:pPr>
              <w:suppressAutoHyphens/>
              <w:spacing/>
              <w:rPr/>
            </w:pPr>
            <w:r>
              <w:rPr/>
              <w:t xml:space="preserve">Išpildomasis modeliavimas.</w:t>
            </w:r>
          </w:p>
        </w:tc>
      </w:tr>
    </w:tbl>
    <w:p w14:paraId="406D9573">
      <w:pPr>
        <w:spacing/>
        <w:rPr/>
      </w:pPr>
    </w:p>
    <w:p w14:paraId="470B36FE">
      <w:pPr>
        <w:suppressAutoHyphens/>
        <w:spacing/>
        <w:rPr/>
      </w:pPr>
      <w:r>
        <w:rPr/>
        <w:t xml:space="preserve">3.</w:t>
      </w:r>
      <w:r>
        <w:rPr/>
        <w:t xml:space="preserve">9</w:t>
      </w:r>
      <w:r>
        <w:rPr/>
        <w:t xml:space="preserve">. 3D koordinavimas ir (ar) susikirtimų patikra</w:t>
      </w:r>
    </w:p>
    <w:tbl>
      <w:tblPr>
        <w:tblW w:w="4818" w:type="pc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 w:type="dxa"/>
          <w:right w:w="10" w:type="dxa"/>
        </w:tblCellMar>
        <w:tblLook w:val="0000" w:firstRow="0" w:lastRow="0" w:firstColumn="0" w:lastColumn="0" w:noHBand="0" w:noVBand="0"/>
      </w:tblPr>
      <w:tblGrid>
        <w:gridCol w:w="877"/>
        <w:gridCol w:w="6344"/>
        <w:gridCol w:w="615"/>
        <w:gridCol w:w="6194"/>
      </w:tblGrid>
      <w:tr>
        <w:trPr>
          <w:trHeight w:val="315" w:hRule="atLeast"/>
        </w:trPr>
        <w:tc>
          <w:tcPr>
            <w:tcW w:type="dxa" w:w="14029"/>
            <w:gridSpan w:val="4"/>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pPr>
            <w:r>
              <w:rPr>
                <w:b/>
                <w:color w:val="000000"/>
              </w:rPr>
              <w:t xml:space="preserve">3D </w:t>
            </w:r>
            <w:r>
              <w:rPr>
                <w:b/>
                <w:color w:val="000000"/>
                <w:szCs w:val="24"/>
              </w:rPr>
              <w:t xml:space="preserve">koordinavimas</w:t>
            </w:r>
            <w:r>
              <w:rPr>
                <w:rFonts w:cs="Arial"/>
                <w:szCs w:val="24"/>
              </w:rPr>
              <w:t xml:space="preserve"> ir (ar)</w:t>
            </w:r>
            <w:r>
              <w:rPr>
                <w:b/>
                <w:color w:val="000000"/>
                <w:szCs w:val="24"/>
              </w:rPr>
              <w:t xml:space="preserve"> susikirtimų</w:t>
            </w:r>
            <w:r>
              <w:rPr>
                <w:b/>
                <w:color w:val="000000"/>
              </w:rPr>
              <w:t xml:space="preserve"> patikra</w:t>
            </w:r>
          </w:p>
        </w:tc>
      </w:tr>
      <w:tr>
        <w:trPr>
          <w:trHeight w:val="315" w:hRule="atLeast"/>
        </w:trPr>
        <w:tc>
          <w:tcPr>
            <w:tcW w:type="dxa" w:w="14029"/>
            <w:gridSpan w:val="4"/>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pPr>
            <w:r>
              <w:rPr>
                <w:b/>
                <w:bCs/>
                <w:i/>
                <w:color w:val="000000"/>
              </w:rPr>
              <w:t xml:space="preserve">Statinio gyvavimo ciklo stadija:</w:t>
            </w:r>
            <w:r>
              <w:rPr>
                <w:i/>
                <w:color w:val="000000"/>
              </w:rPr>
              <w:t xml:space="preserve"> </w:t>
            </w:r>
            <w:r>
              <w:rPr>
                <w:b/>
                <w:color w:val="000000"/>
              </w:rPr>
              <w:t xml:space="preserve">S3</w:t>
            </w:r>
          </w:p>
        </w:tc>
      </w:tr>
      <w:tr>
        <w:trPr>
          <w:trHeight w:val="315" w:hRule="atLeast"/>
        </w:trPr>
        <w:tc>
          <w:tcPr>
            <w:tcW w:type="dxa" w:w="876"/>
            <w:tcBorders>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pPr>
            <w:r>
              <w:rPr>
                <w:b/>
              </w:rPr>
              <w:t xml:space="preserve">1.1</w:t>
            </w:r>
          </w:p>
        </w:tc>
        <w:tc>
          <w:tcPr>
            <w:tcW w:type="dxa" w:w="13153"/>
            <w:gridSpan w:val="3"/>
            <w:tcBorders>
              <w:top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pPr>
            <w:r>
              <w:rPr>
                <w:b/>
              </w:rPr>
              <w:t xml:space="preserve">Pavadinimas.</w:t>
            </w:r>
            <w:r>
              <w:rPr/>
              <w:t xml:space="preserve"> 3D </w:t>
            </w:r>
            <w:r>
              <w:rPr>
                <w:szCs w:val="24"/>
              </w:rPr>
              <w:t xml:space="preserve">koordinavimas</w:t>
            </w:r>
            <w:r>
              <w:rPr>
                <w:rFonts w:cs="Arial"/>
                <w:szCs w:val="24"/>
              </w:rPr>
              <w:t xml:space="preserve"> ir (ar)</w:t>
            </w:r>
            <w:r>
              <w:rPr>
                <w:szCs w:val="24"/>
              </w:rPr>
              <w:t xml:space="preserve"> susikirtimų</w:t>
            </w:r>
            <w:r>
              <w:rPr/>
              <w:t xml:space="preserve"> patikra</w:t>
            </w:r>
          </w:p>
        </w:tc>
      </w:tr>
      <w:tr>
        <w:trPr>
          <w:trHeight w:val="315" w:hRule="atLeast"/>
        </w:trPr>
        <w:tc>
          <w:tcPr>
            <w:tcW w:type="dxa" w:w="876"/>
            <w:tcBorders>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b/>
                <w:color w:val="000000"/>
              </w:rPr>
            </w:pPr>
            <w:r>
              <w:rPr>
                <w:b/>
                <w:color w:val="000000"/>
              </w:rPr>
              <w:t xml:space="preserve">1.2</w:t>
            </w:r>
          </w:p>
        </w:tc>
        <w:tc>
          <w:tcPr>
            <w:tcW w:type="dxa" w:w="13153"/>
            <w:gridSpan w:val="3"/>
            <w:tcBorders>
              <w:top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i/>
                <w:iCs/>
                <w:color w:val="000000"/>
              </w:rPr>
            </w:pPr>
            <w:r>
              <w:rPr>
                <w:i/>
                <w:iCs/>
                <w:color w:val="000000"/>
              </w:rPr>
              <w:t xml:space="preserve">S3. Techninis darbo projektas (TDP)</w:t>
            </w:r>
          </w:p>
        </w:tc>
      </w:tr>
      <w:tr>
        <w:trPr>
          <w:trHeight w:val="315" w:hRule="atLeast"/>
        </w:trPr>
        <w:tc>
          <w:tcPr>
            <w:tcW w:type="dxa" w:w="876"/>
            <w:tcBorders>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pPr>
            <w:r>
              <w:rPr>
                <w:b/>
                <w:color w:val="000000"/>
              </w:rPr>
              <w:t xml:space="preserve">1.3</w:t>
            </w:r>
          </w:p>
        </w:tc>
        <w:tc>
          <w:tcPr>
            <w:tcW w:type="dxa" w:w="13153"/>
            <w:gridSpan w:val="3"/>
            <w:tcBorders>
              <w:top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pPr>
            <w:r>
              <w:rPr>
                <w:b/>
                <w:bCs/>
                <w:color w:val="000000"/>
              </w:rPr>
              <w:t xml:space="preserve">Tikslas:</w:t>
            </w:r>
            <w:r>
              <w:rPr>
                <w:color w:val="000000"/>
              </w:rPr>
              <w:t xml:space="preserve"> Skirtingų disciplinų informacinių modelių patikra ir susikirtimų įvertinimas.</w:t>
            </w:r>
          </w:p>
        </w:tc>
      </w:tr>
      <w:tr>
        <w:trPr>
          <w:trHeight w:val="315" w:hRule="atLeast"/>
        </w:trPr>
        <w:tc>
          <w:tcPr>
            <w:tcW w:type="dxa" w:w="876"/>
            <w:tcBorders>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pPr>
            <w:r>
              <w:rPr>
                <w:b/>
                <w:color w:val="000000"/>
              </w:rPr>
              <w:t xml:space="preserve">1.4</w:t>
            </w:r>
          </w:p>
        </w:tc>
        <w:tc>
          <w:tcPr>
            <w:tcW w:type="dxa" w:w="13153"/>
            <w:gridSpan w:val="3"/>
            <w:tcBorders>
              <w:top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pPr>
            <w:r>
              <w:rPr>
                <w:b/>
                <w:color w:val="000000"/>
              </w:rPr>
              <w:t xml:space="preserve">Informacijos įvestis ir išvestis</w:t>
            </w:r>
          </w:p>
        </w:tc>
      </w:tr>
      <w:tr>
        <w:trPr>
          <w:trHeight w:val="315" w:hRule="atLeast"/>
        </w:trPr>
        <w:tc>
          <w:tcPr>
            <w:tcW w:type="dxa" w:w="876"/>
            <w:tcBorders>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ind w:firstLine="62"/>
              <w:rPr/>
            </w:pPr>
          </w:p>
        </w:tc>
        <w:tc>
          <w:tcPr>
            <w:tcW w:type="dxa" w:w="6344"/>
            <w:tcBorders>
              <w:bottom w:val="single" w:color="000000" w:sz="4" w:space="0"/>
              <w:right w:val="single" w:color="000000" w:sz="4" w:space="0"/>
            </w:tcBorders>
            <w:tcMar>
              <w:top w:w="0" w:type="dxa"/>
              <w:left w:w="108" w:type="dxa"/>
              <w:bottom w:w="0" w:type="dxa"/>
              <w:right w:w="108" w:type="dxa"/>
            </w:tcMar>
          </w:tcPr>
          <w:p>
            <w:pPr>
              <w:suppressAutoHyphens/>
              <w:spacing/>
              <w:rPr/>
            </w:pPr>
            <w:r>
              <w:rPr>
                <w:i/>
                <w:color w:val="000000"/>
              </w:rPr>
              <w:t xml:space="preserve">Įvestis</w:t>
            </w:r>
          </w:p>
        </w:tc>
        <w:tc>
          <w:tcPr>
            <w:tcW w:type="dxa" w:w="615"/>
            <w:tcBorders>
              <w:bottom w:val="single" w:color="000000" w:sz="4" w:space="0"/>
              <w:right w:val="single" w:color="000000" w:sz="4" w:space="0"/>
            </w:tcBorders>
            <w:tcMar>
              <w:top w:w="0" w:type="dxa"/>
              <w:left w:w="108" w:type="dxa"/>
              <w:bottom w:w="0" w:type="dxa"/>
              <w:right w:w="108" w:type="dxa"/>
            </w:tcMar>
          </w:tcPr>
          <w:p>
            <w:pPr>
              <w:suppressAutoHyphens/>
              <w:spacing/>
              <w:jc w:val="center"/>
              <w:rPr>
                <w:b/>
                <w:bCs/>
                <w:color w:val="000000"/>
                <w:szCs w:val="24"/>
                <w:lang w:eastAsia="lt-LT"/>
              </w:rPr>
            </w:pPr>
          </w:p>
        </w:tc>
        <w:tc>
          <w:tcPr>
            <w:tcW w:type="dxa" w:w="6194"/>
            <w:tcBorders>
              <w:bottom w:val="single" w:color="000000" w:sz="4" w:space="0"/>
              <w:right w:val="single" w:color="000000" w:sz="4" w:space="0"/>
            </w:tcBorders>
            <w:tcMar>
              <w:top w:w="0" w:type="dxa"/>
              <w:left w:w="108" w:type="dxa"/>
              <w:bottom w:w="0" w:type="dxa"/>
              <w:right w:w="108" w:type="dxa"/>
            </w:tcMar>
          </w:tcPr>
          <w:p>
            <w:pPr>
              <w:suppressAutoHyphens/>
              <w:spacing/>
              <w:rPr/>
            </w:pPr>
            <w:r>
              <w:rPr>
                <w:i/>
                <w:color w:val="000000"/>
              </w:rPr>
              <w:t xml:space="preserve">Išvestis</w:t>
            </w:r>
          </w:p>
        </w:tc>
      </w:tr>
      <w:tr>
        <w:trPr>
          <w:trHeight w:val="534" w:hRule="atLeast"/>
        </w:trPr>
        <w:tc>
          <w:tcPr>
            <w:tcW w:type="dxa" w:w="876"/>
            <w:tcBorders>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b/>
                <w:bCs/>
                <w:color w:val="000000"/>
                <w:szCs w:val="24"/>
                <w:lang w:eastAsia="lt-LT"/>
              </w:rPr>
            </w:pPr>
          </w:p>
        </w:tc>
        <w:tc>
          <w:tcPr>
            <w:tcW w:type="dxa" w:w="6344"/>
            <w:tcBorders>
              <w:bottom w:val="single" w:color="000000" w:sz="4" w:space="0"/>
              <w:right w:val="single" w:color="000000" w:sz="4" w:space="0"/>
            </w:tcBorders>
            <w:tcMar>
              <w:top w:w="0" w:type="dxa"/>
              <w:left w:w="108" w:type="dxa"/>
              <w:bottom w:w="0" w:type="dxa"/>
              <w:right w:w="108" w:type="dxa"/>
            </w:tcMar>
          </w:tcPr>
          <w:p>
            <w:pPr>
              <w:suppressAutoHyphens/>
              <w:spacing/>
              <w:rPr/>
            </w:pPr>
            <w:r>
              <w:rPr>
                <w:color w:val="000000"/>
              </w:rPr>
              <w:t xml:space="preserve">Esamų sąlygų modelis, skirtingų disciplinų informaciniai modeliai</w:t>
            </w:r>
          </w:p>
        </w:tc>
        <w:tc>
          <w:tcPr>
            <w:tcW w:type="dxa" w:w="615"/>
            <w:tcBorders>
              <w:bottom w:val="single" w:color="000000" w:sz="4" w:space="0"/>
              <w:right w:val="single" w:color="000000" w:sz="4" w:space="0"/>
            </w:tcBorders>
            <w:tcMar>
              <w:top w:w="0" w:type="dxa"/>
              <w:left w:w="108" w:type="dxa"/>
              <w:bottom w:w="0" w:type="dxa"/>
              <w:right w:w="108" w:type="dxa"/>
            </w:tcMar>
          </w:tcPr>
          <w:p>
            <w:pPr>
              <w:suppressAutoHyphens/>
              <w:spacing/>
              <w:rPr>
                <w:b/>
                <w:bCs/>
                <w:color w:val="000000"/>
                <w:szCs w:val="24"/>
                <w:lang w:eastAsia="lt-LT"/>
              </w:rPr>
            </w:pPr>
          </w:p>
        </w:tc>
        <w:tc>
          <w:tcPr>
            <w:tcW w:type="dxa" w:w="6194"/>
            <w:tcBorders>
              <w:bottom w:val="single" w:color="000000" w:sz="4" w:space="0"/>
              <w:right w:val="single" w:color="000000" w:sz="4" w:space="0"/>
            </w:tcBorders>
            <w:tcMar>
              <w:top w:w="0" w:type="dxa"/>
              <w:left w:w="108" w:type="dxa"/>
              <w:bottom w:w="0" w:type="dxa"/>
              <w:right w:w="108" w:type="dxa"/>
            </w:tcMar>
          </w:tcPr>
          <w:p>
            <w:pPr>
              <w:suppressAutoHyphens/>
              <w:spacing/>
              <w:rPr/>
            </w:pPr>
            <w:r>
              <w:rPr>
                <w:color w:val="000000"/>
              </w:rPr>
              <w:t xml:space="preserve">Susikirtimų ataskaita</w:t>
            </w:r>
          </w:p>
        </w:tc>
      </w:tr>
      <w:tr>
        <w:trPr>
          <w:trHeight w:val="315" w:hRule="atLeast"/>
        </w:trPr>
        <w:tc>
          <w:tcPr>
            <w:tcW w:type="dxa" w:w="876"/>
            <w:tcBorders>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pPr>
            <w:r>
              <w:rPr>
                <w:b/>
                <w:color w:val="000000"/>
              </w:rPr>
              <w:t xml:space="preserve">1.5</w:t>
            </w:r>
          </w:p>
        </w:tc>
        <w:tc>
          <w:tcPr>
            <w:tcW w:type="dxa" w:w="13153"/>
            <w:gridSpan w:val="3"/>
            <w:tcBorders>
              <w:top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pPr>
            <w:r>
              <w:rPr>
                <w:b/>
                <w:color w:val="000000"/>
              </w:rPr>
              <w:t xml:space="preserve">Specifiniai užsakovo reikalavimai </w:t>
            </w:r>
            <w:r>
              <w:rPr>
                <w:bCs/>
                <w:iCs/>
                <w:color w:val="000000"/>
              </w:rPr>
              <w:t xml:space="preserve">(</w:t>
            </w:r>
            <w:r>
              <w:rPr>
                <w:bCs/>
                <w:i/>
                <w:iCs/>
                <w:color w:val="000000"/>
              </w:rPr>
              <w:t xml:space="preserve">jei yra</w:t>
            </w:r>
            <w:r>
              <w:rPr>
                <w:bCs/>
                <w:iCs/>
                <w:color w:val="000000"/>
              </w:rPr>
              <w:t xml:space="preserve">)</w:t>
            </w:r>
            <w:r>
              <w:rPr>
                <w:bCs/>
                <w:color w:val="000000"/>
              </w:rPr>
              <w:t xml:space="preserve">:</w:t>
            </w:r>
          </w:p>
        </w:tc>
      </w:tr>
      <w:tr>
        <w:trPr>
          <w:trHeight w:val="315" w:hRule="atLeast"/>
        </w:trPr>
        <w:tc>
          <w:tcPr>
            <w:tcW w:type="dxa" w:w="876"/>
            <w:tcBorders>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pPr>
            <w:r>
              <w:rPr>
                <w:b/>
                <w:color w:val="000000"/>
              </w:rPr>
              <w:t xml:space="preserve">1.6</w:t>
            </w:r>
          </w:p>
        </w:tc>
        <w:tc>
          <w:tcPr>
            <w:tcW w:type="dxa" w:w="13153"/>
            <w:gridSpan w:val="3"/>
            <w:tcBorders>
              <w:top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pPr>
            <w:r>
              <w:rPr>
                <w:b/>
                <w:color w:val="000000"/>
              </w:rPr>
              <w:t xml:space="preserve">Ryšys su kitais modelio taikymo atvejais</w:t>
            </w:r>
          </w:p>
        </w:tc>
      </w:tr>
      <w:tr>
        <w:trPr>
          <w:trHeight w:val="474" w:hRule="atLeast"/>
        </w:trPr>
        <w:tc>
          <w:tcPr>
            <w:tcW w:type="dxa" w:w="876"/>
            <w:tcBorders>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b/>
                <w:bCs/>
                <w:color w:val="000000"/>
                <w:szCs w:val="24"/>
                <w:lang w:eastAsia="lt-LT"/>
              </w:rPr>
            </w:pPr>
          </w:p>
        </w:tc>
        <w:tc>
          <w:tcPr>
            <w:tcW w:type="dxa" w:w="6344"/>
            <w:tcBorders>
              <w:bottom w:val="single" w:color="000000" w:sz="4" w:space="0"/>
              <w:right w:val="single" w:color="000000" w:sz="4" w:space="0"/>
            </w:tcBorders>
            <w:tcMar>
              <w:top w:w="0" w:type="dxa"/>
              <w:left w:w="108" w:type="dxa"/>
              <w:bottom w:w="0" w:type="dxa"/>
              <w:right w:w="108" w:type="dxa"/>
            </w:tcMar>
          </w:tcPr>
          <w:p>
            <w:pPr>
              <w:suppressAutoHyphens/>
              <w:spacing/>
              <w:rPr>
                <w:i/>
                <w:iCs/>
                <w:szCs w:val="24"/>
                <w:lang w:eastAsia="lt-LT"/>
              </w:rPr>
            </w:pPr>
            <w:r>
              <w:rPr>
                <w:i/>
                <w:iCs/>
                <w:szCs w:val="24"/>
                <w:lang w:eastAsia="lt-LT"/>
              </w:rPr>
              <w:t xml:space="preserve">Modelio taikymo atvejai, iš kurių gaunama informacija</w:t>
            </w:r>
          </w:p>
        </w:tc>
        <w:tc>
          <w:tcPr>
            <w:tcW w:type="dxa" w:w="615"/>
            <w:tcBorders>
              <w:bottom w:val="single" w:color="000000" w:sz="4" w:space="0"/>
              <w:right w:val="single" w:color="000000" w:sz="4" w:space="0"/>
            </w:tcBorders>
            <w:tcMar>
              <w:top w:w="0" w:type="dxa"/>
              <w:left w:w="108" w:type="dxa"/>
              <w:bottom w:w="0" w:type="dxa"/>
              <w:right w:w="108" w:type="dxa"/>
            </w:tcMar>
          </w:tcPr>
          <w:p>
            <w:pPr>
              <w:suppressAutoHyphens/>
              <w:spacing/>
              <w:rPr>
                <w:i/>
                <w:iCs/>
                <w:szCs w:val="24"/>
                <w:lang w:eastAsia="lt-LT"/>
              </w:rPr>
            </w:pPr>
          </w:p>
        </w:tc>
        <w:tc>
          <w:tcPr>
            <w:tcW w:type="dxa" w:w="6194"/>
            <w:tcBorders>
              <w:bottom w:val="single" w:color="000000" w:sz="4" w:space="0"/>
              <w:right w:val="single" w:color="000000" w:sz="4" w:space="0"/>
            </w:tcBorders>
            <w:tcMar>
              <w:top w:w="0" w:type="dxa"/>
              <w:left w:w="108" w:type="dxa"/>
              <w:bottom w:w="0" w:type="dxa"/>
              <w:right w:w="108" w:type="dxa"/>
            </w:tcMar>
          </w:tcPr>
          <w:p>
            <w:pPr>
              <w:suppressAutoHyphens/>
              <w:spacing/>
              <w:rPr>
                <w:i/>
                <w:iCs/>
                <w:szCs w:val="24"/>
                <w:lang w:eastAsia="lt-LT"/>
              </w:rPr>
            </w:pPr>
            <w:r>
              <w:rPr>
                <w:i/>
                <w:iCs/>
                <w:szCs w:val="24"/>
                <w:lang w:eastAsia="lt-LT"/>
              </w:rPr>
              <w:t xml:space="preserve">Modelio taikymo atvejai, kuriems suteikiama informacija</w:t>
            </w:r>
          </w:p>
        </w:tc>
      </w:tr>
      <w:tr>
        <w:trPr>
          <w:trHeight w:val="549" w:hRule="atLeast"/>
        </w:trPr>
        <w:tc>
          <w:tcPr>
            <w:tcW w:type="dxa" w:w="876"/>
            <w:tcBorders>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ind w:firstLine="62"/>
              <w:rPr/>
            </w:pPr>
          </w:p>
        </w:tc>
        <w:tc>
          <w:tcPr>
            <w:tcW w:type="dxa" w:w="6344"/>
            <w:tcBorders>
              <w:bottom w:val="single" w:color="000000" w:sz="4" w:space="0"/>
              <w:right w:val="single" w:color="000000" w:sz="4" w:space="0"/>
            </w:tcBorders>
            <w:tcMar>
              <w:top w:w="0" w:type="dxa"/>
              <w:left w:w="108" w:type="dxa"/>
              <w:bottom w:w="0" w:type="dxa"/>
              <w:right w:w="108" w:type="dxa"/>
            </w:tcMar>
          </w:tcPr>
          <w:p>
            <w:pPr>
              <w:suppressAutoHyphens/>
              <w:spacing/>
              <w:rPr>
                <w:color w:val="000000"/>
              </w:rPr>
            </w:pPr>
            <w:r>
              <w:rPr>
                <w:color w:val="000000"/>
              </w:rPr>
              <w:t xml:space="preserve">Esamų sąlygų modeliavimas.</w:t>
            </w:r>
          </w:p>
          <w:p>
            <w:pPr>
              <w:suppressAutoHyphens/>
              <w:spacing/>
              <w:rPr/>
            </w:pPr>
            <w:r>
              <w:rPr>
                <w:color w:val="000000"/>
              </w:rPr>
              <w:t xml:space="preserve">Projektavimas</w:t>
            </w:r>
            <w:r>
              <w:rPr>
                <w:rFonts w:cs="Arial"/>
                <w:sz w:val="22"/>
              </w:rPr>
              <w:t xml:space="preserve"> </w:t>
            </w:r>
            <w:r>
              <w:rPr>
                <w:rFonts w:cs="Arial"/>
                <w:szCs w:val="24"/>
              </w:rPr>
              <w:t xml:space="preserve">ir (ar)</w:t>
            </w:r>
            <w:r>
              <w:rPr>
                <w:color w:val="000000"/>
              </w:rPr>
              <w:t xml:space="preserve"> modeliavimas.</w:t>
            </w:r>
          </w:p>
        </w:tc>
        <w:tc>
          <w:tcPr>
            <w:tcW w:type="dxa" w:w="615"/>
            <w:tcBorders>
              <w:bottom w:val="single" w:color="000000" w:sz="4" w:space="0"/>
              <w:right w:val="single" w:color="000000" w:sz="4" w:space="0"/>
            </w:tcBorders>
            <w:tcMar>
              <w:top w:w="0" w:type="dxa"/>
              <w:left w:w="108" w:type="dxa"/>
              <w:bottom w:w="0" w:type="dxa"/>
              <w:right w:w="108" w:type="dxa"/>
            </w:tcMar>
          </w:tcPr>
          <w:p>
            <w:pPr>
              <w:suppressAutoHyphens/>
              <w:spacing/>
              <w:ind w:firstLine="62"/>
              <w:rPr/>
            </w:pPr>
          </w:p>
        </w:tc>
        <w:tc>
          <w:tcPr>
            <w:tcW w:type="dxa" w:w="6194"/>
            <w:tcBorders>
              <w:bottom w:val="single" w:color="000000" w:sz="4" w:space="0"/>
              <w:right w:val="single" w:color="000000" w:sz="4" w:space="0"/>
            </w:tcBorders>
            <w:tcMar>
              <w:top w:w="0" w:type="dxa"/>
              <w:left w:w="108" w:type="dxa"/>
              <w:bottom w:w="0" w:type="dxa"/>
              <w:right w:w="108" w:type="dxa"/>
            </w:tcMar>
          </w:tcPr>
          <w:p>
            <w:pPr>
              <w:suppressAutoHyphens/>
              <w:spacing/>
              <w:rPr/>
            </w:pPr>
            <w:r>
              <w:rPr>
                <w:color w:val="000000"/>
              </w:rPr>
              <w:t xml:space="preserve">–</w:t>
            </w:r>
          </w:p>
        </w:tc>
      </w:tr>
    </w:tbl>
    <w:p w14:paraId="653A7916">
      <w:pPr>
        <w:suppressAutoHyphens/>
        <w:spacing/>
        <w:rPr/>
      </w:pPr>
    </w:p>
    <w:p w14:paraId="376C66E3">
      <w:pPr>
        <w:suppressAutoHyphens/>
        <w:spacing/>
        <w:rPr/>
      </w:pPr>
      <w:r>
        <w:rPr/>
        <w:t xml:space="preserve">3.</w:t>
      </w:r>
      <w:r>
        <w:rPr/>
        <w:t xml:space="preserve">10</w:t>
      </w:r>
      <w:r>
        <w:rPr/>
        <w:t xml:space="preserve">. Išpildomasis modeliavimas</w:t>
      </w:r>
    </w:p>
    <w:tbl>
      <w:tblPr>
        <w:tblW w:w="4818" w:type="pc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 w:type="dxa"/>
          <w:right w:w="10" w:type="dxa"/>
        </w:tblCellMar>
        <w:tblLook w:val="0000" w:firstRow="0" w:lastRow="0" w:firstColumn="0" w:lastColumn="0" w:noHBand="0" w:noVBand="0"/>
      </w:tblPr>
      <w:tblGrid>
        <w:gridCol w:w="877"/>
        <w:gridCol w:w="6344"/>
        <w:gridCol w:w="615"/>
        <w:gridCol w:w="6194"/>
      </w:tblGrid>
      <w:tr>
        <w:trPr>
          <w:trHeight w:val="315" w:hRule="atLeast"/>
        </w:trPr>
        <w:tc>
          <w:tcPr>
            <w:tcW w:type="dxa" w:w="14029"/>
            <w:gridSpan w:val="4"/>
            <w:tcBorders>
              <w:top w:val="single" w:color="000000" w:sz="4" w:space="0"/>
              <w:left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pPr>
            <w:r>
              <w:rPr>
                <w:b/>
                <w:color w:val="000000"/>
              </w:rPr>
              <w:t xml:space="preserve">Išpildomasis modeliavimas</w:t>
            </w:r>
          </w:p>
        </w:tc>
      </w:tr>
      <w:tr>
        <w:trPr>
          <w:trHeight w:val="315" w:hRule="atLeast"/>
        </w:trPr>
        <w:tc>
          <w:tcPr>
            <w:tcW w:type="dxa" w:w="14029"/>
            <w:gridSpan w:val="4"/>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pPr>
            <w:r>
              <w:rPr>
                <w:b/>
                <w:bCs/>
                <w:i/>
                <w:color w:val="000000"/>
              </w:rPr>
              <w:t xml:space="preserve">Statinio gyvavimo ciklo stadija:</w:t>
            </w:r>
            <w:r>
              <w:rPr>
                <w:i/>
                <w:color w:val="000000"/>
              </w:rPr>
              <w:t xml:space="preserve"> </w:t>
            </w:r>
            <w:r>
              <w:rPr>
                <w:b/>
                <w:color w:val="000000"/>
              </w:rPr>
              <w:t xml:space="preserve">S4, S5</w:t>
            </w:r>
          </w:p>
        </w:tc>
      </w:tr>
      <w:tr>
        <w:trPr>
          <w:trHeight w:val="315" w:hRule="atLeast"/>
        </w:trPr>
        <w:tc>
          <w:tcPr>
            <w:tcW w:type="dxa" w:w="876"/>
            <w:tcBorders>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pPr>
            <w:r>
              <w:rPr>
                <w:b/>
              </w:rPr>
              <w:t xml:space="preserve">1.1</w:t>
            </w:r>
          </w:p>
        </w:tc>
        <w:tc>
          <w:tcPr>
            <w:tcW w:type="dxa" w:w="13153"/>
            <w:gridSpan w:val="3"/>
            <w:tcBorders>
              <w:top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pPr>
            <w:r>
              <w:rPr>
                <w:b/>
              </w:rPr>
              <w:t xml:space="preserve">Pavadinimas.</w:t>
            </w:r>
            <w:r>
              <w:rPr/>
              <w:t xml:space="preserve"> Išpildomasis modeliavimas</w:t>
            </w:r>
          </w:p>
        </w:tc>
      </w:tr>
      <w:tr>
        <w:trPr>
          <w:trHeight w:val="315" w:hRule="atLeast"/>
        </w:trPr>
        <w:tc>
          <w:tcPr>
            <w:tcW w:type="dxa" w:w="876"/>
            <w:tcBorders>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b/>
                <w:color w:val="000000"/>
              </w:rPr>
            </w:pPr>
            <w:r>
              <w:rPr>
                <w:b/>
                <w:color w:val="000000"/>
              </w:rPr>
              <w:t xml:space="preserve">1.2</w:t>
            </w:r>
          </w:p>
        </w:tc>
        <w:tc>
          <w:tcPr>
            <w:tcW w:type="dxa" w:w="13153"/>
            <w:gridSpan w:val="3"/>
            <w:tcBorders>
              <w:top w:val="single" w:color="000000" w:sz="4" w:space="0"/>
              <w:bottom w:val="single" w:color="000000" w:sz="4" w:space="0"/>
              <w:right w:val="single" w:color="000000" w:sz="4" w:space="0"/>
            </w:tcBorders>
            <w:noWrap/>
            <w:tcMar>
              <w:top w:w="0" w:type="dxa"/>
              <w:left w:w="108" w:type="dxa"/>
              <w:bottom w:w="0" w:type="dxa"/>
              <w:right w:w="108" w:type="dxa"/>
            </w:tcMar>
          </w:tcPr>
          <w:p>
            <w:pPr>
              <w:suppressAutoHyphens/>
              <w:spacing/>
              <w:rPr>
                <w:i/>
                <w:iCs/>
                <w:color w:val="000000"/>
              </w:rPr>
            </w:pPr>
            <w:r>
              <w:rPr>
                <w:i/>
                <w:iCs/>
                <w:color w:val="000000"/>
              </w:rPr>
              <w:t xml:space="preserve">S4. Statyba; S5. Statybos užbaigimas</w:t>
            </w:r>
          </w:p>
        </w:tc>
      </w:tr>
      <w:tr>
        <w:trPr>
          <w:trHeight w:val="315" w:hRule="atLeast"/>
        </w:trPr>
        <w:tc>
          <w:tcPr>
            <w:tcW w:type="dxa" w:w="876"/>
            <w:tcBorders>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pPr>
            <w:r>
              <w:rPr>
                <w:b/>
                <w:color w:val="000000"/>
              </w:rPr>
              <w:t xml:space="preserve">1.3</w:t>
            </w:r>
          </w:p>
        </w:tc>
        <w:tc>
          <w:tcPr>
            <w:tcW w:type="dxa" w:w="13153"/>
            <w:gridSpan w:val="3"/>
            <w:tcBorders>
              <w:top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pPr>
            <w:r>
              <w:rPr>
                <w:b/>
                <w:bCs/>
                <w:color w:val="000000"/>
              </w:rPr>
              <w:t xml:space="preserve">Tikslas:</w:t>
            </w:r>
            <w:r>
              <w:rPr>
                <w:color w:val="000000"/>
              </w:rPr>
              <w:t xml:space="preserve"> </w:t>
            </w:r>
            <w:r>
              <w:rPr>
                <w:color w:val="000000"/>
              </w:rPr>
              <w:t xml:space="preserve">„Taip pastatyta“ statinio informacinio modelio sukūrimas.</w:t>
            </w:r>
          </w:p>
        </w:tc>
      </w:tr>
      <w:tr>
        <w:trPr>
          <w:trHeight w:val="315" w:hRule="atLeast"/>
        </w:trPr>
        <w:tc>
          <w:tcPr>
            <w:tcW w:type="dxa" w:w="876"/>
            <w:tcBorders>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pPr>
            <w:r>
              <w:rPr>
                <w:b/>
                <w:color w:val="000000"/>
              </w:rPr>
              <w:t xml:space="preserve">1.4</w:t>
            </w:r>
          </w:p>
        </w:tc>
        <w:tc>
          <w:tcPr>
            <w:tcW w:type="dxa" w:w="13153"/>
            <w:gridSpan w:val="3"/>
            <w:tcBorders>
              <w:top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pPr>
            <w:r>
              <w:rPr>
                <w:b/>
                <w:color w:val="000000"/>
              </w:rPr>
              <w:t xml:space="preserve">Informacijos įvestis ir išvestis</w:t>
            </w:r>
          </w:p>
        </w:tc>
      </w:tr>
      <w:tr>
        <w:trPr>
          <w:trHeight w:val="315" w:hRule="atLeast"/>
        </w:trPr>
        <w:tc>
          <w:tcPr>
            <w:tcW w:type="dxa" w:w="876"/>
            <w:tcBorders>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ind w:firstLine="62"/>
              <w:rPr/>
            </w:pPr>
          </w:p>
        </w:tc>
        <w:tc>
          <w:tcPr>
            <w:tcW w:type="dxa" w:w="6344"/>
            <w:tcBorders>
              <w:bottom w:val="single" w:color="000000" w:sz="4" w:space="0"/>
              <w:right w:val="single" w:color="000000" w:sz="4" w:space="0"/>
            </w:tcBorders>
            <w:tcMar>
              <w:top w:w="0" w:type="dxa"/>
              <w:left w:w="108" w:type="dxa"/>
              <w:bottom w:w="0" w:type="dxa"/>
              <w:right w:w="108" w:type="dxa"/>
            </w:tcMar>
          </w:tcPr>
          <w:p>
            <w:pPr>
              <w:suppressAutoHyphens/>
              <w:spacing/>
              <w:rPr/>
            </w:pPr>
            <w:r>
              <w:rPr>
                <w:i/>
                <w:color w:val="000000"/>
              </w:rPr>
              <w:t xml:space="preserve">Įvestis</w:t>
            </w:r>
          </w:p>
        </w:tc>
        <w:tc>
          <w:tcPr>
            <w:tcW w:type="dxa" w:w="615"/>
            <w:tcBorders>
              <w:bottom w:val="single" w:color="000000" w:sz="4" w:space="0"/>
              <w:right w:val="single" w:color="000000" w:sz="4" w:space="0"/>
            </w:tcBorders>
            <w:tcMar>
              <w:top w:w="0" w:type="dxa"/>
              <w:left w:w="108" w:type="dxa"/>
              <w:bottom w:w="0" w:type="dxa"/>
              <w:right w:w="108" w:type="dxa"/>
            </w:tcMar>
          </w:tcPr>
          <w:p>
            <w:pPr>
              <w:suppressAutoHyphens/>
              <w:spacing/>
              <w:jc w:val="center"/>
              <w:rPr>
                <w:b/>
                <w:bCs/>
                <w:color w:val="000000"/>
                <w:szCs w:val="24"/>
                <w:lang w:eastAsia="lt-LT"/>
              </w:rPr>
            </w:pPr>
          </w:p>
        </w:tc>
        <w:tc>
          <w:tcPr>
            <w:tcW w:type="dxa" w:w="6194"/>
            <w:tcBorders>
              <w:bottom w:val="single" w:color="000000" w:sz="4" w:space="0"/>
              <w:right w:val="single" w:color="000000" w:sz="4" w:space="0"/>
            </w:tcBorders>
            <w:tcMar>
              <w:top w:w="0" w:type="dxa"/>
              <w:left w:w="108" w:type="dxa"/>
              <w:bottom w:w="0" w:type="dxa"/>
              <w:right w:w="108" w:type="dxa"/>
            </w:tcMar>
          </w:tcPr>
          <w:p>
            <w:pPr>
              <w:suppressAutoHyphens/>
              <w:spacing/>
              <w:rPr/>
            </w:pPr>
            <w:r>
              <w:rPr>
                <w:i/>
                <w:color w:val="000000"/>
              </w:rPr>
              <w:t xml:space="preserve">Išvestis</w:t>
            </w:r>
          </w:p>
        </w:tc>
      </w:tr>
      <w:tr>
        <w:trPr>
          <w:trHeight w:val="534" w:hRule="atLeast"/>
        </w:trPr>
        <w:tc>
          <w:tcPr>
            <w:tcW w:type="dxa" w:w="876"/>
            <w:tcBorders>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b/>
                <w:bCs/>
                <w:color w:val="000000"/>
                <w:szCs w:val="24"/>
                <w:lang w:eastAsia="lt-LT"/>
              </w:rPr>
            </w:pPr>
          </w:p>
        </w:tc>
        <w:tc>
          <w:tcPr>
            <w:tcW w:type="dxa" w:w="6344"/>
            <w:tcBorders>
              <w:bottom w:val="single" w:color="000000" w:sz="4" w:space="0"/>
              <w:right w:val="single" w:color="000000" w:sz="4" w:space="0"/>
            </w:tcBorders>
            <w:tcMar>
              <w:top w:w="0" w:type="dxa"/>
              <w:left w:w="108" w:type="dxa"/>
              <w:bottom w:w="0" w:type="dxa"/>
              <w:right w:w="108" w:type="dxa"/>
            </w:tcMar>
          </w:tcPr>
          <w:p>
            <w:pPr>
              <w:suppressAutoHyphens/>
              <w:spacing/>
              <w:rPr/>
            </w:pPr>
            <w:r>
              <w:rPr>
                <w:color w:val="000000"/>
              </w:rPr>
              <w:t xml:space="preserve">Statinio informacinis modelis</w:t>
            </w:r>
            <w:r>
              <w:rPr>
                <w:color w:val="000000"/>
              </w:rPr>
              <w:t xml:space="preserve"> </w:t>
            </w:r>
            <w:r>
              <w:rPr>
                <w:color w:val="000000"/>
              </w:rPr>
              <w:t xml:space="preserve">(S</w:t>
            </w:r>
            <w:r>
              <w:rPr>
                <w:color w:val="000000"/>
              </w:rPr>
              <w:t xml:space="preserve">3</w:t>
            </w:r>
            <w:r>
              <w:rPr>
                <w:color w:val="000000"/>
              </w:rPr>
              <w:t xml:space="preserve"> stadijos), statybos proceso metu atliktų matavimų duomenys</w:t>
            </w:r>
          </w:p>
        </w:tc>
        <w:tc>
          <w:tcPr>
            <w:tcW w:type="dxa" w:w="615"/>
            <w:tcBorders>
              <w:bottom w:val="single" w:color="000000" w:sz="4" w:space="0"/>
              <w:right w:val="single" w:color="000000" w:sz="4" w:space="0"/>
            </w:tcBorders>
            <w:tcMar>
              <w:top w:w="0" w:type="dxa"/>
              <w:left w:w="108" w:type="dxa"/>
              <w:bottom w:w="0" w:type="dxa"/>
              <w:right w:w="108" w:type="dxa"/>
            </w:tcMar>
          </w:tcPr>
          <w:p>
            <w:pPr>
              <w:suppressAutoHyphens/>
              <w:spacing/>
              <w:rPr>
                <w:b/>
                <w:bCs/>
                <w:color w:val="000000"/>
                <w:szCs w:val="24"/>
                <w:lang w:eastAsia="lt-LT"/>
              </w:rPr>
            </w:pPr>
          </w:p>
        </w:tc>
        <w:tc>
          <w:tcPr>
            <w:tcW w:type="dxa" w:w="6194"/>
            <w:tcBorders>
              <w:bottom w:val="single" w:color="000000" w:sz="4" w:space="0"/>
              <w:right w:val="single" w:color="000000" w:sz="4" w:space="0"/>
            </w:tcBorders>
            <w:tcMar>
              <w:top w:w="0" w:type="dxa"/>
              <w:left w:w="108" w:type="dxa"/>
              <w:bottom w:w="0" w:type="dxa"/>
              <w:right w:w="108" w:type="dxa"/>
            </w:tcMar>
          </w:tcPr>
          <w:p>
            <w:pPr>
              <w:suppressAutoHyphens/>
              <w:spacing/>
              <w:rPr/>
            </w:pPr>
            <w:r>
              <w:rPr>
                <w:color w:val="000000"/>
              </w:rPr>
              <w:t xml:space="preserve">„Taip pastatyta“ statinio informacinis modelis</w:t>
            </w:r>
          </w:p>
        </w:tc>
      </w:tr>
      <w:tr>
        <w:trPr>
          <w:trHeight w:val="315" w:hRule="atLeast"/>
        </w:trPr>
        <w:tc>
          <w:tcPr>
            <w:tcW w:type="dxa" w:w="876"/>
            <w:tcBorders>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pPr>
            <w:r>
              <w:rPr>
                <w:b/>
                <w:color w:val="000000"/>
              </w:rPr>
              <w:t xml:space="preserve">1.5</w:t>
            </w:r>
          </w:p>
        </w:tc>
        <w:tc>
          <w:tcPr>
            <w:tcW w:type="dxa" w:w="13153"/>
            <w:gridSpan w:val="3"/>
            <w:tcBorders>
              <w:top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pPr>
            <w:r>
              <w:rPr>
                <w:b/>
                <w:color w:val="000000"/>
              </w:rPr>
              <w:t xml:space="preserve">Specifiniai užsakovo reikalavimai </w:t>
            </w:r>
            <w:r>
              <w:rPr>
                <w:bCs/>
                <w:iCs/>
                <w:color w:val="000000"/>
              </w:rPr>
              <w:t xml:space="preserve">(</w:t>
            </w:r>
            <w:r>
              <w:rPr>
                <w:bCs/>
                <w:i/>
                <w:iCs/>
                <w:color w:val="000000"/>
              </w:rPr>
              <w:t xml:space="preserve">jei yra</w:t>
            </w:r>
            <w:r>
              <w:rPr>
                <w:bCs/>
                <w:iCs/>
                <w:color w:val="000000"/>
              </w:rPr>
              <w:t xml:space="preserve">)</w:t>
            </w:r>
            <w:r>
              <w:rPr>
                <w:bCs/>
                <w:color w:val="000000"/>
              </w:rPr>
              <w:t xml:space="preserve">:</w:t>
            </w:r>
          </w:p>
        </w:tc>
      </w:tr>
      <w:tr>
        <w:trPr>
          <w:trHeight w:val="315" w:hRule="atLeast"/>
        </w:trPr>
        <w:tc>
          <w:tcPr>
            <w:tcW w:type="dxa" w:w="876"/>
            <w:tcBorders>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pPr>
            <w:r>
              <w:rPr>
                <w:b/>
                <w:color w:val="000000"/>
              </w:rPr>
              <w:t xml:space="preserve">1.6</w:t>
            </w:r>
          </w:p>
        </w:tc>
        <w:tc>
          <w:tcPr>
            <w:tcW w:type="dxa" w:w="13153"/>
            <w:gridSpan w:val="3"/>
            <w:tcBorders>
              <w:top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pPr>
            <w:r>
              <w:rPr>
                <w:b/>
                <w:color w:val="000000"/>
              </w:rPr>
              <w:t xml:space="preserve">Ryšys su kitais modelio taikymo atvejais</w:t>
            </w:r>
          </w:p>
        </w:tc>
      </w:tr>
      <w:tr>
        <w:trPr>
          <w:trHeight w:val="474" w:hRule="atLeast"/>
        </w:trPr>
        <w:tc>
          <w:tcPr>
            <w:tcW w:type="dxa" w:w="876"/>
            <w:tcBorders>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rPr>
                <w:b/>
                <w:bCs/>
                <w:color w:val="000000"/>
                <w:szCs w:val="24"/>
                <w:lang w:eastAsia="lt-LT"/>
              </w:rPr>
            </w:pPr>
          </w:p>
        </w:tc>
        <w:tc>
          <w:tcPr>
            <w:tcW w:type="dxa" w:w="6344"/>
            <w:tcBorders>
              <w:bottom w:val="single" w:color="000000" w:sz="4" w:space="0"/>
              <w:right w:val="single" w:color="000000" w:sz="4" w:space="0"/>
            </w:tcBorders>
            <w:tcMar>
              <w:top w:w="0" w:type="dxa"/>
              <w:left w:w="108" w:type="dxa"/>
              <w:bottom w:w="0" w:type="dxa"/>
              <w:right w:w="108" w:type="dxa"/>
            </w:tcMar>
          </w:tcPr>
          <w:p>
            <w:pPr>
              <w:suppressAutoHyphens/>
              <w:spacing/>
              <w:rPr>
                <w:i/>
                <w:iCs/>
                <w:szCs w:val="24"/>
                <w:lang w:eastAsia="lt-LT"/>
              </w:rPr>
            </w:pPr>
            <w:r>
              <w:rPr>
                <w:i/>
                <w:iCs/>
                <w:szCs w:val="24"/>
                <w:lang w:eastAsia="lt-LT"/>
              </w:rPr>
              <w:t xml:space="preserve">Modelio taikymo atvejai, iš kurių gaunama informacija</w:t>
            </w:r>
          </w:p>
        </w:tc>
        <w:tc>
          <w:tcPr>
            <w:tcW w:type="dxa" w:w="615"/>
            <w:tcBorders>
              <w:bottom w:val="single" w:color="000000" w:sz="4" w:space="0"/>
              <w:right w:val="single" w:color="000000" w:sz="4" w:space="0"/>
            </w:tcBorders>
            <w:tcMar>
              <w:top w:w="0" w:type="dxa"/>
              <w:left w:w="108" w:type="dxa"/>
              <w:bottom w:w="0" w:type="dxa"/>
              <w:right w:w="108" w:type="dxa"/>
            </w:tcMar>
          </w:tcPr>
          <w:p>
            <w:pPr>
              <w:suppressAutoHyphens/>
              <w:spacing/>
              <w:rPr>
                <w:i/>
                <w:iCs/>
                <w:szCs w:val="24"/>
                <w:lang w:eastAsia="lt-LT"/>
              </w:rPr>
            </w:pPr>
          </w:p>
        </w:tc>
        <w:tc>
          <w:tcPr>
            <w:tcW w:type="dxa" w:w="6194"/>
            <w:tcBorders>
              <w:bottom w:val="single" w:color="000000" w:sz="4" w:space="0"/>
              <w:right w:val="single" w:color="000000" w:sz="4" w:space="0"/>
            </w:tcBorders>
            <w:tcMar>
              <w:top w:w="0" w:type="dxa"/>
              <w:left w:w="108" w:type="dxa"/>
              <w:bottom w:w="0" w:type="dxa"/>
              <w:right w:w="108" w:type="dxa"/>
            </w:tcMar>
          </w:tcPr>
          <w:p>
            <w:pPr>
              <w:suppressAutoHyphens/>
              <w:spacing/>
              <w:rPr>
                <w:i/>
                <w:iCs/>
                <w:szCs w:val="24"/>
                <w:lang w:eastAsia="lt-LT"/>
              </w:rPr>
            </w:pPr>
            <w:r>
              <w:rPr>
                <w:i/>
                <w:iCs/>
                <w:szCs w:val="24"/>
                <w:lang w:eastAsia="lt-LT"/>
              </w:rPr>
              <w:t xml:space="preserve">Modelio taikymo atvejai, kuriems suteikiama informacija</w:t>
            </w:r>
          </w:p>
        </w:tc>
      </w:tr>
      <w:tr>
        <w:trPr>
          <w:trHeight w:val="549" w:hRule="atLeast"/>
        </w:trPr>
        <w:tc>
          <w:tcPr>
            <w:tcW w:type="dxa" w:w="876"/>
            <w:tcBorders>
              <w:left w:val="single" w:color="000000" w:sz="4" w:space="0"/>
              <w:bottom w:val="single" w:color="000000" w:sz="4" w:space="0"/>
              <w:right w:val="single" w:color="000000" w:sz="4" w:space="0"/>
            </w:tcBorders>
            <w:tcMar>
              <w:top w:w="0" w:type="dxa"/>
              <w:left w:w="108" w:type="dxa"/>
              <w:bottom w:w="0" w:type="dxa"/>
              <w:right w:w="108" w:type="dxa"/>
            </w:tcMar>
          </w:tcPr>
          <w:p>
            <w:pPr>
              <w:suppressAutoHyphens/>
              <w:spacing/>
              <w:ind w:firstLine="62"/>
              <w:rPr/>
            </w:pPr>
          </w:p>
        </w:tc>
        <w:tc>
          <w:tcPr>
            <w:tcW w:type="dxa" w:w="6344"/>
            <w:tcBorders>
              <w:bottom w:val="single" w:color="000000" w:sz="4" w:space="0"/>
              <w:right w:val="single" w:color="000000" w:sz="4" w:space="0"/>
            </w:tcBorders>
            <w:tcMar>
              <w:top w:w="0" w:type="dxa"/>
              <w:left w:w="108" w:type="dxa"/>
              <w:bottom w:w="0" w:type="dxa"/>
              <w:right w:w="108" w:type="dxa"/>
            </w:tcMar>
          </w:tcPr>
          <w:p>
            <w:pPr>
              <w:suppressAutoHyphens/>
              <w:spacing/>
              <w:rPr>
                <w:color w:val="000000"/>
              </w:rPr>
            </w:pPr>
            <w:r>
              <w:rPr>
                <w:color w:val="000000"/>
              </w:rPr>
              <w:t xml:space="preserve">Esamų sąlygų modeliavimas</w:t>
            </w:r>
          </w:p>
          <w:p>
            <w:pPr>
              <w:suppressAutoHyphens/>
              <w:spacing/>
              <w:rPr/>
            </w:pPr>
            <w:r>
              <w:rPr>
                <w:color w:val="000000"/>
              </w:rPr>
              <w:t xml:space="preserve">Projektavimas/ modeliavimas</w:t>
            </w:r>
          </w:p>
        </w:tc>
        <w:tc>
          <w:tcPr>
            <w:tcW w:type="dxa" w:w="615"/>
            <w:tcBorders>
              <w:bottom w:val="single" w:color="000000" w:sz="4" w:space="0"/>
              <w:right w:val="single" w:color="000000" w:sz="4" w:space="0"/>
            </w:tcBorders>
            <w:tcMar>
              <w:top w:w="0" w:type="dxa"/>
              <w:left w:w="108" w:type="dxa"/>
              <w:bottom w:w="0" w:type="dxa"/>
              <w:right w:w="108" w:type="dxa"/>
            </w:tcMar>
          </w:tcPr>
          <w:p>
            <w:pPr>
              <w:suppressAutoHyphens/>
              <w:spacing/>
              <w:ind w:firstLine="62"/>
              <w:rPr/>
            </w:pPr>
          </w:p>
        </w:tc>
        <w:tc>
          <w:tcPr>
            <w:tcW w:type="dxa" w:w="6194"/>
            <w:tcBorders>
              <w:bottom w:val="single" w:color="000000" w:sz="4" w:space="0"/>
              <w:right w:val="single" w:color="000000" w:sz="4" w:space="0"/>
            </w:tcBorders>
            <w:tcMar>
              <w:top w:w="0" w:type="dxa"/>
              <w:left w:w="108" w:type="dxa"/>
              <w:bottom w:w="0" w:type="dxa"/>
              <w:right w:w="108" w:type="dxa"/>
            </w:tcMar>
          </w:tcPr>
          <w:p>
            <w:pPr>
              <w:suppressAutoHyphens/>
              <w:spacing/>
              <w:rPr/>
            </w:pPr>
            <w:r>
              <w:rPr>
                <w:color w:val="000000"/>
              </w:rPr>
              <w:t xml:space="preserve">–</w:t>
            </w:r>
          </w:p>
        </w:tc>
      </w:tr>
    </w:tbl>
    <w:p w14:paraId="581DA479">
      <w:pPr>
        <w:suppressAutoHyphens/>
        <w:spacing/>
        <w:rPr/>
      </w:pPr>
    </w:p>
    <w:p w14:paraId="581DA6A9">
      <w:pPr>
        <w:spacing/>
        <w:rPr>
          <w:sz w:val="14"/>
          <w:szCs w:val="14"/>
        </w:rPr>
      </w:pPr>
    </w:p>
    <w:p w14:paraId="581DA6AA">
      <w:pPr>
        <w:suppressAutoHyphens/>
        <w:spacing/>
        <w:rPr/>
      </w:pPr>
      <w:r>
        <w:rPr/>
        <w:t xml:space="preserve">4 lentelė. Statinio informacinio modeliavimo geometrijos detalumo lygio (LOG) reikalavimai </w:t>
      </w:r>
    </w:p>
    <w:p w14:paraId="581DA6AB">
      <w:pPr>
        <w:spacing/>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673"/>
        <w:gridCol w:w="2797"/>
        <w:gridCol w:w="2215"/>
        <w:gridCol w:w="1203"/>
        <w:gridCol w:w="1204"/>
        <w:gridCol w:w="1204"/>
        <w:gridCol w:w="1204"/>
        <w:gridCol w:w="1308"/>
        <w:gridCol w:w="1204"/>
      </w:tblGrid>
      <w:tr>
        <w:trPr>
          <w:trHeight w:val="925" w:hRule="atLeast"/>
        </w:trPr>
        <w:tc>
          <w:tcPr>
            <w:tcW w:type="dxa" w:w="1673"/>
            <w:tcBorders/>
            <w:vAlign w:val="center"/>
          </w:tcPr>
          <w:p>
            <w:pPr>
              <w:suppressAutoHyphens/>
              <w:spacing/>
              <w:jc w:val="center"/>
              <w:rPr>
                <w:b/>
                <w:bCs/>
                <w:lang w:eastAsia="pl-PL"/>
              </w:rPr>
            </w:pPr>
            <w:r>
              <w:rPr>
                <w:b/>
                <w:bCs/>
                <w:lang w:eastAsia="pl-PL"/>
              </w:rPr>
              <w:t xml:space="preserve">Kodinis žymėjimas pagal klasifikatorių</w:t>
            </w:r>
          </w:p>
        </w:tc>
        <w:tc>
          <w:tcPr>
            <w:tcW w:type="dxa" w:w="2797"/>
            <w:tcBorders/>
            <w:vAlign w:val="center"/>
          </w:tcPr>
          <w:p>
            <w:pPr>
              <w:suppressAutoHyphens/>
              <w:spacing/>
              <w:jc w:val="center"/>
              <w:rPr>
                <w:b/>
                <w:bCs/>
                <w:lang w:eastAsia="pl-PL"/>
              </w:rPr>
            </w:pPr>
            <w:r>
              <w:rPr>
                <w:b/>
                <w:bCs/>
                <w:lang w:eastAsia="pl-PL"/>
              </w:rPr>
              <w:t xml:space="preserve">Klasifikatoriaus kodinis žymėjimas</w:t>
            </w:r>
          </w:p>
        </w:tc>
        <w:tc>
          <w:tcPr>
            <w:tcW w:type="dxa" w:w="2215"/>
            <w:tcBorders/>
            <w:vAlign w:val="center"/>
          </w:tcPr>
          <w:p>
            <w:pPr>
              <w:suppressAutoHyphens/>
              <w:spacing/>
              <w:jc w:val="center"/>
              <w:rPr>
                <w:b/>
                <w:bCs/>
                <w:lang w:eastAsia="pl-PL"/>
              </w:rPr>
            </w:pPr>
            <w:r>
              <w:rPr>
                <w:b/>
                <w:bCs/>
                <w:lang w:eastAsia="pl-PL"/>
              </w:rPr>
              <w:t xml:space="preserve">Sinonimai, taikymo apimtys, apribojimai</w:t>
            </w:r>
          </w:p>
        </w:tc>
        <w:tc>
          <w:tcPr>
            <w:tcW w:type="dxa" w:w="1070"/>
            <w:tcBorders/>
            <w:vAlign w:val="center"/>
          </w:tcPr>
          <w:p>
            <w:pPr>
              <w:suppressAutoHyphens/>
              <w:spacing/>
              <w:jc w:val="center"/>
              <w:rPr>
                <w:b/>
                <w:bCs/>
                <w:lang w:eastAsia="pl-PL"/>
              </w:rPr>
            </w:pPr>
            <w:r>
              <w:rPr>
                <w:b/>
                <w:bCs/>
                <w:lang w:eastAsia="pl-PL"/>
              </w:rPr>
              <w:t xml:space="preserve">LOG 1 (100)</w:t>
            </w:r>
          </w:p>
        </w:tc>
        <w:tc>
          <w:tcPr>
            <w:tcW w:type="dxa" w:w="1059"/>
            <w:tcBorders/>
            <w:vAlign w:val="center"/>
          </w:tcPr>
          <w:p>
            <w:pPr>
              <w:suppressAutoHyphens/>
              <w:spacing/>
              <w:jc w:val="center"/>
              <w:rPr>
                <w:b/>
                <w:bCs/>
                <w:lang w:eastAsia="pl-PL"/>
              </w:rPr>
            </w:pPr>
            <w:r>
              <w:rPr>
                <w:b/>
                <w:bCs/>
                <w:lang w:eastAsia="pl-PL"/>
              </w:rPr>
              <w:t xml:space="preserve">LOG 2 (200)</w:t>
            </w:r>
          </w:p>
        </w:tc>
        <w:tc>
          <w:tcPr>
            <w:tcW w:type="dxa" w:w="1059"/>
            <w:tcBorders/>
            <w:vAlign w:val="center"/>
          </w:tcPr>
          <w:p>
            <w:pPr>
              <w:suppressAutoHyphens/>
              <w:spacing/>
              <w:jc w:val="center"/>
              <w:rPr>
                <w:b/>
                <w:bCs/>
                <w:lang w:eastAsia="pl-PL"/>
              </w:rPr>
            </w:pPr>
            <w:r>
              <w:rPr>
                <w:b/>
                <w:bCs/>
                <w:lang w:eastAsia="pl-PL"/>
              </w:rPr>
              <w:t xml:space="preserve">LOG 3 (300)</w:t>
            </w:r>
          </w:p>
        </w:tc>
        <w:tc>
          <w:tcPr>
            <w:tcW w:type="dxa" w:w="1059"/>
            <w:tcBorders/>
            <w:vAlign w:val="center"/>
          </w:tcPr>
          <w:p>
            <w:pPr>
              <w:suppressAutoHyphens/>
              <w:spacing/>
              <w:jc w:val="center"/>
              <w:rPr>
                <w:b/>
                <w:bCs/>
                <w:lang w:eastAsia="pl-PL"/>
              </w:rPr>
            </w:pPr>
            <w:r>
              <w:rPr>
                <w:b/>
                <w:bCs/>
              </w:rPr>
              <w:t xml:space="preserve">LOG 4 (350)</w:t>
            </w:r>
          </w:p>
        </w:tc>
        <w:tc>
          <w:tcPr>
            <w:tcW w:type="dxa" w:w="1308"/>
            <w:tcBorders/>
            <w:vAlign w:val="center"/>
          </w:tcPr>
          <w:p>
            <w:pPr>
              <w:suppressAutoHyphens/>
              <w:spacing/>
              <w:jc w:val="center"/>
              <w:rPr>
                <w:b/>
                <w:bCs/>
                <w:lang w:eastAsia="pl-PL"/>
              </w:rPr>
            </w:pPr>
            <w:r>
              <w:rPr>
                <w:b/>
                <w:bCs/>
              </w:rPr>
              <w:t xml:space="preserve">LOG 5 (400)</w:t>
            </w:r>
          </w:p>
        </w:tc>
        <w:tc>
          <w:tcPr>
            <w:tcW w:type="dxa" w:w="1186"/>
            <w:tcBorders/>
            <w:vAlign w:val="center"/>
          </w:tcPr>
          <w:p>
            <w:pPr>
              <w:suppressAutoHyphens/>
              <w:spacing/>
              <w:jc w:val="center"/>
              <w:rPr>
                <w:b/>
                <w:bCs/>
                <w:lang w:eastAsia="pl-PL"/>
              </w:rPr>
            </w:pPr>
            <w:r>
              <w:rPr>
                <w:b/>
                <w:bCs/>
              </w:rPr>
              <w:t xml:space="preserve">LOG 6 (500)</w:t>
            </w:r>
          </w:p>
        </w:tc>
      </w:tr>
      <w:tr>
        <w:trPr>
          <w:trHeight w:val="52" w:hRule="atLeast"/>
        </w:trPr>
        <w:tc>
          <w:tcPr>
            <w:tcW w:type="dxa" w:w="1673"/>
            <w:tcBorders/>
            <w:vAlign w:val="center"/>
          </w:tcPr>
          <w:p>
            <w:pPr>
              <w:suppressAutoHyphens/>
              <w:spacing/>
              <w:jc w:val="center"/>
              <w:rPr>
                <w:b/>
                <w:bCs/>
                <w:lang w:eastAsia="pl-PL"/>
              </w:rPr>
            </w:pPr>
            <w:r>
              <w:rPr>
                <w:b/>
                <w:bCs/>
                <w:lang w:eastAsia="pl-PL"/>
              </w:rPr>
              <w:t xml:space="preserve">1</w:t>
            </w:r>
          </w:p>
        </w:tc>
        <w:tc>
          <w:tcPr>
            <w:tcW w:type="dxa" w:w="2797"/>
            <w:tcBorders/>
            <w:vAlign w:val="center"/>
          </w:tcPr>
          <w:p>
            <w:pPr>
              <w:suppressAutoHyphens/>
              <w:spacing/>
              <w:jc w:val="center"/>
              <w:rPr>
                <w:b/>
                <w:bCs/>
                <w:lang w:eastAsia="pl-PL"/>
              </w:rPr>
            </w:pPr>
            <w:r>
              <w:rPr>
                <w:b/>
                <w:bCs/>
                <w:lang w:eastAsia="pl-PL"/>
              </w:rPr>
              <w:t xml:space="preserve">2</w:t>
            </w:r>
          </w:p>
        </w:tc>
        <w:tc>
          <w:tcPr>
            <w:tcW w:type="dxa" w:w="2215"/>
            <w:tcBorders/>
            <w:vAlign w:val="center"/>
          </w:tcPr>
          <w:p>
            <w:pPr>
              <w:suppressAutoHyphens/>
              <w:spacing/>
              <w:jc w:val="center"/>
              <w:rPr>
                <w:b/>
                <w:bCs/>
                <w:lang w:eastAsia="pl-PL"/>
              </w:rPr>
            </w:pPr>
            <w:r>
              <w:rPr>
                <w:b/>
                <w:bCs/>
                <w:lang w:eastAsia="pl-PL"/>
              </w:rPr>
              <w:t xml:space="preserve">3</w:t>
            </w:r>
          </w:p>
        </w:tc>
        <w:tc>
          <w:tcPr>
            <w:tcW w:type="dxa" w:w="1070"/>
            <w:tcBorders/>
            <w:vAlign w:val="center"/>
          </w:tcPr>
          <w:p>
            <w:pPr>
              <w:suppressAutoHyphens/>
              <w:spacing/>
              <w:jc w:val="center"/>
              <w:rPr>
                <w:b/>
                <w:bCs/>
                <w:lang w:eastAsia="pl-PL"/>
              </w:rPr>
            </w:pPr>
            <w:r>
              <w:rPr>
                <w:b/>
                <w:bCs/>
                <w:lang w:eastAsia="pl-PL"/>
              </w:rPr>
              <w:t xml:space="preserve">4</w:t>
            </w:r>
          </w:p>
        </w:tc>
        <w:tc>
          <w:tcPr>
            <w:tcW w:type="dxa" w:w="1059"/>
            <w:tcBorders/>
            <w:vAlign w:val="center"/>
          </w:tcPr>
          <w:p>
            <w:pPr>
              <w:suppressAutoHyphens/>
              <w:spacing/>
              <w:jc w:val="center"/>
              <w:rPr>
                <w:b/>
                <w:bCs/>
                <w:lang w:eastAsia="pl-PL"/>
              </w:rPr>
            </w:pPr>
            <w:r>
              <w:rPr>
                <w:b/>
                <w:bCs/>
                <w:lang w:eastAsia="pl-PL"/>
              </w:rPr>
              <w:t xml:space="preserve">5</w:t>
            </w:r>
          </w:p>
        </w:tc>
        <w:tc>
          <w:tcPr>
            <w:tcW w:type="dxa" w:w="1059"/>
            <w:tcBorders/>
            <w:vAlign w:val="center"/>
          </w:tcPr>
          <w:p>
            <w:pPr>
              <w:suppressAutoHyphens/>
              <w:spacing/>
              <w:jc w:val="center"/>
              <w:rPr>
                <w:b/>
                <w:bCs/>
                <w:lang w:eastAsia="pl-PL"/>
              </w:rPr>
            </w:pPr>
            <w:r>
              <w:rPr>
                <w:b/>
                <w:bCs/>
                <w:lang w:eastAsia="pl-PL"/>
              </w:rPr>
              <w:t xml:space="preserve">6</w:t>
            </w:r>
          </w:p>
        </w:tc>
        <w:tc>
          <w:tcPr>
            <w:tcW w:type="dxa" w:w="1059"/>
            <w:tcBorders/>
            <w:vAlign w:val="center"/>
          </w:tcPr>
          <w:p>
            <w:pPr>
              <w:suppressAutoHyphens/>
              <w:spacing/>
              <w:jc w:val="center"/>
              <w:rPr>
                <w:b/>
                <w:bCs/>
                <w:lang w:eastAsia="pl-PL"/>
              </w:rPr>
            </w:pPr>
            <w:r>
              <w:rPr>
                <w:b/>
                <w:bCs/>
                <w:lang w:eastAsia="pl-PL"/>
              </w:rPr>
              <w:t xml:space="preserve">7</w:t>
            </w:r>
          </w:p>
        </w:tc>
        <w:tc>
          <w:tcPr>
            <w:tcW w:type="dxa" w:w="1308"/>
            <w:tcBorders/>
            <w:vAlign w:val="center"/>
          </w:tcPr>
          <w:p>
            <w:pPr>
              <w:suppressAutoHyphens/>
              <w:spacing/>
              <w:jc w:val="center"/>
              <w:rPr>
                <w:b/>
                <w:bCs/>
                <w:lang w:eastAsia="pl-PL"/>
              </w:rPr>
            </w:pPr>
            <w:r>
              <w:rPr>
                <w:b/>
                <w:bCs/>
                <w:lang w:eastAsia="pl-PL"/>
              </w:rPr>
              <w:t xml:space="preserve">8</w:t>
            </w:r>
          </w:p>
        </w:tc>
        <w:tc>
          <w:tcPr>
            <w:tcW w:type="dxa" w:w="1186"/>
            <w:tcBorders/>
            <w:vAlign w:val="center"/>
          </w:tcPr>
          <w:p>
            <w:pPr>
              <w:suppressAutoHyphens/>
              <w:spacing/>
              <w:jc w:val="center"/>
              <w:rPr>
                <w:b/>
                <w:bCs/>
                <w:lang w:eastAsia="pl-PL"/>
              </w:rPr>
            </w:pPr>
            <w:r>
              <w:rPr>
                <w:b/>
                <w:bCs/>
                <w:lang w:eastAsia="pl-PL"/>
              </w:rPr>
              <w:t xml:space="preserve">9</w:t>
            </w:r>
          </w:p>
        </w:tc>
      </w:tr>
      <w:tr>
        <w:trPr>
          <w:trHeight w:val="740" w:hRule="atLeast"/>
        </w:trPr>
        <w:tc>
          <w:tcPr>
            <w:tcW w:type="dxa" w:w="1673"/>
            <w:tcBorders/>
            <w:vAlign w:val="center"/>
          </w:tcPr>
          <w:p>
            <w:pPr>
              <w:suppressAutoHyphens/>
              <w:spacing/>
              <w:jc w:val="center"/>
              <w:rPr>
                <w:sz w:val="22"/>
                <w:szCs w:val="22"/>
                <w:lang w:eastAsia="pl-PL"/>
              </w:rPr>
            </w:pPr>
            <w:r>
              <w:rPr>
                <w:sz w:val="22"/>
                <w:szCs w:val="22"/>
                <w:lang w:eastAsia="pl-PL"/>
              </w:rPr>
              <w:t xml:space="preserve">(pildo užsakovas)</w:t>
            </w:r>
          </w:p>
        </w:tc>
        <w:tc>
          <w:tcPr>
            <w:tcW w:type="dxa" w:w="2797"/>
            <w:tcBorders/>
            <w:vAlign w:val="center"/>
          </w:tcPr>
          <w:p>
            <w:pPr>
              <w:suppressAutoHyphens/>
              <w:spacing/>
              <w:jc w:val="center"/>
              <w:rPr>
                <w:sz w:val="22"/>
                <w:szCs w:val="22"/>
                <w:lang w:eastAsia="pl-PL"/>
              </w:rPr>
            </w:pPr>
            <w:r>
              <w:rPr>
                <w:sz w:val="22"/>
                <w:szCs w:val="22"/>
                <w:lang w:eastAsia="pl-PL"/>
              </w:rPr>
              <w:t xml:space="preserve">(pildo užsakovas)</w:t>
            </w:r>
          </w:p>
        </w:tc>
        <w:tc>
          <w:tcPr>
            <w:tcW w:type="dxa" w:w="2215"/>
            <w:tcBorders/>
            <w:vAlign w:val="center"/>
          </w:tcPr>
          <w:p>
            <w:pPr>
              <w:suppressAutoHyphens/>
              <w:spacing/>
              <w:jc w:val="center"/>
              <w:rPr>
                <w:sz w:val="22"/>
                <w:szCs w:val="22"/>
                <w:lang w:eastAsia="pl-PL"/>
              </w:rPr>
            </w:pPr>
            <w:r>
              <w:rPr>
                <w:sz w:val="22"/>
                <w:szCs w:val="22"/>
                <w:lang w:eastAsia="pl-PL"/>
              </w:rPr>
              <w:t xml:space="preserve">(pildo užsakovas)</w:t>
            </w:r>
          </w:p>
        </w:tc>
        <w:tc>
          <w:tcPr>
            <w:tcW w:type="dxa" w:w="1070"/>
            <w:tcBorders/>
            <w:vAlign w:val="center"/>
          </w:tcPr>
          <w:p>
            <w:pPr>
              <w:suppressAutoHyphens/>
              <w:spacing/>
              <w:jc w:val="center"/>
              <w:rPr>
                <w:sz w:val="22"/>
                <w:szCs w:val="22"/>
                <w:lang w:eastAsia="pl-PL"/>
              </w:rPr>
            </w:pPr>
            <w:r>
              <w:rPr>
                <w:sz w:val="22"/>
                <w:szCs w:val="22"/>
                <w:lang w:eastAsia="pl-PL"/>
              </w:rPr>
              <w:t xml:space="preserve">(pildo užsakovas)</w:t>
            </w:r>
          </w:p>
        </w:tc>
        <w:tc>
          <w:tcPr>
            <w:tcW w:type="dxa" w:w="1059"/>
            <w:tcBorders/>
            <w:vAlign w:val="center"/>
          </w:tcPr>
          <w:p>
            <w:pPr>
              <w:suppressAutoHyphens/>
              <w:spacing/>
              <w:jc w:val="center"/>
              <w:rPr>
                <w:sz w:val="22"/>
                <w:szCs w:val="22"/>
                <w:lang w:eastAsia="pl-PL"/>
              </w:rPr>
            </w:pPr>
            <w:r>
              <w:rPr>
                <w:sz w:val="22"/>
                <w:szCs w:val="22"/>
                <w:lang w:eastAsia="pl-PL"/>
              </w:rPr>
              <w:t xml:space="preserve">(pildo užsakovas)</w:t>
            </w:r>
          </w:p>
        </w:tc>
        <w:tc>
          <w:tcPr>
            <w:tcW w:type="dxa" w:w="1059"/>
            <w:tcBorders/>
            <w:vAlign w:val="center"/>
          </w:tcPr>
          <w:p>
            <w:pPr>
              <w:suppressAutoHyphens/>
              <w:spacing/>
              <w:jc w:val="center"/>
              <w:rPr>
                <w:sz w:val="22"/>
                <w:szCs w:val="22"/>
                <w:lang w:eastAsia="pl-PL"/>
              </w:rPr>
            </w:pPr>
            <w:r>
              <w:rPr>
                <w:sz w:val="22"/>
                <w:szCs w:val="22"/>
                <w:lang w:eastAsia="pl-PL"/>
              </w:rPr>
              <w:t xml:space="preserve">(pildo užsakovas)</w:t>
            </w:r>
          </w:p>
        </w:tc>
        <w:tc>
          <w:tcPr>
            <w:tcW w:type="dxa" w:w="1059"/>
            <w:tcBorders/>
            <w:vAlign w:val="center"/>
          </w:tcPr>
          <w:p>
            <w:pPr>
              <w:suppressAutoHyphens/>
              <w:spacing/>
              <w:jc w:val="center"/>
              <w:rPr>
                <w:sz w:val="22"/>
                <w:szCs w:val="22"/>
                <w:lang w:eastAsia="pl-PL"/>
              </w:rPr>
            </w:pPr>
            <w:r>
              <w:rPr>
                <w:sz w:val="22"/>
                <w:szCs w:val="22"/>
                <w:lang w:eastAsia="pl-PL"/>
              </w:rPr>
              <w:t xml:space="preserve">(pildo užsakovas)</w:t>
            </w:r>
          </w:p>
        </w:tc>
        <w:tc>
          <w:tcPr>
            <w:tcW w:type="dxa" w:w="1308"/>
            <w:tcBorders/>
            <w:vAlign w:val="center"/>
          </w:tcPr>
          <w:p>
            <w:pPr>
              <w:suppressAutoHyphens/>
              <w:spacing/>
              <w:jc w:val="center"/>
              <w:rPr>
                <w:sz w:val="22"/>
                <w:szCs w:val="22"/>
                <w:lang w:eastAsia="pl-PL"/>
              </w:rPr>
            </w:pPr>
            <w:r>
              <w:rPr>
                <w:sz w:val="22"/>
                <w:szCs w:val="22"/>
                <w:lang w:eastAsia="pl-PL"/>
              </w:rPr>
              <w:t xml:space="preserve">(pildo užsakovas)</w:t>
            </w:r>
          </w:p>
        </w:tc>
        <w:tc>
          <w:tcPr>
            <w:tcW w:type="dxa" w:w="1186"/>
            <w:tcBorders/>
            <w:vAlign w:val="center"/>
          </w:tcPr>
          <w:p>
            <w:pPr>
              <w:suppressAutoHyphens/>
              <w:spacing/>
              <w:jc w:val="center"/>
              <w:rPr>
                <w:sz w:val="22"/>
                <w:szCs w:val="22"/>
                <w:lang w:eastAsia="pl-PL"/>
              </w:rPr>
            </w:pPr>
            <w:r>
              <w:rPr>
                <w:sz w:val="22"/>
                <w:szCs w:val="22"/>
                <w:lang w:eastAsia="pl-PL"/>
              </w:rPr>
              <w:t xml:space="preserve">(pildo užsakovas)</w:t>
            </w:r>
          </w:p>
        </w:tc>
      </w:tr>
    </w:tbl>
    <w:p w14:paraId="581DA6CA">
      <w:pPr>
        <w:spacing/>
        <w:rPr/>
      </w:pPr>
    </w:p>
    <w:p w14:paraId="581DA6CB">
      <w:pPr>
        <w:suppressAutoHyphens/>
        <w:spacing/>
        <w:rPr/>
      </w:pPr>
    </w:p>
    <w:p w14:paraId="581DA6CC">
      <w:pPr>
        <w:suppressAutoHyphens/>
        <w:spacing/>
        <w:rPr/>
      </w:pPr>
    </w:p>
    <w:p w14:paraId="581DA6CD">
      <w:pPr>
        <w:suppressAutoHyphens/>
        <w:spacing/>
        <w:rPr/>
      </w:pPr>
      <w:r>
        <w:rPr/>
        <w:t xml:space="preserve">5 lentelė. Statinio informacinio modeliavimo informacijos detalumo lygio (LOI) reikalavimai </w:t>
      </w:r>
    </w:p>
    <w:p w14:paraId="581DA6CE">
      <w:pPr>
        <w:suppressAutoHyphens/>
        <w:spacing/>
        <w:rPr>
          <w:rFonts w:cs="Arial"/>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105"/>
        <w:gridCol w:w="1105"/>
        <w:gridCol w:w="1125"/>
        <w:gridCol w:w="1173"/>
        <w:gridCol w:w="1270"/>
        <w:gridCol w:w="1112"/>
        <w:gridCol w:w="1367"/>
        <w:gridCol w:w="1104"/>
        <w:gridCol w:w="1609"/>
        <w:gridCol w:w="1167"/>
        <w:gridCol w:w="1319"/>
        <w:gridCol w:w="1104"/>
      </w:tblGrid>
      <w:tr>
        <w:trPr>
          <w:trHeight w:val="416" w:hRule="atLeast"/>
        </w:trPr>
        <w:tc>
          <w:tcPr>
            <w:tcW w:type="dxa" w:w="704"/>
            <w:vMerge w:val="restart"/>
            <w:tcBorders/>
            <w:vAlign w:val="center"/>
          </w:tcPr>
          <w:p>
            <w:pPr>
              <w:suppressAutoHyphens/>
              <w:spacing/>
              <w:jc w:val="center"/>
              <w:rPr>
                <w:b/>
                <w:bCs/>
                <w:lang w:eastAsia="pl-PL"/>
              </w:rPr>
            </w:pPr>
            <w:r>
              <w:rPr>
                <w:b/>
                <w:bCs/>
                <w:lang w:eastAsia="pl-PL"/>
              </w:rPr>
              <w:t xml:space="preserve">Nr.</w:t>
            </w:r>
          </w:p>
        </w:tc>
        <w:tc>
          <w:tcPr>
            <w:tcW w:type="dxa" w:w="6582"/>
            <w:gridSpan w:val="6"/>
            <w:tcBorders/>
            <w:vAlign w:val="center"/>
          </w:tcPr>
          <w:p>
            <w:pPr>
              <w:suppressAutoHyphens/>
              <w:spacing/>
              <w:jc w:val="center"/>
              <w:rPr>
                <w:b/>
                <w:bCs/>
                <w:lang w:eastAsia="pl-PL"/>
              </w:rPr>
            </w:pPr>
            <w:r>
              <w:rPr>
                <w:b/>
                <w:bCs/>
                <w:lang w:eastAsia="pl-PL"/>
              </w:rPr>
              <w:t xml:space="preserve">Atributai</w:t>
            </w:r>
          </w:p>
        </w:tc>
        <w:tc>
          <w:tcPr>
            <w:tcW w:type="dxa" w:w="1036"/>
            <w:vMerge w:val="restart"/>
            <w:tcBorders/>
            <w:vAlign w:val="center"/>
          </w:tcPr>
          <w:p>
            <w:pPr>
              <w:suppressAutoHyphens/>
              <w:spacing/>
              <w:jc w:val="center"/>
              <w:rPr>
                <w:b/>
                <w:bCs/>
                <w:lang w:eastAsia="pl-PL"/>
              </w:rPr>
            </w:pPr>
            <w:r>
              <w:rPr>
                <w:b/>
                <w:bCs/>
                <w:lang w:eastAsia="pl-PL"/>
              </w:rPr>
              <w:t xml:space="preserve">Galimos ir (ar) ribinės reikšmės</w:t>
            </w:r>
          </w:p>
        </w:tc>
        <w:tc>
          <w:tcPr>
            <w:tcW w:type="dxa" w:w="4080"/>
            <w:gridSpan w:val="3"/>
            <w:tcBorders/>
            <w:vAlign w:val="center"/>
          </w:tcPr>
          <w:p>
            <w:pPr>
              <w:suppressAutoHyphens/>
              <w:spacing/>
              <w:jc w:val="center"/>
              <w:rPr>
                <w:szCs w:val="24"/>
              </w:rPr>
            </w:pPr>
            <w:r>
              <w:rPr>
                <w:b/>
                <w:bCs/>
                <w:lang w:eastAsia="pl-PL"/>
              </w:rPr>
              <w:t xml:space="preserve">Klasifikatorius</w:t>
            </w:r>
          </w:p>
        </w:tc>
        <w:tc>
          <w:tcPr>
            <w:tcW w:type="dxa" w:w="1024"/>
            <w:tcBorders/>
            <w:vAlign w:val="center"/>
          </w:tcPr>
          <w:p>
            <w:pPr>
              <w:suppressAutoHyphens/>
              <w:spacing/>
              <w:jc w:val="center"/>
              <w:rPr>
                <w:b/>
                <w:bCs/>
                <w:lang w:eastAsia="pl-PL"/>
              </w:rPr>
            </w:pPr>
            <w:r>
              <w:rPr>
                <w:b/>
                <w:bCs/>
                <w:lang w:eastAsia="pl-PL"/>
              </w:rPr>
              <w:t xml:space="preserve">Projekto dalis</w:t>
            </w:r>
          </w:p>
        </w:tc>
      </w:tr>
      <w:tr>
        <w:trPr>
          <w:trHeight w:val="707" w:hRule="atLeast"/>
        </w:trPr>
        <w:tc>
          <w:tcPr>
            <w:tcW w:type="dxa" w:w="704"/>
            <w:vMerge w:val="continue"/>
            <w:tcBorders/>
          </w:tcPr>
          <w:p>
            <w:pPr>
              <w:spacing/>
              <w:rPr/>
            </w:pPr>
          </w:p>
        </w:tc>
        <w:tc>
          <w:tcPr>
            <w:tcW w:type="dxa" w:w="1179"/>
            <w:tcBorders>
              <w:bottom w:val="single" w:color="auto" w:sz="4" w:space="0"/>
            </w:tcBorders>
            <w:vAlign w:val="center"/>
          </w:tcPr>
          <w:p>
            <w:pPr>
              <w:suppressAutoHyphens/>
              <w:spacing/>
              <w:jc w:val="center"/>
              <w:rPr>
                <w:b/>
                <w:bCs/>
                <w:lang w:eastAsia="pl-PL"/>
              </w:rPr>
            </w:pPr>
            <w:r>
              <w:rPr>
                <w:b/>
                <w:bCs/>
                <w:lang w:eastAsia="pl-PL"/>
              </w:rPr>
              <w:t xml:space="preserve">Atributo ar jo rinkinio vardas</w:t>
            </w:r>
          </w:p>
        </w:tc>
        <w:tc>
          <w:tcPr>
            <w:tcW w:type="dxa" w:w="1121"/>
            <w:tcBorders>
              <w:bottom w:val="single" w:color="auto" w:sz="4" w:space="0"/>
            </w:tcBorders>
            <w:vAlign w:val="center"/>
          </w:tcPr>
          <w:p>
            <w:pPr>
              <w:suppressAutoHyphens/>
              <w:spacing/>
              <w:jc w:val="center"/>
              <w:rPr>
                <w:b/>
                <w:bCs/>
                <w:lang w:eastAsia="pl-PL"/>
              </w:rPr>
            </w:pPr>
            <w:r>
              <w:rPr>
                <w:b/>
                <w:bCs/>
                <w:lang w:eastAsia="pl-PL"/>
              </w:rPr>
              <w:t xml:space="preserve">Duomenų tipas</w:t>
            </w:r>
          </w:p>
        </w:tc>
        <w:tc>
          <w:tcPr>
            <w:tcW w:type="dxa" w:w="1169"/>
            <w:tcBorders>
              <w:bottom w:val="single" w:color="auto" w:sz="4" w:space="0"/>
            </w:tcBorders>
            <w:vAlign w:val="center"/>
          </w:tcPr>
          <w:p>
            <w:pPr>
              <w:suppressAutoHyphens/>
              <w:spacing/>
              <w:jc w:val="center"/>
              <w:rPr>
                <w:b/>
                <w:bCs/>
                <w:lang w:eastAsia="pl-PL"/>
              </w:rPr>
            </w:pPr>
            <w:r>
              <w:rPr>
                <w:b/>
                <w:bCs/>
                <w:lang w:eastAsia="pl-PL"/>
              </w:rPr>
              <w:t xml:space="preserve">Matavimo vienetai</w:t>
            </w:r>
          </w:p>
        </w:tc>
        <w:tc>
          <w:tcPr>
            <w:tcW w:type="dxa" w:w="859"/>
            <w:tcBorders>
              <w:bottom w:val="single" w:color="auto" w:sz="4" w:space="0"/>
            </w:tcBorders>
            <w:vAlign w:val="center"/>
          </w:tcPr>
          <w:p>
            <w:pPr>
              <w:suppressAutoHyphens/>
              <w:spacing/>
              <w:jc w:val="center"/>
              <w:rPr>
                <w:b/>
                <w:bCs/>
                <w:lang w:eastAsia="pl-PL"/>
              </w:rPr>
            </w:pPr>
            <w:r>
              <w:rPr>
                <w:b/>
                <w:bCs/>
                <w:lang w:eastAsia="pl-PL"/>
              </w:rPr>
              <w:t xml:space="preserve">Aprašymas</w:t>
            </w:r>
          </w:p>
        </w:tc>
        <w:tc>
          <w:tcPr>
            <w:tcW w:type="dxa" w:w="1109"/>
            <w:tcBorders>
              <w:bottom w:val="single" w:color="auto" w:sz="4" w:space="0"/>
            </w:tcBorders>
            <w:vAlign w:val="center"/>
          </w:tcPr>
          <w:p>
            <w:pPr>
              <w:suppressAutoHyphens/>
              <w:spacing/>
              <w:jc w:val="center"/>
              <w:rPr>
                <w:b/>
                <w:bCs/>
                <w:lang w:eastAsia="pl-PL"/>
              </w:rPr>
            </w:pPr>
            <w:r>
              <w:rPr>
                <w:b/>
                <w:bCs/>
                <w:lang w:eastAsia="pl-PL"/>
              </w:rPr>
              <w:t xml:space="preserve">Formatas</w:t>
            </w:r>
          </w:p>
        </w:tc>
        <w:tc>
          <w:tcPr>
            <w:tcW w:type="dxa" w:w="1145"/>
            <w:tcBorders>
              <w:bottom w:val="single" w:color="auto" w:sz="4" w:space="0"/>
            </w:tcBorders>
            <w:vAlign w:val="center"/>
          </w:tcPr>
          <w:p>
            <w:pPr>
              <w:suppressAutoHyphens/>
              <w:spacing/>
              <w:jc w:val="center"/>
              <w:rPr>
                <w:b/>
                <w:bCs/>
                <w:lang w:eastAsia="pl-PL"/>
              </w:rPr>
            </w:pPr>
            <w:r>
              <w:rPr>
                <w:b/>
                <w:bCs/>
                <w:lang w:eastAsia="pl-PL"/>
              </w:rPr>
              <w:t xml:space="preserve">Komentaras</w:t>
            </w:r>
          </w:p>
        </w:tc>
        <w:tc>
          <w:tcPr>
            <w:tcW w:type="dxa" w:w="1036"/>
            <w:vMerge w:val="continue"/>
            <w:tcBorders/>
          </w:tcPr>
          <w:p>
            <w:pPr>
              <w:spacing/>
              <w:rPr/>
            </w:pPr>
          </w:p>
        </w:tc>
        <w:tc>
          <w:tcPr>
            <w:tcW w:type="dxa" w:w="1603"/>
            <w:tcBorders>
              <w:bottom w:val="single" w:color="auto" w:sz="4" w:space="0"/>
            </w:tcBorders>
            <w:vAlign w:val="center"/>
          </w:tcPr>
          <w:p>
            <w:pPr>
              <w:suppressAutoHyphens/>
              <w:spacing/>
              <w:jc w:val="center"/>
              <w:rPr>
                <w:szCs w:val="24"/>
              </w:rPr>
            </w:pPr>
            <w:r>
              <w:rPr>
                <w:b/>
                <w:bCs/>
                <w:lang w:eastAsia="pl-PL"/>
              </w:rPr>
              <w:t xml:space="preserve">Klasifikatorius</w:t>
            </w:r>
          </w:p>
        </w:tc>
        <w:tc>
          <w:tcPr>
            <w:tcW w:type="dxa" w:w="1163"/>
            <w:tcBorders>
              <w:bottom w:val="single" w:color="auto" w:sz="4" w:space="0"/>
            </w:tcBorders>
            <w:vAlign w:val="center"/>
          </w:tcPr>
          <w:p>
            <w:pPr>
              <w:suppressAutoHyphens/>
              <w:spacing/>
              <w:jc w:val="center"/>
              <w:rPr>
                <w:b/>
                <w:bCs/>
                <w:lang w:eastAsia="pl-PL"/>
              </w:rPr>
            </w:pPr>
            <w:r>
              <w:rPr>
                <w:b/>
                <w:bCs/>
                <w:lang w:eastAsia="pl-PL"/>
              </w:rPr>
              <w:t xml:space="preserve">Terminas, apibūdi-nimas</w:t>
            </w:r>
          </w:p>
        </w:tc>
        <w:tc>
          <w:tcPr>
            <w:tcW w:type="dxa" w:w="1314"/>
            <w:tcBorders>
              <w:bottom w:val="single" w:color="auto" w:sz="4" w:space="0"/>
            </w:tcBorders>
            <w:vAlign w:val="center"/>
          </w:tcPr>
          <w:p>
            <w:pPr>
              <w:suppressAutoHyphens/>
              <w:spacing/>
              <w:jc w:val="center"/>
              <w:rPr>
                <w:b/>
                <w:bCs/>
                <w:lang w:eastAsia="pl-PL"/>
              </w:rPr>
            </w:pPr>
            <w:r>
              <w:rPr>
                <w:b/>
                <w:bCs/>
                <w:lang w:eastAsia="pl-PL"/>
              </w:rPr>
              <w:t xml:space="preserve">Taikymo apimtys, apribojimai</w:t>
            </w:r>
          </w:p>
        </w:tc>
        <w:tc>
          <w:tcPr>
            <w:tcW w:type="dxa" w:w="1024"/>
            <w:tcBorders>
              <w:bottom w:val="single" w:color="auto" w:sz="4" w:space="0"/>
            </w:tcBorders>
            <w:vAlign w:val="center"/>
          </w:tcPr>
          <w:p>
            <w:pPr>
              <w:suppressAutoHyphens/>
              <w:spacing/>
              <w:jc w:val="center"/>
              <w:rPr>
                <w:b/>
                <w:bCs/>
                <w:sz w:val="22"/>
                <w:szCs w:val="22"/>
                <w:lang w:eastAsia="pl-PL"/>
              </w:rPr>
            </w:pPr>
            <w:r>
              <w:rPr>
                <w:sz w:val="22"/>
                <w:szCs w:val="22"/>
                <w:lang w:eastAsia="pl-PL"/>
              </w:rPr>
              <w:t xml:space="preserve">(užpildo užsakovas)</w:t>
            </w:r>
          </w:p>
        </w:tc>
      </w:tr>
      <w:tr>
        <w:trPr>
          <w:trHeight w:val="340" w:hRule="atLeast"/>
        </w:trPr>
        <w:tc>
          <w:tcPr>
            <w:tcW w:type="dxa" w:w="704"/>
            <w:tcBorders/>
            <w:vAlign w:val="center"/>
          </w:tcPr>
          <w:p>
            <w:pPr>
              <w:suppressAutoHyphens/>
              <w:spacing/>
              <w:jc w:val="center"/>
              <w:rPr>
                <w:b/>
                <w:bCs/>
                <w:lang w:eastAsia="pl-PL"/>
              </w:rPr>
            </w:pPr>
            <w:r>
              <w:rPr>
                <w:b/>
                <w:bCs/>
                <w:lang w:eastAsia="pl-PL"/>
              </w:rPr>
              <w:t xml:space="preserve">1</w:t>
            </w:r>
          </w:p>
        </w:tc>
        <w:tc>
          <w:tcPr>
            <w:tcW w:type="dxa" w:w="1179"/>
            <w:tcBorders/>
            <w:vAlign w:val="center"/>
          </w:tcPr>
          <w:p>
            <w:pPr>
              <w:suppressAutoHyphens/>
              <w:spacing/>
              <w:jc w:val="center"/>
              <w:rPr>
                <w:b/>
                <w:bCs/>
                <w:lang w:eastAsia="pl-PL"/>
              </w:rPr>
            </w:pPr>
            <w:r>
              <w:rPr>
                <w:b/>
                <w:bCs/>
                <w:lang w:eastAsia="pl-PL"/>
              </w:rPr>
              <w:t xml:space="preserve">2</w:t>
            </w:r>
          </w:p>
        </w:tc>
        <w:tc>
          <w:tcPr>
            <w:tcW w:type="dxa" w:w="1121"/>
            <w:tcBorders/>
            <w:vAlign w:val="center"/>
          </w:tcPr>
          <w:p>
            <w:pPr>
              <w:suppressAutoHyphens/>
              <w:spacing/>
              <w:jc w:val="center"/>
              <w:rPr>
                <w:b/>
                <w:bCs/>
                <w:lang w:eastAsia="pl-PL"/>
              </w:rPr>
            </w:pPr>
            <w:r>
              <w:rPr>
                <w:b/>
                <w:bCs/>
                <w:lang w:eastAsia="pl-PL"/>
              </w:rPr>
              <w:t xml:space="preserve">3</w:t>
            </w:r>
          </w:p>
        </w:tc>
        <w:tc>
          <w:tcPr>
            <w:tcW w:type="dxa" w:w="1169"/>
            <w:tcBorders/>
            <w:vAlign w:val="center"/>
          </w:tcPr>
          <w:p>
            <w:pPr>
              <w:suppressAutoHyphens/>
              <w:spacing/>
              <w:jc w:val="center"/>
              <w:rPr>
                <w:b/>
                <w:bCs/>
                <w:lang w:eastAsia="pl-PL"/>
              </w:rPr>
            </w:pPr>
            <w:r>
              <w:rPr>
                <w:b/>
                <w:bCs/>
                <w:lang w:eastAsia="pl-PL"/>
              </w:rPr>
              <w:t xml:space="preserve">4</w:t>
            </w:r>
          </w:p>
        </w:tc>
        <w:tc>
          <w:tcPr>
            <w:tcW w:type="dxa" w:w="859"/>
            <w:tcBorders/>
            <w:vAlign w:val="center"/>
          </w:tcPr>
          <w:p>
            <w:pPr>
              <w:suppressAutoHyphens/>
              <w:spacing/>
              <w:jc w:val="center"/>
              <w:rPr>
                <w:b/>
                <w:bCs/>
                <w:lang w:eastAsia="pl-PL"/>
              </w:rPr>
            </w:pPr>
            <w:r>
              <w:rPr>
                <w:b/>
                <w:bCs/>
                <w:lang w:eastAsia="pl-PL"/>
              </w:rPr>
              <w:t xml:space="preserve">5</w:t>
            </w:r>
          </w:p>
        </w:tc>
        <w:tc>
          <w:tcPr>
            <w:tcW w:type="dxa" w:w="1109"/>
            <w:tcBorders/>
            <w:vAlign w:val="center"/>
          </w:tcPr>
          <w:p>
            <w:pPr>
              <w:suppressAutoHyphens/>
              <w:spacing/>
              <w:jc w:val="center"/>
              <w:rPr>
                <w:b/>
                <w:bCs/>
                <w:lang w:eastAsia="pl-PL"/>
              </w:rPr>
            </w:pPr>
            <w:r>
              <w:rPr>
                <w:b/>
                <w:bCs/>
                <w:lang w:eastAsia="pl-PL"/>
              </w:rPr>
              <w:t xml:space="preserve">6</w:t>
            </w:r>
          </w:p>
        </w:tc>
        <w:tc>
          <w:tcPr>
            <w:tcW w:type="dxa" w:w="1145"/>
            <w:tcBorders/>
            <w:vAlign w:val="center"/>
          </w:tcPr>
          <w:p>
            <w:pPr>
              <w:suppressAutoHyphens/>
              <w:spacing/>
              <w:jc w:val="center"/>
              <w:rPr>
                <w:b/>
                <w:bCs/>
                <w:lang w:eastAsia="pl-PL"/>
              </w:rPr>
            </w:pPr>
            <w:r>
              <w:rPr>
                <w:b/>
                <w:bCs/>
                <w:lang w:eastAsia="pl-PL"/>
              </w:rPr>
              <w:t xml:space="preserve">7</w:t>
            </w:r>
          </w:p>
        </w:tc>
        <w:tc>
          <w:tcPr>
            <w:tcW w:type="dxa" w:w="1036"/>
            <w:tcBorders/>
            <w:vAlign w:val="center"/>
          </w:tcPr>
          <w:p>
            <w:pPr>
              <w:suppressAutoHyphens/>
              <w:spacing/>
              <w:jc w:val="center"/>
              <w:rPr>
                <w:b/>
                <w:bCs/>
                <w:lang w:eastAsia="pl-PL"/>
              </w:rPr>
            </w:pPr>
            <w:r>
              <w:rPr>
                <w:b/>
                <w:bCs/>
                <w:lang w:eastAsia="pl-PL"/>
              </w:rPr>
              <w:t xml:space="preserve">8</w:t>
            </w:r>
          </w:p>
        </w:tc>
        <w:tc>
          <w:tcPr>
            <w:tcW w:type="dxa" w:w="1603"/>
            <w:tcBorders/>
            <w:vAlign w:val="center"/>
          </w:tcPr>
          <w:p>
            <w:pPr>
              <w:suppressAutoHyphens/>
              <w:spacing/>
              <w:jc w:val="center"/>
              <w:rPr>
                <w:b/>
                <w:bCs/>
                <w:lang w:eastAsia="pl-PL"/>
              </w:rPr>
            </w:pPr>
            <w:r>
              <w:rPr>
                <w:b/>
                <w:bCs/>
                <w:lang w:eastAsia="pl-PL"/>
              </w:rPr>
              <w:t xml:space="preserve">9</w:t>
            </w:r>
          </w:p>
        </w:tc>
        <w:tc>
          <w:tcPr>
            <w:tcW w:type="dxa" w:w="1163"/>
            <w:tcBorders/>
            <w:vAlign w:val="center"/>
          </w:tcPr>
          <w:p>
            <w:pPr>
              <w:suppressAutoHyphens/>
              <w:spacing/>
              <w:jc w:val="center"/>
              <w:rPr>
                <w:b/>
                <w:bCs/>
                <w:lang w:eastAsia="pl-PL"/>
              </w:rPr>
            </w:pPr>
            <w:r>
              <w:rPr>
                <w:b/>
                <w:bCs/>
                <w:lang w:eastAsia="pl-PL"/>
              </w:rPr>
              <w:t xml:space="preserve">10</w:t>
            </w:r>
          </w:p>
        </w:tc>
        <w:tc>
          <w:tcPr>
            <w:tcW w:type="dxa" w:w="1314"/>
            <w:tcBorders/>
            <w:vAlign w:val="center"/>
          </w:tcPr>
          <w:p>
            <w:pPr>
              <w:suppressAutoHyphens/>
              <w:spacing/>
              <w:jc w:val="center"/>
              <w:rPr>
                <w:b/>
                <w:bCs/>
                <w:lang w:eastAsia="pl-PL"/>
              </w:rPr>
            </w:pPr>
            <w:r>
              <w:rPr>
                <w:b/>
                <w:bCs/>
                <w:lang w:eastAsia="pl-PL"/>
              </w:rPr>
              <w:t xml:space="preserve">11</w:t>
            </w:r>
          </w:p>
        </w:tc>
        <w:tc>
          <w:tcPr>
            <w:tcW w:type="dxa" w:w="1024"/>
            <w:tcBorders/>
            <w:vAlign w:val="center"/>
          </w:tcPr>
          <w:p>
            <w:pPr>
              <w:suppressAutoHyphens/>
              <w:spacing/>
              <w:jc w:val="center"/>
              <w:rPr>
                <w:b/>
                <w:bCs/>
                <w:lang w:eastAsia="pl-PL"/>
              </w:rPr>
            </w:pPr>
            <w:r>
              <w:rPr>
                <w:b/>
                <w:bCs/>
                <w:lang w:eastAsia="pl-PL"/>
              </w:rPr>
              <w:t xml:space="preserve">12</w:t>
            </w:r>
          </w:p>
        </w:tc>
      </w:tr>
      <w:tr>
        <w:trPr>
          <w:trHeight w:val="379" w:hRule="atLeast"/>
        </w:trPr>
        <w:tc>
          <w:tcPr>
            <w:tcW w:type="dxa" w:w="13426"/>
            <w:gridSpan w:val="12"/>
            <w:tcBorders/>
            <w:vAlign w:val="center"/>
          </w:tcPr>
          <w:p>
            <w:pPr>
              <w:suppressAutoHyphens/>
              <w:spacing/>
              <w:rPr>
                <w:b/>
                <w:bCs/>
                <w:sz w:val="20"/>
                <w:lang w:eastAsia="pl-PL"/>
              </w:rPr>
            </w:pPr>
            <w:r>
              <w:rPr>
                <w:b/>
                <w:bCs/>
                <w:sz w:val="20"/>
                <w:lang w:eastAsia="pl-PL"/>
              </w:rPr>
              <w:t xml:space="preserve">Klasifikatorius</w:t>
            </w:r>
          </w:p>
        </w:tc>
      </w:tr>
      <w:tr>
        <w:trPr>
          <w:trHeight w:val="750" w:hRule="atLeast"/>
        </w:trPr>
        <w:tc>
          <w:tcPr>
            <w:tcW w:type="dxa" w:w="704"/>
            <w:tcBorders/>
            <w:vAlign w:val="center"/>
          </w:tcPr>
          <w:p>
            <w:pPr>
              <w:suppressAutoHyphens/>
              <w:spacing/>
              <w:jc w:val="center"/>
              <w:rPr>
                <w:sz w:val="22"/>
                <w:szCs w:val="22"/>
                <w:lang w:eastAsia="pl-PL"/>
              </w:rPr>
            </w:pPr>
            <w:r>
              <w:rPr>
                <w:sz w:val="22"/>
                <w:szCs w:val="22"/>
                <w:lang w:eastAsia="pl-PL"/>
              </w:rPr>
              <w:t xml:space="preserve">(pildo užsakovas)</w:t>
            </w:r>
          </w:p>
        </w:tc>
        <w:tc>
          <w:tcPr>
            <w:tcW w:type="dxa" w:w="1179"/>
            <w:tcBorders/>
            <w:vAlign w:val="center"/>
          </w:tcPr>
          <w:p>
            <w:pPr>
              <w:suppressAutoHyphens/>
              <w:spacing/>
              <w:jc w:val="center"/>
              <w:rPr>
                <w:sz w:val="22"/>
                <w:szCs w:val="22"/>
                <w:lang w:eastAsia="pl-PL"/>
              </w:rPr>
            </w:pPr>
            <w:r>
              <w:rPr>
                <w:sz w:val="22"/>
                <w:szCs w:val="22"/>
                <w:lang w:eastAsia="pl-PL"/>
              </w:rPr>
              <w:t xml:space="preserve">(pildo užsakovas)</w:t>
            </w:r>
          </w:p>
        </w:tc>
        <w:tc>
          <w:tcPr>
            <w:tcW w:type="dxa" w:w="1121"/>
            <w:tcBorders/>
            <w:vAlign w:val="center"/>
          </w:tcPr>
          <w:p>
            <w:pPr>
              <w:suppressAutoHyphens/>
              <w:spacing/>
              <w:jc w:val="center"/>
              <w:rPr>
                <w:sz w:val="22"/>
                <w:szCs w:val="22"/>
                <w:lang w:eastAsia="pl-PL"/>
              </w:rPr>
            </w:pPr>
            <w:r>
              <w:rPr>
                <w:sz w:val="22"/>
                <w:szCs w:val="22"/>
                <w:lang w:eastAsia="pl-PL"/>
              </w:rPr>
              <w:t xml:space="preserve">(pildo užsakovas)</w:t>
            </w:r>
          </w:p>
        </w:tc>
        <w:tc>
          <w:tcPr>
            <w:tcW w:type="dxa" w:w="1169"/>
            <w:tcBorders/>
            <w:vAlign w:val="center"/>
          </w:tcPr>
          <w:p>
            <w:pPr>
              <w:suppressAutoHyphens/>
              <w:spacing/>
              <w:jc w:val="center"/>
              <w:rPr>
                <w:sz w:val="22"/>
                <w:szCs w:val="22"/>
                <w:lang w:eastAsia="pl-PL"/>
              </w:rPr>
            </w:pPr>
            <w:r>
              <w:rPr>
                <w:sz w:val="22"/>
                <w:szCs w:val="22"/>
                <w:lang w:eastAsia="pl-PL"/>
              </w:rPr>
              <w:t xml:space="preserve">(pildo užsakovas)</w:t>
            </w:r>
          </w:p>
        </w:tc>
        <w:tc>
          <w:tcPr>
            <w:tcW w:type="dxa" w:w="859"/>
            <w:tcBorders/>
            <w:vAlign w:val="center"/>
          </w:tcPr>
          <w:p>
            <w:pPr>
              <w:suppressAutoHyphens/>
              <w:spacing/>
              <w:jc w:val="center"/>
              <w:rPr>
                <w:sz w:val="22"/>
                <w:szCs w:val="22"/>
                <w:lang w:eastAsia="pl-PL"/>
              </w:rPr>
            </w:pPr>
            <w:r>
              <w:rPr>
                <w:sz w:val="22"/>
                <w:szCs w:val="22"/>
                <w:lang w:eastAsia="pl-PL"/>
              </w:rPr>
              <w:t xml:space="preserve">(pildo užsakovas)</w:t>
            </w:r>
          </w:p>
        </w:tc>
        <w:tc>
          <w:tcPr>
            <w:tcW w:type="dxa" w:w="1109"/>
            <w:tcBorders/>
            <w:vAlign w:val="center"/>
          </w:tcPr>
          <w:p>
            <w:pPr>
              <w:suppressAutoHyphens/>
              <w:spacing/>
              <w:jc w:val="center"/>
              <w:rPr>
                <w:sz w:val="22"/>
                <w:szCs w:val="22"/>
                <w:lang w:eastAsia="pl-PL"/>
              </w:rPr>
            </w:pPr>
            <w:r>
              <w:rPr>
                <w:sz w:val="22"/>
                <w:szCs w:val="22"/>
                <w:lang w:eastAsia="pl-PL"/>
              </w:rPr>
              <w:t xml:space="preserve">(pildo užsakovas)</w:t>
            </w:r>
          </w:p>
        </w:tc>
        <w:tc>
          <w:tcPr>
            <w:tcW w:type="dxa" w:w="1145"/>
            <w:tcBorders/>
            <w:vAlign w:val="center"/>
          </w:tcPr>
          <w:p>
            <w:pPr>
              <w:suppressAutoHyphens/>
              <w:spacing/>
              <w:jc w:val="center"/>
              <w:rPr>
                <w:sz w:val="22"/>
                <w:szCs w:val="22"/>
                <w:lang w:eastAsia="pl-PL"/>
              </w:rPr>
            </w:pPr>
            <w:r>
              <w:rPr>
                <w:sz w:val="22"/>
                <w:szCs w:val="22"/>
                <w:lang w:eastAsia="pl-PL"/>
              </w:rPr>
              <w:t xml:space="preserve">(pildo užsakovas)</w:t>
            </w:r>
          </w:p>
        </w:tc>
        <w:tc>
          <w:tcPr>
            <w:tcW w:type="dxa" w:w="1036"/>
            <w:tcBorders/>
            <w:vAlign w:val="center"/>
          </w:tcPr>
          <w:p>
            <w:pPr>
              <w:suppressAutoHyphens/>
              <w:spacing/>
              <w:jc w:val="center"/>
              <w:rPr>
                <w:sz w:val="22"/>
                <w:szCs w:val="22"/>
                <w:lang w:eastAsia="pl-PL"/>
              </w:rPr>
            </w:pPr>
            <w:r>
              <w:rPr>
                <w:sz w:val="22"/>
                <w:szCs w:val="22"/>
                <w:lang w:eastAsia="pl-PL"/>
              </w:rPr>
              <w:t xml:space="preserve">(pildo užsakovas)</w:t>
            </w:r>
          </w:p>
        </w:tc>
        <w:tc>
          <w:tcPr>
            <w:tcW w:type="dxa" w:w="1603"/>
            <w:tcBorders/>
            <w:vAlign w:val="center"/>
          </w:tcPr>
          <w:p>
            <w:pPr>
              <w:suppressAutoHyphens/>
              <w:spacing/>
              <w:jc w:val="center"/>
              <w:rPr>
                <w:sz w:val="22"/>
                <w:szCs w:val="22"/>
                <w:lang w:eastAsia="pl-PL"/>
              </w:rPr>
            </w:pPr>
            <w:r>
              <w:rPr>
                <w:sz w:val="22"/>
                <w:szCs w:val="22"/>
                <w:lang w:eastAsia="pl-PL"/>
              </w:rPr>
              <w:t xml:space="preserve">(pildo užsakovas)</w:t>
            </w:r>
          </w:p>
        </w:tc>
        <w:tc>
          <w:tcPr>
            <w:tcW w:type="dxa" w:w="1163"/>
            <w:tcBorders/>
            <w:vAlign w:val="center"/>
          </w:tcPr>
          <w:p>
            <w:pPr>
              <w:suppressAutoHyphens/>
              <w:spacing/>
              <w:jc w:val="center"/>
              <w:rPr>
                <w:sz w:val="22"/>
                <w:szCs w:val="22"/>
                <w:lang w:eastAsia="pl-PL"/>
              </w:rPr>
            </w:pPr>
            <w:r>
              <w:rPr>
                <w:sz w:val="22"/>
                <w:szCs w:val="22"/>
                <w:lang w:eastAsia="pl-PL"/>
              </w:rPr>
              <w:t xml:space="preserve">(pildo užsakovas)</w:t>
            </w:r>
          </w:p>
        </w:tc>
        <w:tc>
          <w:tcPr>
            <w:tcW w:type="dxa" w:w="1314"/>
            <w:tcBorders/>
            <w:vAlign w:val="center"/>
          </w:tcPr>
          <w:p>
            <w:pPr>
              <w:suppressAutoHyphens/>
              <w:spacing/>
              <w:jc w:val="center"/>
              <w:rPr>
                <w:sz w:val="22"/>
                <w:szCs w:val="22"/>
                <w:lang w:eastAsia="pl-PL"/>
              </w:rPr>
            </w:pPr>
            <w:r>
              <w:rPr>
                <w:sz w:val="22"/>
                <w:szCs w:val="22"/>
                <w:lang w:eastAsia="pl-PL"/>
              </w:rPr>
              <w:t xml:space="preserve">(pildo užsakovas)</w:t>
            </w:r>
          </w:p>
        </w:tc>
        <w:tc>
          <w:tcPr>
            <w:tcW w:type="dxa" w:w="1024"/>
            <w:tcBorders/>
            <w:vAlign w:val="center"/>
          </w:tcPr>
          <w:p>
            <w:pPr>
              <w:suppressAutoHyphens/>
              <w:spacing/>
              <w:jc w:val="center"/>
              <w:rPr>
                <w:sz w:val="22"/>
                <w:szCs w:val="22"/>
                <w:lang w:eastAsia="pl-PL"/>
              </w:rPr>
            </w:pPr>
            <w:r>
              <w:rPr>
                <w:sz w:val="22"/>
                <w:szCs w:val="22"/>
                <w:lang w:eastAsia="pl-PL"/>
              </w:rPr>
              <w:t xml:space="preserve">(pildo užsakovas)</w:t>
            </w:r>
          </w:p>
        </w:tc>
      </w:tr>
      <w:tr>
        <w:trPr>
          <w:trHeight w:val="429" w:hRule="atLeast"/>
        </w:trPr>
        <w:tc>
          <w:tcPr>
            <w:tcW w:type="dxa" w:w="13426"/>
            <w:gridSpan w:val="12"/>
            <w:tcBorders/>
            <w:vAlign w:val="center"/>
          </w:tcPr>
          <w:p>
            <w:pPr>
              <w:suppressAutoHyphens/>
              <w:spacing/>
              <w:rPr>
                <w:b/>
                <w:bCs/>
                <w:sz w:val="20"/>
                <w:lang w:eastAsia="pl-PL"/>
              </w:rPr>
            </w:pPr>
            <w:r>
              <w:rPr>
                <w:b/>
                <w:bCs/>
                <w:sz w:val="20"/>
                <w:lang w:eastAsia="pl-PL"/>
              </w:rPr>
              <w:t xml:space="preserve">Objekto savybės</w:t>
            </w:r>
          </w:p>
        </w:tc>
      </w:tr>
      <w:tr>
        <w:trPr>
          <w:trHeight w:val="750" w:hRule="atLeast"/>
        </w:trPr>
        <w:tc>
          <w:tcPr>
            <w:tcW w:type="dxa" w:w="704"/>
            <w:tcBorders/>
            <w:vAlign w:val="center"/>
          </w:tcPr>
          <w:p>
            <w:pPr>
              <w:suppressAutoHyphens/>
              <w:spacing/>
              <w:jc w:val="center"/>
              <w:rPr>
                <w:sz w:val="22"/>
                <w:szCs w:val="22"/>
                <w:lang w:eastAsia="pl-PL"/>
              </w:rPr>
            </w:pPr>
            <w:r>
              <w:rPr>
                <w:sz w:val="22"/>
                <w:szCs w:val="22"/>
                <w:lang w:eastAsia="pl-PL"/>
              </w:rPr>
              <w:t xml:space="preserve">(pildo užsakovas)</w:t>
            </w:r>
          </w:p>
        </w:tc>
        <w:tc>
          <w:tcPr>
            <w:tcW w:type="dxa" w:w="1179"/>
            <w:tcBorders/>
            <w:vAlign w:val="center"/>
          </w:tcPr>
          <w:p>
            <w:pPr>
              <w:suppressAutoHyphens/>
              <w:spacing/>
              <w:jc w:val="center"/>
              <w:rPr>
                <w:sz w:val="22"/>
                <w:szCs w:val="22"/>
                <w:lang w:eastAsia="pl-PL"/>
              </w:rPr>
            </w:pPr>
            <w:r>
              <w:rPr>
                <w:sz w:val="22"/>
                <w:szCs w:val="22"/>
                <w:lang w:eastAsia="pl-PL"/>
              </w:rPr>
              <w:t xml:space="preserve">(pildo užsakovas)</w:t>
            </w:r>
          </w:p>
        </w:tc>
        <w:tc>
          <w:tcPr>
            <w:tcW w:type="dxa" w:w="1121"/>
            <w:tcBorders/>
            <w:vAlign w:val="center"/>
          </w:tcPr>
          <w:p>
            <w:pPr>
              <w:suppressAutoHyphens/>
              <w:spacing/>
              <w:jc w:val="center"/>
              <w:rPr>
                <w:sz w:val="22"/>
                <w:szCs w:val="22"/>
                <w:lang w:eastAsia="pl-PL"/>
              </w:rPr>
            </w:pPr>
            <w:r>
              <w:rPr>
                <w:sz w:val="22"/>
                <w:szCs w:val="22"/>
                <w:lang w:eastAsia="pl-PL"/>
              </w:rPr>
              <w:t xml:space="preserve">(pildo užsakovas)</w:t>
            </w:r>
          </w:p>
        </w:tc>
        <w:tc>
          <w:tcPr>
            <w:tcW w:type="dxa" w:w="1169"/>
            <w:tcBorders/>
            <w:vAlign w:val="center"/>
          </w:tcPr>
          <w:p>
            <w:pPr>
              <w:suppressAutoHyphens/>
              <w:spacing/>
              <w:jc w:val="center"/>
              <w:rPr>
                <w:sz w:val="22"/>
                <w:szCs w:val="22"/>
                <w:lang w:eastAsia="pl-PL"/>
              </w:rPr>
            </w:pPr>
            <w:r>
              <w:rPr>
                <w:sz w:val="22"/>
                <w:szCs w:val="22"/>
                <w:lang w:eastAsia="pl-PL"/>
              </w:rPr>
              <w:t xml:space="preserve">(pildo užsakovas)</w:t>
            </w:r>
          </w:p>
        </w:tc>
        <w:tc>
          <w:tcPr>
            <w:tcW w:type="dxa" w:w="859"/>
            <w:tcBorders/>
            <w:vAlign w:val="center"/>
          </w:tcPr>
          <w:p>
            <w:pPr>
              <w:suppressAutoHyphens/>
              <w:spacing/>
              <w:jc w:val="center"/>
              <w:rPr>
                <w:sz w:val="22"/>
                <w:szCs w:val="22"/>
                <w:lang w:eastAsia="pl-PL"/>
              </w:rPr>
            </w:pPr>
            <w:r>
              <w:rPr>
                <w:sz w:val="22"/>
                <w:szCs w:val="22"/>
                <w:lang w:eastAsia="pl-PL"/>
              </w:rPr>
              <w:t xml:space="preserve">(pildo užsakovas)</w:t>
            </w:r>
          </w:p>
        </w:tc>
        <w:tc>
          <w:tcPr>
            <w:tcW w:type="dxa" w:w="1109"/>
            <w:tcBorders/>
            <w:vAlign w:val="center"/>
          </w:tcPr>
          <w:p>
            <w:pPr>
              <w:suppressAutoHyphens/>
              <w:spacing/>
              <w:jc w:val="center"/>
              <w:rPr>
                <w:sz w:val="22"/>
                <w:szCs w:val="22"/>
                <w:lang w:eastAsia="pl-PL"/>
              </w:rPr>
            </w:pPr>
            <w:r>
              <w:rPr>
                <w:sz w:val="22"/>
                <w:szCs w:val="22"/>
                <w:lang w:eastAsia="pl-PL"/>
              </w:rPr>
              <w:t xml:space="preserve">(pildo užsakovas)</w:t>
            </w:r>
          </w:p>
        </w:tc>
        <w:tc>
          <w:tcPr>
            <w:tcW w:type="dxa" w:w="1145"/>
            <w:tcBorders/>
            <w:vAlign w:val="center"/>
          </w:tcPr>
          <w:p>
            <w:pPr>
              <w:suppressAutoHyphens/>
              <w:spacing/>
              <w:jc w:val="center"/>
              <w:rPr>
                <w:sz w:val="22"/>
                <w:szCs w:val="22"/>
                <w:lang w:eastAsia="pl-PL"/>
              </w:rPr>
            </w:pPr>
            <w:r>
              <w:rPr>
                <w:sz w:val="22"/>
                <w:szCs w:val="22"/>
                <w:lang w:eastAsia="pl-PL"/>
              </w:rPr>
              <w:t xml:space="preserve">(pildo užsakovas)</w:t>
            </w:r>
          </w:p>
        </w:tc>
        <w:tc>
          <w:tcPr>
            <w:tcW w:type="dxa" w:w="1036"/>
            <w:tcBorders/>
            <w:vAlign w:val="center"/>
          </w:tcPr>
          <w:p>
            <w:pPr>
              <w:suppressAutoHyphens/>
              <w:spacing/>
              <w:jc w:val="center"/>
              <w:rPr>
                <w:sz w:val="22"/>
                <w:szCs w:val="22"/>
                <w:lang w:eastAsia="pl-PL"/>
              </w:rPr>
            </w:pPr>
            <w:r>
              <w:rPr>
                <w:sz w:val="22"/>
                <w:szCs w:val="22"/>
                <w:lang w:eastAsia="pl-PL"/>
              </w:rPr>
              <w:t xml:space="preserve">(pildo užsakovas)</w:t>
            </w:r>
          </w:p>
        </w:tc>
        <w:tc>
          <w:tcPr>
            <w:tcW w:type="dxa" w:w="1603"/>
            <w:tcBorders/>
            <w:vAlign w:val="center"/>
          </w:tcPr>
          <w:p>
            <w:pPr>
              <w:suppressAutoHyphens/>
              <w:spacing/>
              <w:jc w:val="center"/>
              <w:rPr>
                <w:sz w:val="22"/>
                <w:szCs w:val="22"/>
                <w:lang w:eastAsia="pl-PL"/>
              </w:rPr>
            </w:pPr>
            <w:r>
              <w:rPr>
                <w:sz w:val="22"/>
                <w:szCs w:val="22"/>
                <w:lang w:eastAsia="pl-PL"/>
              </w:rPr>
              <w:t xml:space="preserve">(pildo užsakovas)</w:t>
            </w:r>
          </w:p>
        </w:tc>
        <w:tc>
          <w:tcPr>
            <w:tcW w:type="dxa" w:w="1163"/>
            <w:tcBorders/>
            <w:vAlign w:val="center"/>
          </w:tcPr>
          <w:p>
            <w:pPr>
              <w:suppressAutoHyphens/>
              <w:spacing/>
              <w:jc w:val="center"/>
              <w:rPr>
                <w:sz w:val="22"/>
                <w:szCs w:val="22"/>
                <w:lang w:eastAsia="pl-PL"/>
              </w:rPr>
            </w:pPr>
            <w:r>
              <w:rPr>
                <w:sz w:val="22"/>
                <w:szCs w:val="22"/>
                <w:lang w:eastAsia="pl-PL"/>
              </w:rPr>
              <w:t xml:space="preserve">(pildo užsakovas)</w:t>
            </w:r>
          </w:p>
        </w:tc>
        <w:tc>
          <w:tcPr>
            <w:tcW w:type="dxa" w:w="1314"/>
            <w:tcBorders/>
            <w:vAlign w:val="center"/>
          </w:tcPr>
          <w:p>
            <w:pPr>
              <w:suppressAutoHyphens/>
              <w:spacing/>
              <w:jc w:val="center"/>
              <w:rPr>
                <w:sz w:val="22"/>
                <w:szCs w:val="22"/>
                <w:lang w:eastAsia="pl-PL"/>
              </w:rPr>
            </w:pPr>
            <w:r>
              <w:rPr>
                <w:sz w:val="22"/>
                <w:szCs w:val="22"/>
                <w:lang w:eastAsia="pl-PL"/>
              </w:rPr>
              <w:t xml:space="preserve">(pildo užsakovas)</w:t>
            </w:r>
          </w:p>
        </w:tc>
        <w:tc>
          <w:tcPr>
            <w:tcW w:type="dxa" w:w="1024"/>
            <w:tcBorders/>
            <w:vAlign w:val="center"/>
          </w:tcPr>
          <w:p>
            <w:pPr>
              <w:suppressAutoHyphens/>
              <w:spacing/>
              <w:jc w:val="center"/>
              <w:rPr>
                <w:sz w:val="22"/>
                <w:szCs w:val="22"/>
                <w:lang w:eastAsia="pl-PL"/>
              </w:rPr>
            </w:pPr>
            <w:r>
              <w:rPr>
                <w:sz w:val="22"/>
                <w:szCs w:val="22"/>
                <w:lang w:eastAsia="pl-PL"/>
              </w:rPr>
              <w:t xml:space="preserve">(pildo užsakovas)</w:t>
            </w:r>
          </w:p>
        </w:tc>
      </w:tr>
    </w:tbl>
    <w:p w14:paraId="581DA70D">
      <w:pPr>
        <w:spacing/>
        <w:rPr/>
      </w:pPr>
    </w:p>
    <w:p w14:paraId="581DA70E">
      <w:pPr>
        <w:suppressAutoHyphens/>
        <w:spacing/>
        <w:rPr/>
      </w:pPr>
    </w:p>
    <w:p w14:paraId="581DA70F">
      <w:pPr>
        <w:suppressAutoHyphens/>
        <w:spacing/>
        <w:rPr/>
      </w:pPr>
      <w:r>
        <w:rPr/>
        <w:t xml:space="preserve">6 lentelė. Duomenų </w:t>
      </w:r>
      <w:r>
        <w:rPr>
          <w:szCs w:val="24"/>
        </w:rPr>
        <w:t xml:space="preserve">pateikimo</w:t>
      </w:r>
      <w:r>
        <w:rPr/>
        <w:t xml:space="preserve"> reikalavimai, standartai</w:t>
      </w:r>
    </w:p>
    <w:p w14:paraId="581DA710">
      <w:pPr>
        <w:suppressAutoHyphens/>
        <w:spacing/>
        <w:rPr>
          <w:rFonts w:cs="Arial"/>
          <w:szCs w:val="28"/>
        </w:rPr>
      </w:pPr>
    </w:p>
    <w:tbl>
      <w:tblPr>
        <w:tblW w:w="1445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129"/>
        <w:gridCol w:w="1134"/>
        <w:gridCol w:w="1985"/>
        <w:gridCol w:w="1559"/>
        <w:gridCol w:w="1559"/>
        <w:gridCol w:w="1560"/>
        <w:gridCol w:w="3685"/>
        <w:gridCol w:w="1843"/>
      </w:tblGrid>
      <w:tr>
        <w:trPr>
          <w:trHeight w:val="721" w:hRule="atLeast"/>
        </w:trPr>
        <w:tc>
          <w:tcPr>
            <w:tcW w:type="dxa" w:w="1129"/>
            <w:tcBorders/>
            <w:hideMark/>
          </w:tcPr>
          <w:p>
            <w:pPr>
              <w:suppressAutoHyphens/>
              <w:spacing/>
              <w:jc w:val="center"/>
              <w:rPr>
                <w:color w:val="000000"/>
                <w:szCs w:val="24"/>
                <w:lang w:eastAsia="pl-PL"/>
              </w:rPr>
            </w:pPr>
            <w:r>
              <w:rPr>
                <w:color w:val="000000"/>
                <w:szCs w:val="24"/>
                <w:lang w:eastAsia="pl-PL"/>
              </w:rPr>
              <w:t xml:space="preserve">Reikšmė</w:t>
            </w:r>
          </w:p>
        </w:tc>
        <w:tc>
          <w:tcPr>
            <w:tcW w:type="dxa" w:w="1134"/>
            <w:tcBorders/>
            <w:hideMark/>
          </w:tcPr>
          <w:p>
            <w:pPr>
              <w:suppressAutoHyphens/>
              <w:spacing/>
              <w:rPr>
                <w:color w:val="000000"/>
                <w:szCs w:val="24"/>
                <w:lang w:eastAsia="pl-PL"/>
              </w:rPr>
            </w:pPr>
            <w:r>
              <w:rPr>
                <w:color w:val="000000"/>
                <w:szCs w:val="24"/>
                <w:lang w:eastAsia="pl-PL"/>
              </w:rPr>
              <w:t xml:space="preserve">Lygmuo</w:t>
            </w:r>
          </w:p>
        </w:tc>
        <w:tc>
          <w:tcPr>
            <w:tcW w:type="dxa" w:w="1985"/>
            <w:tcBorders/>
            <w:hideMark/>
          </w:tcPr>
          <w:p>
            <w:pPr>
              <w:suppressAutoHyphens/>
              <w:spacing/>
              <w:jc w:val="center"/>
              <w:rPr>
                <w:color w:val="000000"/>
                <w:szCs w:val="24"/>
                <w:lang w:eastAsia="pl-PL"/>
              </w:rPr>
            </w:pPr>
            <w:r>
              <w:rPr>
                <w:color w:val="000000"/>
                <w:szCs w:val="24"/>
                <w:lang w:eastAsia="pl-PL"/>
              </w:rPr>
              <w:t xml:space="preserve">Kamienis, 0 lygmens aplankas</w:t>
            </w:r>
          </w:p>
        </w:tc>
        <w:tc>
          <w:tcPr>
            <w:tcW w:type="dxa" w:w="1559"/>
            <w:tcBorders/>
            <w:hideMark/>
          </w:tcPr>
          <w:p>
            <w:pPr>
              <w:suppressAutoHyphens/>
              <w:spacing/>
              <w:jc w:val="center"/>
              <w:rPr>
                <w:color w:val="000000"/>
                <w:szCs w:val="24"/>
                <w:lang w:eastAsia="pl-PL"/>
              </w:rPr>
            </w:pPr>
            <w:r>
              <w:rPr>
                <w:color w:val="000000"/>
                <w:szCs w:val="24"/>
                <w:lang w:eastAsia="pl-PL"/>
              </w:rPr>
              <w:t xml:space="preserve">1 lygmens poaplankis</w:t>
            </w:r>
          </w:p>
        </w:tc>
        <w:tc>
          <w:tcPr>
            <w:tcW w:type="dxa" w:w="1559"/>
            <w:tcBorders/>
            <w:hideMark/>
          </w:tcPr>
          <w:p>
            <w:pPr>
              <w:suppressAutoHyphens/>
              <w:spacing/>
              <w:jc w:val="center"/>
              <w:rPr>
                <w:color w:val="000000"/>
                <w:szCs w:val="24"/>
                <w:lang w:eastAsia="pl-PL"/>
              </w:rPr>
            </w:pPr>
            <w:r>
              <w:rPr>
                <w:color w:val="000000"/>
                <w:szCs w:val="24"/>
                <w:lang w:eastAsia="pl-PL"/>
              </w:rPr>
              <w:t xml:space="preserve">2 lygmens poaplankis</w:t>
            </w:r>
          </w:p>
        </w:tc>
        <w:tc>
          <w:tcPr>
            <w:tcW w:type="dxa" w:w="1560"/>
            <w:tcBorders/>
            <w:hideMark/>
          </w:tcPr>
          <w:p>
            <w:pPr>
              <w:suppressAutoHyphens/>
              <w:spacing/>
              <w:jc w:val="center"/>
              <w:rPr>
                <w:color w:val="000000"/>
                <w:szCs w:val="24"/>
                <w:lang w:eastAsia="pl-PL"/>
              </w:rPr>
            </w:pPr>
            <w:r>
              <w:rPr>
                <w:color w:val="000000"/>
                <w:szCs w:val="24"/>
                <w:lang w:eastAsia="pl-PL"/>
              </w:rPr>
              <w:t xml:space="preserve">3 lygmens poaplankis</w:t>
            </w:r>
          </w:p>
        </w:tc>
        <w:tc>
          <w:tcPr>
            <w:tcW w:type="dxa" w:w="3685"/>
            <w:tcBorders/>
            <w:hideMark/>
          </w:tcPr>
          <w:p>
            <w:pPr>
              <w:suppressAutoHyphens/>
              <w:spacing/>
              <w:jc w:val="center"/>
              <w:rPr>
                <w:color w:val="000000"/>
                <w:szCs w:val="24"/>
                <w:lang w:eastAsia="pl-PL"/>
              </w:rPr>
            </w:pPr>
            <w:r>
              <w:rPr>
                <w:color w:val="000000"/>
                <w:szCs w:val="24"/>
                <w:lang w:eastAsia="pl-PL"/>
              </w:rPr>
              <w:t xml:space="preserve">žemesnio lygmens poaplankiai (išlaikomos tik kodavimo taisyklės)</w:t>
            </w:r>
          </w:p>
        </w:tc>
        <w:tc>
          <w:tcPr>
            <w:tcW w:type="dxa" w:w="1843"/>
            <w:tcBorders/>
            <w:hideMark/>
          </w:tcPr>
          <w:p>
            <w:pPr>
              <w:suppressAutoHyphens/>
              <w:spacing/>
              <w:jc w:val="center"/>
              <w:rPr>
                <w:color w:val="000000"/>
                <w:szCs w:val="24"/>
                <w:lang w:eastAsia="pl-PL"/>
              </w:rPr>
            </w:pPr>
            <w:r>
              <w:rPr>
                <w:color w:val="000000"/>
                <w:szCs w:val="24"/>
                <w:lang w:eastAsia="pl-PL"/>
              </w:rPr>
              <w:t xml:space="preserve">Failai</w:t>
            </w:r>
          </w:p>
        </w:tc>
      </w:tr>
      <w:tr>
        <w:trPr>
          <w:trHeight w:val="721" w:hRule="atLeast"/>
        </w:trPr>
        <w:tc>
          <w:tcPr>
            <w:tcW w:type="dxa" w:w="1129"/>
            <w:tcBorders/>
          </w:tcPr>
          <w:p>
            <w:pPr>
              <w:suppressAutoHyphens/>
              <w:spacing/>
              <w:jc w:val="center"/>
              <w:rPr>
                <w:color w:val="000000"/>
                <w:sz w:val="22"/>
                <w:szCs w:val="22"/>
                <w:lang w:eastAsia="pl-PL"/>
              </w:rPr>
            </w:pPr>
            <w:r>
              <w:rPr>
                <w:sz w:val="22"/>
                <w:szCs w:val="22"/>
                <w:lang w:eastAsia="pl-PL"/>
              </w:rPr>
              <w:t xml:space="preserve">(pildo užsakovas)</w:t>
            </w:r>
          </w:p>
        </w:tc>
        <w:tc>
          <w:tcPr>
            <w:tcW w:type="dxa" w:w="1134"/>
            <w:tcBorders/>
          </w:tcPr>
          <w:p>
            <w:pPr>
              <w:suppressAutoHyphens/>
              <w:spacing/>
              <w:rPr>
                <w:color w:val="000000"/>
                <w:sz w:val="22"/>
                <w:szCs w:val="22"/>
                <w:lang w:eastAsia="pl-PL"/>
              </w:rPr>
            </w:pPr>
            <w:r>
              <w:rPr>
                <w:color w:val="000000"/>
                <w:sz w:val="22"/>
                <w:szCs w:val="22"/>
                <w:lang w:eastAsia="pl-PL"/>
              </w:rPr>
              <w:t xml:space="preserve">(pildo užsakovas)</w:t>
            </w:r>
          </w:p>
        </w:tc>
        <w:tc>
          <w:tcPr>
            <w:tcW w:type="dxa" w:w="1985"/>
            <w:tcBorders/>
          </w:tcPr>
          <w:p>
            <w:pPr>
              <w:suppressAutoHyphens/>
              <w:spacing/>
              <w:jc w:val="center"/>
              <w:rPr>
                <w:color w:val="000000"/>
                <w:sz w:val="22"/>
                <w:szCs w:val="22"/>
                <w:lang w:eastAsia="pl-PL"/>
              </w:rPr>
            </w:pPr>
            <w:r>
              <w:rPr>
                <w:color w:val="000000"/>
                <w:sz w:val="22"/>
                <w:szCs w:val="22"/>
                <w:lang w:eastAsia="pl-PL"/>
              </w:rPr>
              <w:t xml:space="preserve">(pildo užsakovas)</w:t>
            </w:r>
          </w:p>
        </w:tc>
        <w:tc>
          <w:tcPr>
            <w:tcW w:type="dxa" w:w="1559"/>
            <w:tcBorders/>
          </w:tcPr>
          <w:p>
            <w:pPr>
              <w:suppressAutoHyphens/>
              <w:spacing/>
              <w:jc w:val="center"/>
              <w:rPr>
                <w:color w:val="000000"/>
                <w:sz w:val="22"/>
                <w:szCs w:val="22"/>
                <w:lang w:eastAsia="pl-PL"/>
              </w:rPr>
            </w:pPr>
            <w:r>
              <w:rPr>
                <w:color w:val="000000"/>
                <w:sz w:val="22"/>
                <w:szCs w:val="22"/>
                <w:lang w:eastAsia="pl-PL"/>
              </w:rPr>
              <w:t xml:space="preserve">(pildo užsakovas)</w:t>
            </w:r>
          </w:p>
        </w:tc>
        <w:tc>
          <w:tcPr>
            <w:tcW w:type="dxa" w:w="1559"/>
            <w:tcBorders/>
          </w:tcPr>
          <w:p>
            <w:pPr>
              <w:suppressAutoHyphens/>
              <w:spacing/>
              <w:jc w:val="center"/>
              <w:rPr>
                <w:color w:val="000000"/>
                <w:sz w:val="22"/>
                <w:szCs w:val="22"/>
                <w:lang w:eastAsia="pl-PL"/>
              </w:rPr>
            </w:pPr>
            <w:r>
              <w:rPr>
                <w:color w:val="000000"/>
                <w:sz w:val="22"/>
                <w:szCs w:val="22"/>
                <w:lang w:eastAsia="pl-PL"/>
              </w:rPr>
              <w:t xml:space="preserve">(pildo užsakovas)</w:t>
            </w:r>
          </w:p>
        </w:tc>
        <w:tc>
          <w:tcPr>
            <w:tcW w:type="dxa" w:w="1560"/>
            <w:tcBorders/>
          </w:tcPr>
          <w:p>
            <w:pPr>
              <w:suppressAutoHyphens/>
              <w:spacing/>
              <w:jc w:val="center"/>
              <w:rPr>
                <w:color w:val="000000"/>
                <w:sz w:val="22"/>
                <w:szCs w:val="22"/>
                <w:lang w:eastAsia="pl-PL"/>
              </w:rPr>
            </w:pPr>
            <w:r>
              <w:rPr>
                <w:color w:val="000000"/>
                <w:sz w:val="22"/>
                <w:szCs w:val="22"/>
                <w:lang w:eastAsia="pl-PL"/>
              </w:rPr>
              <w:t xml:space="preserve">(pildo užsakovas)</w:t>
            </w:r>
          </w:p>
        </w:tc>
        <w:tc>
          <w:tcPr>
            <w:tcW w:type="dxa" w:w="3685"/>
            <w:tcBorders/>
          </w:tcPr>
          <w:p>
            <w:pPr>
              <w:suppressAutoHyphens/>
              <w:spacing/>
              <w:jc w:val="center"/>
              <w:rPr>
                <w:color w:val="000000"/>
                <w:sz w:val="22"/>
                <w:szCs w:val="22"/>
                <w:lang w:eastAsia="pl-PL"/>
              </w:rPr>
            </w:pPr>
            <w:r>
              <w:rPr>
                <w:color w:val="000000"/>
                <w:sz w:val="22"/>
                <w:szCs w:val="22"/>
                <w:lang w:eastAsia="pl-PL"/>
              </w:rPr>
              <w:t xml:space="preserve">(pildo užsakovas)</w:t>
            </w:r>
          </w:p>
        </w:tc>
        <w:tc>
          <w:tcPr>
            <w:tcW w:type="dxa" w:w="1843"/>
            <w:tcBorders/>
          </w:tcPr>
          <w:p>
            <w:pPr>
              <w:suppressAutoHyphens/>
              <w:spacing/>
              <w:jc w:val="center"/>
              <w:rPr>
                <w:color w:val="000000"/>
                <w:sz w:val="22"/>
                <w:szCs w:val="22"/>
                <w:lang w:eastAsia="pl-PL"/>
              </w:rPr>
            </w:pPr>
            <w:r>
              <w:rPr>
                <w:color w:val="000000"/>
                <w:sz w:val="22"/>
                <w:szCs w:val="22"/>
                <w:lang w:eastAsia="pl-PL"/>
              </w:rPr>
              <w:t xml:space="preserve">(pildo užsakovas)</w:t>
            </w:r>
          </w:p>
        </w:tc>
      </w:tr>
    </w:tbl>
    <w:p w14:paraId="581DA723">
      <w:pPr>
        <w:suppressAutoHyphens/>
        <w:spacing/>
        <w:rPr>
          <w:rFonts w:cs="Arial"/>
          <w:szCs w:val="28"/>
        </w:rPr>
      </w:pPr>
    </w:p>
    <w:p w14:paraId="581DA724">
      <w:pPr>
        <w:spacing/>
        <w:ind w:firstLine="583"/>
        <w:rPr>
          <w:b/>
          <w:sz w:val="20"/>
          <w:szCs w:val="22"/>
        </w:rPr>
      </w:pPr>
    </w:p>
    <w:p w14:paraId="581DA725">
      <w:pPr>
        <w:spacing/>
        <w:rPr>
          <w:bCs/>
          <w:szCs w:val="24"/>
        </w:rPr>
      </w:pPr>
      <w:r>
        <w:rPr>
          <w:bCs/>
          <w:szCs w:val="24"/>
        </w:rPr>
        <w:t xml:space="preserve">(Užsakovo pavadinimas)                                  (Pareigos)                                             (Parašas)                                                (Vardas, pavardė) </w:t>
      </w:r>
    </w:p>
    <w:p w14:paraId="41C8380C">
      <w:pPr>
        <w:spacing/>
        <w:jc w:val="center"/>
        <w:rPr>
          <w:rFonts w:ascii="Arial" w:hAnsi="Arial"/>
        </w:rPr>
      </w:pPr>
      <w:r>
        <w:rPr>
          <w:bCs/>
        </w:rPr>
        <w:t xml:space="preserve">_____________</w:t>
      </w:r>
    </w:p>
    <w:sectPr>
      <w:headerReference w:type="first" r:id="rId1"/>
      <w:headerReference w:type="default" r:id="rId2"/>
      <w:footerReference w:type="default" r:id="rId3"/>
      <w:type w:val="nextPage"/>
      <w:pgSz w:w="16838" w:h="11906"/>
      <w:pgMar w:top="1134" w:right="567" w:bottom="1134" w:left="1701" w:header="720" w:footer="720" w:gutter="0"/>
      <w:pgBorders/>
      <w:pgNumType w:fmt="decimal" w:start="1" w:chapStyle="1" w:chapSep="hyphen"/>
      <w:cols w:num="1" w:equalWidth="1" w:space="1296"/>
      <w:titlePg/>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charset w:val="0"/>
    <w:family w:val="roman"/>
    <w:pitch w:val="variable"/>
    <w:sig w:usb0="E0002EFF" w:usb1="C000785B" w:usb2="00000009" w:usb3="00000000" w:csb0="000001FF" w:csb1="00000000"/>
  </w:font>
  <w:font w:name="Arial">
    <w:charset w:val="186"/>
    <w:family w:val="swiss"/>
    <w:pitch w:val="variable"/>
    <w:sig w:usb0="E0002EFF" w:usb1="C000785B" w:usb2="00000009" w:usb3="00000000" w:csb0="000001FF" w:csb1="00000000"/>
  </w:font>
  <w:font w:name="Symbol">
    <w:charset w:val="2"/>
    <w:family w:val="roman"/>
    <w:pitch w:val="variable"/>
    <w:sig w:usb0="00000000" w:usb1="10000000" w:usb2="00000000" w:usb3="00000000" w:csb0="80000000" w:csb1="00000000"/>
  </w:font>
  <w:font w:name="Courier New">
    <w:charset w:val="186"/>
    <w:family w:val="modern"/>
    <w:pitch w:val="fixed"/>
    <w:sig w:usb0="E0002EFF" w:usb1="C0007843" w:usb2="00000009" w:usb3="00000000" w:csb0="000001FF" w:csb1="00000000"/>
  </w:font>
  <w:font w:name="Wingdings">
    <w:charset w:val="2"/>
    <w:family w:val="auto"/>
    <w:pitch w:val="variable"/>
    <w:sig w:usb0="00000000" w:usb1="10000000" w:usb2="00000000" w:usb3="00000000" w:csb0="80000000" w:csb1="00000000"/>
  </w:font>
  <w:font w:name="Calibri">
    <w:charset w:val="186"/>
    <w:family w:val="swiss"/>
    <w:pitch w:val="variable"/>
    <w:sig w:usb0="E4002EFF" w:usb1="C200247B" w:usb2="00000009" w:usb3="00000000" w:csb0="000001FF" w:csb1="00000000"/>
  </w:font>
  <w:font w:name="Trebuchet MS">
    <w:charset w:val="186"/>
    <w:family w:val="swiss"/>
    <w:pitch w:val="variable"/>
    <w:sig w:usb0="00000687" w:usb1="00000000" w:usb2="00000000" w:usb3="00000000" w:csb0="0000009F" w:csb1="00000000"/>
  </w:font>
  <w:font w:name="Calibri Light">
    <w:charset w:val="186"/>
    <w:family w:val="swiss"/>
    <w:pitch w:val="variable"/>
    <w:sig w:usb0="E4002EFF" w:usb1="C200247B" w:usb2="00000009" w:usb3="00000000" w:csb0="000001FF" w:csb1="00000000"/>
  </w:font>
</w:fonts>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c="http://schemas.microsoft.com/office/word/2010/wordprocessingCanvas"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http://schemas.openxmlformats.org/wordprocessingml/2006/main" ve:Ignorable="w14 w15 wp14">
  <w:p w14:paraId="581DB1F1">
    <w:pPr>
      <w:tabs>
        <w:tab w:val="center" w:pos="4680"/>
        <w:tab w:val="right" w:pos="9360"/>
      </w:tabs>
      <w:suppressAutoHyphens/>
      <w:spacing/>
      <w:rP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c="http://schemas.microsoft.com/office/word/2010/wordprocessingCanvas"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http://schemas.openxmlformats.org/wordprocessingml/2006/main" ve:Ignorable="w14 w15 wp14">
  <w:p w14:paraId="581DB1F2">
    <w:pPr>
      <w:tabs>
        <w:tab w:val="center" w:pos="4986"/>
        <w:tab w:val="right" w:pos="9972"/>
      </w:tabs>
      <w:spacing/>
      <w:rPr/>
    </w:pP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c="http://schemas.microsoft.com/office/word/2010/wordprocessingCanvas"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http://schemas.openxmlformats.org/wordprocessingml/2006/main" ve:Ignorable="w14 w15 wp14">
  <w:p w14:paraId="581DB1EF">
    <w:pPr>
      <w:tabs>
        <w:tab w:val="center" w:pos="4680"/>
        <w:tab w:val="right" w:pos="9360"/>
      </w:tabs>
      <w:suppressAutoHyphens/>
      <w:spacing/>
      <w:jc w:val="center"/>
      <w:rPr/>
    </w:pPr>
    <w:r>
      <w:rPr/>
      <w:fldChar w:fldCharType="begin"/>
    </w:r>
    <w:r>
      <w:rPr/>
      <w:instrText xml:space="preserve"> PAGE   \* MERGEFORMAT </w:instrText>
    </w:r>
    <w:r>
      <w:rPr/>
      <w:fldChar w:fldCharType="separate"/>
    </w:r>
    <w:r>
      <w:rPr/>
      <w:t xml:space="preserve">21</w:t>
    </w:r>
    <w:r>
      <w:rPr/>
      <w:fldChar w:fldCharType="end"/>
    </w:r>
  </w:p>
  <w:p w14:paraId="581DB1F0">
    <w:pPr>
      <w:suppressAutoHyphens/>
      <w:spacing w:line="242" w:lineRule="auto"/>
      <w:jc w:val="both"/>
      <w:rPr>
        <w:rFonts w:ascii="Arial" w:hAnsi="Arial"/>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C5937"/>
    <w:lvl w:ilvl="0">
      <w:start w:val="1"/>
      <w:numFmt w:val="decimal"/>
      <w:suff w:val="tab"/>
      <w:lvlText w:val="%1."/>
      <w:pPr>
        <w:spacing/>
        <w:ind w:left="720" w:hanging="360"/>
      </w:pPr>
      <w:rPr>
        <w:rFonts w:cs="Arial"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
    <w:nsid w:val="106514C2"/>
    <w:lvl w:ilvl="0">
      <w:start w:val="1"/>
      <w:numFmt w:val="decimal"/>
      <w:suff w:val="tab"/>
      <w:lvlText w:val="%1."/>
      <w:pPr>
        <w:spacing/>
        <w:ind w:left="720" w:hanging="360"/>
      </w:pPr>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
    <w:nsid w:val="287E18C4"/>
    <w:lvl w:ilvl="0">
      <w:start w:val="1"/>
      <w:numFmt w:val="bullet"/>
      <w:suff w:val="tab"/>
      <w:lvlText w:val=""/>
      <w:pPr>
        <w:spacing/>
        <w:ind w:left="720" w:hanging="360"/>
      </w:pPr>
      <w:rPr>
        <w:rFonts w:ascii="Symbol" w:hAnsi="Symbol" w:hint="default"/>
      </w:rPr>
    </w:lvl>
    <w:lvl w:ilvl="1">
      <w:start w:val="1"/>
      <w:numFmt w:val="bullet"/>
      <w:suff w:val="tab"/>
      <w:lvlText w:val="o"/>
      <w:pPr>
        <w:spacing/>
        <w:ind w:left="1440" w:hanging="360"/>
      </w:pPr>
      <w:rPr>
        <w:rFonts w:ascii="Courier New" w:hAnsi="Courier New" w:cs="Courier New" w:hint="default"/>
      </w:rPr>
    </w:lvl>
    <w:lvl w:ilvl="2">
      <w:start w:val="1"/>
      <w:numFmt w:val="bullet"/>
      <w:suff w:val="tab"/>
      <w:lvlText w:val=""/>
      <w:pPr>
        <w:spacing/>
        <w:ind w:left="2160" w:hanging="360"/>
      </w:pPr>
      <w:rPr>
        <w:rFonts w:ascii="Wingdings" w:hAnsi="Wingdings" w:hint="default"/>
      </w:rPr>
    </w:lvl>
    <w:lvl w:ilvl="3">
      <w:start w:val="1"/>
      <w:numFmt w:val="bullet"/>
      <w:suff w:val="tab"/>
      <w:lvlText w:val=""/>
      <w:pPr>
        <w:spacing/>
        <w:ind w:left="2880" w:hanging="360"/>
      </w:pPr>
      <w:rPr>
        <w:rFonts w:ascii="Symbol" w:hAnsi="Symbol" w:hint="default"/>
      </w:rPr>
    </w:lvl>
    <w:lvl w:ilvl="4">
      <w:start w:val="1"/>
      <w:numFmt w:val="bullet"/>
      <w:suff w:val="tab"/>
      <w:lvlText w:val="o"/>
      <w:pPr>
        <w:spacing/>
        <w:ind w:left="3600" w:hanging="360"/>
      </w:pPr>
      <w:rPr>
        <w:rFonts w:ascii="Courier New" w:hAnsi="Courier New" w:cs="Courier New" w:hint="default"/>
      </w:rPr>
    </w:lvl>
    <w:lvl w:ilvl="5">
      <w:start w:val="1"/>
      <w:numFmt w:val="bullet"/>
      <w:suff w:val="tab"/>
      <w:lvlText w:val=""/>
      <w:pPr>
        <w:spacing/>
        <w:ind w:left="4320" w:hanging="360"/>
      </w:pPr>
      <w:rPr>
        <w:rFonts w:ascii="Wingdings" w:hAnsi="Wingdings" w:hint="default"/>
      </w:rPr>
    </w:lvl>
    <w:lvl w:ilvl="6">
      <w:start w:val="1"/>
      <w:numFmt w:val="bullet"/>
      <w:suff w:val="tab"/>
      <w:lvlText w:val=""/>
      <w:pPr>
        <w:spacing/>
        <w:ind w:left="5040" w:hanging="360"/>
      </w:pPr>
      <w:rPr>
        <w:rFonts w:ascii="Symbol" w:hAnsi="Symbol" w:hint="default"/>
      </w:rPr>
    </w:lvl>
    <w:lvl w:ilvl="7">
      <w:start w:val="1"/>
      <w:numFmt w:val="bullet"/>
      <w:suff w:val="tab"/>
      <w:lvlText w:val="o"/>
      <w:pPr>
        <w:spacing/>
        <w:ind w:left="5760" w:hanging="360"/>
      </w:pPr>
      <w:rPr>
        <w:rFonts w:ascii="Courier New" w:hAnsi="Courier New" w:cs="Courier New" w:hint="default"/>
      </w:rPr>
    </w:lvl>
    <w:lvl w:ilvl="8">
      <w:start w:val="1"/>
      <w:numFmt w:val="bullet"/>
      <w:suff w:val="tab"/>
      <w:lvlText w:val=""/>
      <w:pPr>
        <w:spacing/>
        <w:ind w:left="6480" w:hanging="360"/>
      </w:pPr>
      <w:rPr>
        <w:rFonts w:ascii="Wingdings" w:hAnsi="Wingdings" w:hint="default"/>
      </w:rPr>
    </w:lvl>
  </w:abstractNum>
  <w:abstractNum w:abstractNumId="3">
    <w:nsid w:val="38276BB9"/>
    <w:lvl w:ilvl="0">
      <w:start w:val="1"/>
      <w:numFmt w:val="decimal"/>
      <w:suff w:val="tab"/>
      <w:lvlText w:val="%1."/>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4">
    <w:nsid w:val="3E947272"/>
    <w:lvl w:ilvl="0">
      <w:start w:val="1"/>
      <w:numFmt w:val="decimal"/>
      <w:suff w:val="tab"/>
      <w:lvlText w:val="%1."/>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5">
    <w:nsid w:val="41D263F0"/>
    <w:lvl w:ilvl="0">
      <w:start w:val="1"/>
      <w:numFmt w:val="decimal"/>
      <w:suff w:val="tab"/>
      <w:lvlText w:val="%1)"/>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6">
    <w:nsid w:val="42F03B13"/>
    <w:lvl w:ilvl="0">
      <w:start w:val="1"/>
      <w:numFmt w:val="decimal"/>
      <w:suff w:val="tab"/>
      <w:lvlText w:val="%1."/>
      <w:pPr>
        <w:spacing/>
        <w:ind w:left="720" w:hanging="360"/>
      </w:pPr>
      <w:rPr>
        <w:rFonts w:cs="Arial"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7">
    <w:nsid w:val="489A6DAA"/>
    <w:lvl w:ilvl="0">
      <w:start w:val="1"/>
      <w:numFmt w:val="decimal"/>
      <w:suff w:val="tab"/>
      <w:lvlText w:val="%1."/>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8">
    <w:nsid w:val="635216C7"/>
    <w:lvl w:ilvl="0">
      <w:start w:val="1"/>
      <w:numFmt w:val="decimal"/>
      <w:suff w:val="tab"/>
      <w:lvlText w:val="%1."/>
      <w:pPr>
        <w:spacing/>
        <w:ind w:left="720" w:hanging="360"/>
      </w:pPr>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sl="http://schemas.openxmlformats.org/schemaLibrary/2006/main" xmlns:w="http://schemas.openxmlformats.org/wordprocessingml/2006/main" mc:Ignorable="w14 w15">
  <w:zoom w:val="none" w:percent="100"/>
  <w:displayBackgroundShape/>
  <w:hideSpellingErrors xmlns:w="http://schemas.openxmlformats.org/wordprocessingml/2006/main"/>
  <w:hideGrammaticalErrors xmlns:w="http://schemas.openxmlformats.org/wordprocessingml/2006/main"/>
  <w:proofState w:spelling="clean" w:grammar="clean"/>
  <w:defaultTabStop w:val="284"/>
  <w:hyphenationZone w:val="396"/>
  <w:doNotHyphenateCaps/>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ExM7G0MDIwNzc1MzJW0lEKTi0uzszPAykwNKgFANdusXctAAAA"/>
  </w:docVars>
  <m:mathPr>
    <m:mathFont m:val="Cambria Math"/>
    <m:brkBin m:val="before"/>
    <m:brkBinSub m:val="--"/>
    <m:smallFrac m:val="0"/>
    <m:dispDef m:val="1"/>
    <m:lMargin m:val="0"/>
    <m:rMargin m:val="0"/>
    <m:defJc m:val="centerGroup"/>
    <m:wrapIndent m:val="1440"/>
    <m:intLim m:val="subSup"/>
    <m:naryLim m:val="undOvr"/>
  </m:mathPr>
  <w:themeFontLang w:val="lt-LT"/>
  <w:clrSchemeMapping xmlns:w="http://schemas.openxmlformats.org/wordprocessingml/2006/main" w:bg1="light1" w:t1="dark1" w:bg2="light2" w:t2="dark2" w:accent1="accent1" w:accent2="accent2" w:accent3="accent3" w:accent4="accent4" w:accent5="accent5" w:accent6="accent6" w:hyperlink="hyperlink" w:followedHyperlink="followedHyperlink"/>
  <w:decimalSymbol xmlns:w="http://schemas.openxmlformats.org/wordprocessingml/2006/main" w:val=","/>
  <w:listSeparator xmlns:w="http://schemas.openxmlformats.org/wordprocessingml/2006/main"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hAnsi="Times New Roman" w:eastAsia="Times New Roman" w:cs="Times New Roman"/>
        <w:sz w:val="24"/>
        <w:lang w:val="lt-LT" w:eastAsia="en-US" w:bidi="ar-SA"/>
      </w:rPr>
    </w:rPrDefault>
    <w:pPrDefault>
      <w:pPr>
        <w:spacing/>
      </w:pPr>
    </w:pPrDefault>
  </w:docDefaults>
  <w:latentStyles xmlns:w="http://schemas.openxmlformats.org/wordprocessingml/2006/main"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table" w:styleId="TableGrid">
    <w:name w:val="Table Grid"/>
    <w:basedOn w:val="TableNormal"/>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Normal" w:default="1">
    <w:name w:val="Normal"/>
    <w:qFormat/>
    <w:pPr>
      <w:spacing/>
    </w:pPr>
    <w:rPr/>
  </w:style>
  <w:style w:type="character" w:styleId="DefaultParagraphFont" w:default="1">
    <w:name w:val="Default Paragraph Font"/>
    <w:uiPriority w:val="1"/>
    <w:unhideWhenUsed/>
    <w:rPr/>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name w:val="No List"/>
    <w:uiPriority w:val="99"/>
    <w:semiHidden/>
    <w:unhideWhenUsed/>
  </w:style>
  <w:style w:type="character" w:styleId="PlaceholderText" w:customStyle="1">
    <w:name w:val="Placeholder Text"/>
    <w:basedOn w:val="DefaultParagraphFont"/>
    <w:rPr>
      <w:color w:val="808080"/>
    </w:rPr>
  </w:style>
  <w:style w:type="paragraph" w:styleId="Header">
    <w:name w:val="Header"/>
    <w:basedOn w:val="Normal"/>
    <w:link w:val="HeaderChar"/>
    <w:unhideWhenUsed/>
    <w:pPr>
      <w:tabs>
        <w:tab w:val="center" w:pos="4680"/>
        <w:tab w:val="right" w:pos="9360"/>
      </w:tabs>
      <w:spacing/>
    </w:pPr>
    <w:rPr/>
  </w:style>
  <w:style w:type="character" w:styleId="HeaderChar" w:customStyle="1">
    <w:name w:val="Header Char"/>
    <w:basedOn w:val="DefaultParagraphFont"/>
    <w:link w:val="Header"/>
    <w:rPr/>
  </w:style>
  <w:style w:type="paragraph" w:styleId="Footer">
    <w:name w:val="Footer"/>
    <w:basedOn w:val="Normal"/>
    <w:link w:val="FooterChar"/>
    <w:unhideWhenUsed/>
    <w:pPr>
      <w:tabs>
        <w:tab w:val="center" w:pos="4680"/>
        <w:tab w:val="right" w:pos="9360"/>
      </w:tabs>
      <w:spacing/>
    </w:pPr>
    <w:rPr/>
  </w:style>
  <w:style w:type="character" w:styleId="FooterChar" w:customStyle="1">
    <w:name w:val="Footer Char"/>
    <w:basedOn w:val="DefaultParagraphFont"/>
    <w:link w:val="Footer"/>
    <w:rPr/>
  </w:style>
  <w:style w:type="character" w:styleId="Hyperlink">
    <w:name w:val="Hyperlink"/>
    <w:basedOn w:val="DefaultParagraphFont"/>
    <w:uiPriority w:val="99"/>
    <w:unhideWhenUsed/>
    <w:rPr>
      <w:color w:val="0563C1"/>
      <w:u w:val="single"/>
    </w:rPr>
  </w:style>
  <w:style w:type="character" w:styleId="UnresolvedMention" w:customStyle="1">
    <w:name w:val="Unresolved Mention"/>
    <w:basedOn w:val="DefaultParagraphFont"/>
    <w:uiPriority w:val="99"/>
    <w:semiHidden/>
    <w:unhideWhenUsed/>
    <w:rPr>
      <w:color w:val="605E5C"/>
      <w:shd w:val="clear" w:color="auto" w:fill="E1DFDD"/>
    </w:rPr>
  </w:style>
  <w:style w:type="paragraph" w:styleId="ListParagraph">
    <w:name w:val="List Paragraph"/>
    <w:basedOn w:val="Normal"/>
    <w:link w:val="ListParagraphChar"/>
    <w:qFormat/>
    <w:pPr>
      <w:spacing/>
      <w:ind w:left="720"/>
      <w:contextualSpacing/>
    </w:pPr>
    <w:rPr/>
  </w:style>
  <w:style w:type="character" w:styleId="ListParagraphChar" w:customStyle="1">
    <w:name w:val="List Paragraph Char"/>
    <w:basedOn w:val="DefaultParagraphFont"/>
    <w:link w:val="ListParagraph"/>
    <w:rPr/>
  </w:style>
</w:styles>
</file>

<file path=word/_rels/document.xml.rels>&#65279;<?xml version="1.0" encoding="utf-8" standalone="yes"?><Relationships xmlns="http://schemas.openxmlformats.org/package/2006/relationships"><Relationship Id="rId4" Type="http://schemas.openxmlformats.org/officeDocument/2006/relationships/styles" Target="styles.xml" /><Relationship Id="rId5" Type="http://schemas.openxmlformats.org/officeDocument/2006/relationships/settings" Target="settings.xml" /><Relationship Id="rId6" Type="http://schemas.openxmlformats.org/officeDocument/2006/relationships/theme" Target="theme/theme1.xml" /><Relationship Id="rId7" Type="http://schemas.openxmlformats.org/officeDocument/2006/relationships/numbering" Target="numbering.xml" /><Relationship Id="rId1" Type="http://schemas.openxmlformats.org/officeDocument/2006/relationships/header" Target="header1.xml" /><Relationship Id="rId3" Type="http://schemas.openxmlformats.org/officeDocument/2006/relationships/footer" Target="footer3.xml" /><Relationship Id="rId2" Type="http://schemas.openxmlformats.org/officeDocument/2006/relationships/header" Target="header2.xml" /><Relationship Id="rId8" Type="http://schemas.openxmlformats.org/officeDocument/2006/relationships/fontTable" Target="fontTable.xml" /><Relationship Id="rId9" Type="http://schemas.openxmlformats.org/officeDocument/2006/relationships/customXml" Target="../customXml/item1.xml" /><Relationship Id="rId10" Type="http://schemas.openxmlformats.org/officeDocument/2006/relationships/customXml" Target="../customXml/item2.xml" /><Relationship Id="rId11" Type="http://schemas.openxmlformats.org/officeDocument/2006/relationships/customXml" Target="../customXml/item3.xml" /><Relationship Id="rId12" Type="http://schemas.openxmlformats.org/officeDocument/2006/relationships/customXml" Target="../customXml/item4.xml" /><Relationship Id="rId13" Type="http://schemas.openxmlformats.org/officeDocument/2006/relationships/customXml" Target="../customXml/item5.xml" /></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panose="020F0502020204030204"/>
        <a:cs typeface="" panose="020F050202020403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xmlns:a="http://schemas.openxmlformats.org/drawingml/2006/main"/>
  <a:extraClrSchemeLst xmlns:a="http://schemas.openxmlformats.org/drawingml/2006/main"/>
  <a:extLst xmlns:a="http://schemas.openxmlformats.org/drawingml/2006/main">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documentManagement>
    <SharedWithUsers xmlns="8a885650-4858-4bf3-9c1b-fc05fd27c94a">
      <UserInfo>
        <DisplayName>Tomas Boldorevas</DisplayName>
        <AccountId>17</AccountId>
        <AccountType/>
      </UserInfo>
    </SharedWithUsers>
    <Lygiagretus xmlns="58896280-883f-49e1-8f2c-86b01e3ff616">
      <UserInfo>
        <DisplayName>
        </DisplayName>
        <AccountId xmlns:xsi="http://www.w3.org/2001/XMLSchema-instance" xsi:nil="true">
        </AccountId>
        <AccountType/>
      </UserInfo>
    </Lygiagretus>
    <_dlc_DocIdUrl xmlns="58896280-883f-49e1-8f2c-86b01e3ff616">
      <Url xmlns:xsi="http://www.w3.org/2001/XMLSchema-instance">https://projektai.intranet.litgrid.eu/PWA/LitPol%20Link%20400%20kV%20skirstyklos%20rekonstravimas%20didinant%20perdavimo%20tinklo%20atsparumą/_layouts/15/DocIdRedir.aspx?ID=PVIS-975562914-47</Url>
      <Description xmlns:xsi="http://www.w3.org/2001/XMLSchema-instance">PVIS-975562914-47</Description>
    </_dlc_DocIdUrl>
    <Nuoseklūs xmlns="58896280-883f-49e1-8f2c-86b01e3ff616">
      <UserInfo>
        <DisplayName>
        </DisplayName>
        <AccountId xmlns:xsi="http://www.w3.org/2001/XMLSchema-instance" xsi:nil="true">
        </AccountId>
        <AccountType/>
      </UserInfo>
    </Nuoseklūs>
    <_dlc_DocId xmlns="58896280-883f-49e1-8f2c-86b01e3ff616" xmlns:xsi="http://www.w3.org/2001/XMLSchema-instance">PVIS-975562914-47</_dlc_DocId>
    <_dlc_DocIdPersistId xmlns="58896280-883f-49e1-8f2c-86b01e3ff616" xmlns:xsi="http://www.w3.org/2001/XMLSchema-instanc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663E56B3B61A8E43B5EBCAF60F439B2A" ma:contentTypeVersion="1" ma:contentTypeDescription="" ma:contentTypeScope="" ma:versionID="d4a6445548a3dcbf8a1e9037e9b64071">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028e38073c10afc6f4549e3d91e99a28"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0DA4584-E678-40E2-A88A-3A235578530E}">
  <ds:schemaRefs>
    <ds:schemaRef ds:uri="http://schemas.microsoft.com/sharepoint/v3/contenttype/forms"/>
  </ds:schemaRefs>
</ds:datastoreItem>
</file>

<file path=customXml/itemProps2.xml><?xml version="1.0" encoding="utf-8"?>
<ds:datastoreItem xmlns:ds="http://schemas.openxmlformats.org/officeDocument/2006/customXml" ds:itemID="{62F7F59A-BFA8-4DC3-8299-9C03F3CC6147}">
  <ds:schemaRefs>
    <ds:schemaRef ds:uri="http://schemas.microsoft.com/office/2006/metadata/properties"/>
    <ds:schemaRef ds:uri="http://schemas.microsoft.com/sharepoint/v3"/>
    <ds:schemaRef ds:uri="19cf09c5-daa1-4028-a0ff-74a0be4ec5cc"/>
  </ds:schemaRefs>
</ds:datastoreItem>
</file>

<file path=customXml/itemProps3.xml><?xml version="1.0" encoding="utf-8"?>
<ds:datastoreItem xmlns:ds="http://schemas.openxmlformats.org/officeDocument/2006/customXml" ds:itemID="{BEEC9015-A652-4860-A214-0DD52EF7D3BC}"/>
</file>

<file path=customXml/itemProps4.xml><?xml version="1.0" encoding="utf-8"?>
<ds:datastoreItem xmlns:ds="http://schemas.openxmlformats.org/officeDocument/2006/customXml" ds:itemID="{AB2D1763-095A-4ED1-8ED7-B82A50CDC8F8}">
  <ds:schemaRefs>
    <ds:schemaRef ds:uri="http://schemas.openxmlformats.org/officeDocument/2006/bibliography"/>
  </ds:schemaRefs>
</ds:datastoreItem>
</file>

<file path=customXml/itemProps5.xml><?xml version="1.0" encoding="utf-8"?>
<ds:datastoreItem xmlns:ds="http://schemas.openxmlformats.org/officeDocument/2006/customXml" ds:itemID="{89C54B77-968B-48EF-9151-98191AED15E4}"/>
</file>

<file path=docProps/app.xml><?xml version="1.0" encoding="utf-8"?>
<Properties xmlns:vt="http://schemas.openxmlformats.org/officeDocument/2006/docPropsVTypes" xmlns="http://schemas.openxmlformats.org/officeDocument/2006/extended-properties">
  <Template>Normal</Template>
  <TotalTime>28</TotalTime>
  <Pages>21</Pages>
  <Words>4856</Words>
  <Characters>27682</Characters>
  <Application>Microsoft Office Word</Application>
  <DocSecurity>0</DocSecurity>
  <Lines>230</Lines>
  <Paragraphs>64</Paragraphs>
  <Company/>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Boldorevas</dc:creator>
  <cp:keywords/>
  <dc:description/>
  <cp:lastModifiedBy>Iveta Dilienė</cp:lastModifiedBy>
  <cp:lastPrinted>2022-02-02T14:34:00Z</cp:lastPrinted>
  <cp:revision>3</cp:revision>
  <dcterms:created xsi:type="dcterms:W3CDTF">2025-09-30T07:43:00Z</dcterms:created>
  <dcterms:modified xsi:type="dcterms:W3CDTF">2025-12-22T14:35:00Z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name="ContentTypeId" pid="2">
    <vt:lpstr>0x01010066872F3CC8F7D84995438B893169A0800200663E56B3B61A8E43B5EBCAF60F439B2A</vt:lpstr>
  </property>
  <property fmtid="{D5CDD505-2E9C-101B-9397-08002B2CF9AE}" name="MSIP_Label_7058e6ed-1f62-4b3b-a413-1541f2aa482f_Enabled" pid="3">
    <vt:lpstr>true</vt:lpstr>
  </property>
  <property fmtid="{D5CDD505-2E9C-101B-9397-08002B2CF9AE}" name="MSIP_Label_7058e6ed-1f62-4b3b-a413-1541f2aa482f_SetDate" pid="4">
    <vt:lpstr>2024-10-28T14:17:26Z</vt:lpstr>
  </property>
  <property fmtid="{D5CDD505-2E9C-101B-9397-08002B2CF9AE}" name="MSIP_Label_7058e6ed-1f62-4b3b-a413-1541f2aa482f_Method" pid="5">
    <vt:lpstr>Privileged</vt:lpstr>
  </property>
  <property fmtid="{D5CDD505-2E9C-101B-9397-08002B2CF9AE}" name="MSIP_Label_7058e6ed-1f62-4b3b-a413-1541f2aa482f_Name" pid="6">
    <vt:lpwstr>VIEŠA</vt:lpwstr>
  </property>
  <property fmtid="{D5CDD505-2E9C-101B-9397-08002B2CF9AE}" name="MSIP_Label_7058e6ed-1f62-4b3b-a413-1541f2aa482f_SiteId" pid="7">
    <vt:lpstr>86bcf768-7bcf-4cd6-b041-b219988b7a9c</vt:lpstr>
  </property>
  <property fmtid="{D5CDD505-2E9C-101B-9397-08002B2CF9AE}" name="MSIP_Label_7058e6ed-1f62-4b3b-a413-1541f2aa482f_ActionId" pid="8">
    <vt:lpstr>b60b3a2b-6cf4-4c91-b207-045b14905c65</vt:lpstr>
  </property>
  <property fmtid="{D5CDD505-2E9C-101B-9397-08002B2CF9AE}" name="MSIP_Label_7058e6ed-1f62-4b3b-a413-1541f2aa482f_ContentBits" pid="9">
    <vt:lpstr>0</vt:lpstr>
  </property>
  <property fmtid="{D5CDD505-2E9C-101B-9397-08002B2CF9AE}" name="_dlc_DocIdItemGuid" pid="10">
    <vt:lpstr>7f86ac2e-6492-4d41-867c-9d1474b384a5</vt:lpstr>
  </property>
</Properties>
</file>